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2D5E4" w14:textId="750A819D" w:rsidR="006B063F" w:rsidRDefault="00E11DEB" w:rsidP="006B063F">
      <w:pPr>
        <w:rPr>
          <w:color w:val="0B5ED7"/>
          <w:sz w:val="70"/>
        </w:rPr>
      </w:pPr>
      <w:r>
        <w:rPr>
          <w:noProof/>
          <w:color w:val="0B5ED7"/>
          <w:sz w:val="56"/>
        </w:rPr>
        <mc:AlternateContent>
          <mc:Choice Requires="wps">
            <w:drawing>
              <wp:anchor distT="0" distB="0" distL="114300" distR="114300" simplePos="0" relativeHeight="251662336" behindDoc="0" locked="0" layoutInCell="1" allowOverlap="1" wp14:anchorId="135E0995" wp14:editId="3043BA33">
                <wp:simplePos x="0" y="0"/>
                <wp:positionH relativeFrom="page">
                  <wp:posOffset>1838325</wp:posOffset>
                </wp:positionH>
                <wp:positionV relativeFrom="page">
                  <wp:posOffset>1266825</wp:posOffset>
                </wp:positionV>
                <wp:extent cx="5462270" cy="2209800"/>
                <wp:effectExtent l="0" t="0" r="508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DF87" w14:textId="2E0ACEA0" w:rsidR="00231EDA" w:rsidRDefault="00231EDA" w:rsidP="00D960A9">
                            <w:pPr>
                              <w:pStyle w:val="CoverDCS"/>
                            </w:pPr>
                            <w:r>
                              <w:t>DICOM</w:t>
                            </w:r>
                          </w:p>
                          <w:p w14:paraId="314B0534" w14:textId="77777777" w:rsidR="00231EDA" w:rsidRDefault="00231EDA" w:rsidP="00E11DEB">
                            <w:pPr>
                              <w:pStyle w:val="CoverDCS"/>
                              <w:rPr>
                                <w:sz w:val="48"/>
                                <w:szCs w:val="48"/>
                              </w:rPr>
                            </w:pPr>
                            <w:r w:rsidRPr="00E11DEB">
                              <w:rPr>
                                <w:sz w:val="48"/>
                                <w:szCs w:val="48"/>
                              </w:rPr>
                              <w:t xml:space="preserve">Conformance Statement </w:t>
                            </w:r>
                          </w:p>
                          <w:p w14:paraId="22B0207B" w14:textId="7DA18EE8" w:rsidR="00231EDA" w:rsidRPr="00E11DEB" w:rsidRDefault="00231EDA" w:rsidP="00E11DEB">
                            <w:pPr>
                              <w:pStyle w:val="CoverDCS"/>
                              <w:rPr>
                                <w:sz w:val="48"/>
                                <w:szCs w:val="48"/>
                              </w:rPr>
                            </w:pPr>
                            <w:r>
                              <w:rPr>
                                <w:sz w:val="48"/>
                                <w:szCs w:val="48"/>
                              </w:rPr>
                              <w:t xml:space="preserve">  </w:t>
                            </w:r>
                            <w:r w:rsidRPr="00E11DEB">
                              <w:rPr>
                                <w:sz w:val="48"/>
                                <w:szCs w:val="48"/>
                              </w:rPr>
                              <w:t>Xperius 1.</w:t>
                            </w:r>
                            <w:r>
                              <w:rPr>
                                <w:sz w:val="48"/>
                                <w:szCs w:val="48"/>
                              </w:rPr>
                              <w:t>5</w:t>
                            </w:r>
                            <w:r w:rsidRPr="00E11DEB">
                              <w:rPr>
                                <w:sz w:val="48"/>
                                <w:szCs w:val="48"/>
                              </w:rPr>
                              <w:t>.x</w:t>
                            </w:r>
                          </w:p>
                          <w:p w14:paraId="3F362A69" w14:textId="23C5CEEE" w:rsidR="00231EDA" w:rsidRDefault="00231EDA" w:rsidP="00E11DEB">
                            <w:pPr>
                              <w:pStyle w:val="CoverDCS"/>
                              <w:rPr>
                                <w:sz w:val="48"/>
                              </w:rPr>
                            </w:pPr>
                            <w:r>
                              <w:rPr>
                                <w:sz w:val="48"/>
                              </w:rPr>
                              <w:t xml:space="preserve">  </w:t>
                            </w:r>
                            <w:r w:rsidRPr="00604457">
                              <w:rPr>
                                <w:sz w:val="48"/>
                              </w:rPr>
                              <w:t>000621000000042</w:t>
                            </w:r>
                            <w:r w:rsidRPr="004D2267">
                              <w:rPr>
                                <w:sz w:val="48"/>
                              </w:rPr>
                              <w:t> </w:t>
                            </w:r>
                            <w:r>
                              <w:rPr>
                                <w:sz w:val="48"/>
                              </w:rPr>
                              <w:t>Rev A</w:t>
                            </w:r>
                          </w:p>
                          <w:p w14:paraId="1C05E194" w14:textId="2DB4AC5F" w:rsidR="00231EDA" w:rsidRDefault="00231EDA" w:rsidP="00E11DEB">
                            <w:pPr>
                              <w:pStyle w:val="CoverDCS"/>
                              <w:rPr>
                                <w:sz w:val="48"/>
                              </w:rPr>
                            </w:pPr>
                            <w:r>
                              <w:rPr>
                                <w:sz w:val="48"/>
                              </w:rPr>
                              <w:t xml:space="preserve">  2018-07-06</w:t>
                            </w:r>
                          </w:p>
                          <w:p w14:paraId="6FA59EB9" w14:textId="77777777" w:rsidR="00231EDA" w:rsidRPr="00E11DEB" w:rsidRDefault="00231EDA" w:rsidP="00E11DEB">
                            <w:pPr>
                              <w:pStyle w:val="CoverDCS"/>
                            </w:pPr>
                          </w:p>
                          <w:p w14:paraId="2A5BE6C0" w14:textId="77777777" w:rsidR="00231EDA" w:rsidRDefault="00231EDA" w:rsidP="00D960A9">
                            <w:pPr>
                              <w:pStyle w:val="CoverDC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E0995" id="_x0000_t202" coordsize="21600,21600" o:spt="202" path="m,l,21600r21600,l21600,xe">
                <v:stroke joinstyle="miter"/>
                <v:path gradientshapeok="t" o:connecttype="rect"/>
              </v:shapetype>
              <v:shape id="Text Box 20" o:spid="_x0000_s1026" type="#_x0000_t202" style="position:absolute;margin-left:144.75pt;margin-top:99.75pt;width:430.1pt;height:17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5isgIAAKw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" filled="f" stroked="f">
                <v:textbox inset="0,0,0,0">
                  <w:txbxContent>
                    <w:p w14:paraId="580FDF87" w14:textId="2E0ACEA0" w:rsidR="00231EDA" w:rsidRDefault="00231EDA" w:rsidP="00D960A9">
                      <w:pPr>
                        <w:pStyle w:val="CoverDCS"/>
                      </w:pPr>
                      <w:r>
                        <w:t>DICOM</w:t>
                      </w:r>
                    </w:p>
                    <w:p w14:paraId="314B0534" w14:textId="77777777" w:rsidR="00231EDA" w:rsidRDefault="00231EDA" w:rsidP="00E11DEB">
                      <w:pPr>
                        <w:pStyle w:val="CoverDCS"/>
                        <w:rPr>
                          <w:sz w:val="48"/>
                          <w:szCs w:val="48"/>
                        </w:rPr>
                      </w:pPr>
                      <w:r w:rsidRPr="00E11DEB">
                        <w:rPr>
                          <w:sz w:val="48"/>
                          <w:szCs w:val="48"/>
                        </w:rPr>
                        <w:t xml:space="preserve">Conformance Statement </w:t>
                      </w:r>
                    </w:p>
                    <w:p w14:paraId="22B0207B" w14:textId="7DA18EE8" w:rsidR="00231EDA" w:rsidRPr="00E11DEB" w:rsidRDefault="00231EDA" w:rsidP="00E11DEB">
                      <w:pPr>
                        <w:pStyle w:val="CoverDCS"/>
                        <w:rPr>
                          <w:sz w:val="48"/>
                          <w:szCs w:val="48"/>
                        </w:rPr>
                      </w:pPr>
                      <w:r>
                        <w:rPr>
                          <w:sz w:val="48"/>
                          <w:szCs w:val="48"/>
                        </w:rPr>
                        <w:t xml:space="preserve">  </w:t>
                      </w:r>
                      <w:r w:rsidRPr="00E11DEB">
                        <w:rPr>
                          <w:sz w:val="48"/>
                          <w:szCs w:val="48"/>
                        </w:rPr>
                        <w:t>Xperius 1.</w:t>
                      </w:r>
                      <w:r>
                        <w:rPr>
                          <w:sz w:val="48"/>
                          <w:szCs w:val="48"/>
                        </w:rPr>
                        <w:t>5</w:t>
                      </w:r>
                      <w:r w:rsidRPr="00E11DEB">
                        <w:rPr>
                          <w:sz w:val="48"/>
                          <w:szCs w:val="48"/>
                        </w:rPr>
                        <w:t>.x</w:t>
                      </w:r>
                    </w:p>
                    <w:p w14:paraId="3F362A69" w14:textId="23C5CEEE" w:rsidR="00231EDA" w:rsidRDefault="00231EDA" w:rsidP="00E11DEB">
                      <w:pPr>
                        <w:pStyle w:val="CoverDCS"/>
                        <w:rPr>
                          <w:sz w:val="48"/>
                        </w:rPr>
                      </w:pPr>
                      <w:r>
                        <w:rPr>
                          <w:sz w:val="48"/>
                        </w:rPr>
                        <w:t xml:space="preserve">  </w:t>
                      </w:r>
                      <w:r w:rsidRPr="00604457">
                        <w:rPr>
                          <w:sz w:val="48"/>
                        </w:rPr>
                        <w:t>000621000000042</w:t>
                      </w:r>
                      <w:r w:rsidRPr="004D2267">
                        <w:rPr>
                          <w:sz w:val="48"/>
                        </w:rPr>
                        <w:t> </w:t>
                      </w:r>
                      <w:r>
                        <w:rPr>
                          <w:sz w:val="48"/>
                        </w:rPr>
                        <w:t>Rev A</w:t>
                      </w:r>
                    </w:p>
                    <w:p w14:paraId="1C05E194" w14:textId="2DB4AC5F" w:rsidR="00231EDA" w:rsidRDefault="00231EDA" w:rsidP="00E11DEB">
                      <w:pPr>
                        <w:pStyle w:val="CoverDCS"/>
                        <w:rPr>
                          <w:sz w:val="48"/>
                        </w:rPr>
                      </w:pPr>
                      <w:r>
                        <w:rPr>
                          <w:sz w:val="48"/>
                        </w:rPr>
                        <w:t xml:space="preserve">  2018-07-06</w:t>
                      </w:r>
                    </w:p>
                    <w:p w14:paraId="6FA59EB9" w14:textId="77777777" w:rsidR="00231EDA" w:rsidRPr="00E11DEB" w:rsidRDefault="00231EDA" w:rsidP="00E11DEB">
                      <w:pPr>
                        <w:pStyle w:val="CoverDCS"/>
                      </w:pPr>
                    </w:p>
                    <w:p w14:paraId="2A5BE6C0" w14:textId="77777777" w:rsidR="00231EDA" w:rsidRDefault="00231EDA" w:rsidP="00D960A9">
                      <w:pPr>
                        <w:pStyle w:val="CoverDCS"/>
                      </w:pPr>
                    </w:p>
                  </w:txbxContent>
                </v:textbox>
                <w10:wrap anchorx="page" anchory="page"/>
              </v:shape>
            </w:pict>
          </mc:Fallback>
        </mc:AlternateContent>
      </w:r>
      <w:r w:rsidR="00FD5013">
        <w:rPr>
          <w:noProof/>
          <w:color w:val="0B5ED7"/>
          <w:sz w:val="70"/>
        </w:rPr>
        <mc:AlternateContent>
          <mc:Choice Requires="wps">
            <w:drawing>
              <wp:anchor distT="0" distB="0" distL="114300" distR="114300" simplePos="0" relativeHeight="251659264" behindDoc="0" locked="0" layoutInCell="1" allowOverlap="1" wp14:anchorId="16D8B9D6" wp14:editId="597799FE">
                <wp:simplePos x="0" y="0"/>
                <wp:positionH relativeFrom="page">
                  <wp:posOffset>1842135</wp:posOffset>
                </wp:positionH>
                <wp:positionV relativeFrom="page">
                  <wp:posOffset>1031240</wp:posOffset>
                </wp:positionV>
                <wp:extent cx="5507990" cy="90170"/>
                <wp:effectExtent l="0" t="0" r="0" b="508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90170"/>
                        </a:xfrm>
                        <a:prstGeom prst="rect">
                          <a:avLst/>
                        </a:prstGeom>
                        <a:solidFill>
                          <a:srgbClr val="005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0D2A4" id="Rectangle 19" o:spid="_x0000_s1026" style="position:absolute;margin-left:145.05pt;margin-top:81.2pt;width:433.7pt;height: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" fillcolor="#005aff" stroked="f">
                <w10:wrap anchorx="page" anchory="page"/>
              </v:rect>
            </w:pict>
          </mc:Fallback>
        </mc:AlternateContent>
      </w:r>
      <w:r w:rsidR="006B063F" w:rsidRPr="006B063F">
        <w:rPr>
          <w:color w:val="0B5ED7"/>
          <w:sz w:val="70"/>
        </w:rPr>
        <w:t xml:space="preserve"> </w:t>
      </w:r>
    </w:p>
    <w:p w14:paraId="74344BBD" w14:textId="61F7A890" w:rsidR="00D960A9" w:rsidRDefault="00D960A9" w:rsidP="003A1A24">
      <w:pPr>
        <w:rPr>
          <w:color w:val="0B5ED7"/>
          <w:sz w:val="56"/>
        </w:rPr>
      </w:pPr>
    </w:p>
    <w:p w14:paraId="154A8F8B" w14:textId="28AB9FAB" w:rsidR="006B063F" w:rsidRPr="00DA270D" w:rsidRDefault="006B063F" w:rsidP="003A1A24">
      <w:pPr>
        <w:rPr>
          <w:sz w:val="16"/>
        </w:rPr>
      </w:pPr>
    </w:p>
    <w:p w14:paraId="687180F7" w14:textId="77777777" w:rsidR="006B063F" w:rsidRPr="00DC1452" w:rsidRDefault="006B063F" w:rsidP="006B063F">
      <w:pPr>
        <w:jc w:val="both"/>
      </w:pPr>
    </w:p>
    <w:p w14:paraId="656D69C8" w14:textId="1F9A7744" w:rsidR="006B063F" w:rsidRDefault="00532FAC" w:rsidP="006B063F">
      <w:pPr>
        <w:rPr>
          <w:sz w:val="144"/>
          <w:szCs w:val="48"/>
        </w:rPr>
      </w:pPr>
      <w:r w:rsidRPr="00532FAC">
        <w:rPr>
          <w:sz w:val="144"/>
          <w:szCs w:val="48"/>
        </w:rPr>
        <w:t xml:space="preserve"> </w:t>
      </w:r>
    </w:p>
    <w:p w14:paraId="318006A2" w14:textId="03DE2673" w:rsidR="006B3EFC" w:rsidRPr="006B063F" w:rsidRDefault="00423D28" w:rsidP="006B063F">
      <w:pPr>
        <w:rPr>
          <w:sz w:val="48"/>
          <w:szCs w:val="48"/>
        </w:rPr>
      </w:pPr>
      <w:r>
        <w:rPr>
          <w:noProof/>
        </w:rPr>
        <w:drawing>
          <wp:anchor distT="0" distB="0" distL="114300" distR="114300" simplePos="0" relativeHeight="251669504" behindDoc="0" locked="0" layoutInCell="1" allowOverlap="1" wp14:anchorId="43EAD758" wp14:editId="5EE7F484">
            <wp:simplePos x="0" y="0"/>
            <wp:positionH relativeFrom="column">
              <wp:posOffset>371475</wp:posOffset>
            </wp:positionH>
            <wp:positionV relativeFrom="paragraph">
              <wp:posOffset>199390</wp:posOffset>
            </wp:positionV>
            <wp:extent cx="2305050" cy="45510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05050" cy="4551045"/>
                    </a:xfrm>
                    <a:prstGeom prst="rect">
                      <a:avLst/>
                    </a:prstGeom>
                  </pic:spPr>
                </pic:pic>
              </a:graphicData>
            </a:graphic>
            <wp14:sizeRelH relativeFrom="page">
              <wp14:pctWidth>0</wp14:pctWidth>
            </wp14:sizeRelH>
            <wp14:sizeRelV relativeFrom="page">
              <wp14:pctHeight>0</wp14:pctHeight>
            </wp14:sizeRelV>
          </wp:anchor>
        </w:drawing>
      </w:r>
    </w:p>
    <w:p w14:paraId="178B3AB0" w14:textId="7E415254" w:rsidR="006B063F" w:rsidRPr="006B063F" w:rsidRDefault="006B063F" w:rsidP="006B063F">
      <w:pPr>
        <w:rPr>
          <w:sz w:val="48"/>
          <w:szCs w:val="48"/>
        </w:rPr>
      </w:pPr>
    </w:p>
    <w:p w14:paraId="53573080" w14:textId="2F3E0D2A" w:rsidR="006B063F" w:rsidRPr="00184522" w:rsidRDefault="006B063F" w:rsidP="006B063F">
      <w:pPr>
        <w:rPr>
          <w:b/>
          <w:sz w:val="28"/>
          <w:szCs w:val="28"/>
          <w:lang w:eastAsia="ja-JP"/>
        </w:rPr>
      </w:pPr>
    </w:p>
    <w:p w14:paraId="52EC920A" w14:textId="20940666" w:rsidR="00A92425" w:rsidRPr="00184522" w:rsidRDefault="00423D28" w:rsidP="00A92425">
      <w:pPr>
        <w:rPr>
          <w:rFonts w:asciiTheme="majorHAnsi" w:eastAsiaTheme="majorEastAsia" w:hAnsiTheme="majorHAnsi" w:cstheme="majorBidi"/>
          <w:iCs/>
          <w:spacing w:val="15"/>
          <w:sz w:val="52"/>
          <w:szCs w:val="24"/>
          <w:lang w:val="en-GB"/>
        </w:rPr>
      </w:pPr>
      <w:r>
        <w:rPr>
          <w:noProof/>
        </w:rPr>
        <w:drawing>
          <wp:anchor distT="0" distB="0" distL="114300" distR="114300" simplePos="0" relativeHeight="251670528" behindDoc="0" locked="0" layoutInCell="1" allowOverlap="1" wp14:anchorId="3FC5AF69" wp14:editId="69C638EA">
            <wp:simplePos x="0" y="0"/>
            <wp:positionH relativeFrom="column">
              <wp:posOffset>2842895</wp:posOffset>
            </wp:positionH>
            <wp:positionV relativeFrom="paragraph">
              <wp:posOffset>179705</wp:posOffset>
            </wp:positionV>
            <wp:extent cx="3338195" cy="18281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338195" cy="1828165"/>
                    </a:xfrm>
                    <a:prstGeom prst="rect">
                      <a:avLst/>
                    </a:prstGeom>
                  </pic:spPr>
                </pic:pic>
              </a:graphicData>
            </a:graphic>
            <wp14:sizeRelH relativeFrom="page">
              <wp14:pctWidth>0</wp14:pctWidth>
            </wp14:sizeRelH>
            <wp14:sizeRelV relativeFrom="page">
              <wp14:pctHeight>0</wp14:pctHeight>
            </wp14:sizeRelV>
          </wp:anchor>
        </w:drawing>
      </w:r>
    </w:p>
    <w:p w14:paraId="58AB66EB" w14:textId="06F282E4" w:rsidR="00006B1A" w:rsidRDefault="00FD5013" w:rsidP="007B5C29">
      <w:pPr>
        <w:rPr>
          <w:lang w:val="en-GB"/>
        </w:rPr>
      </w:pPr>
      <w:r>
        <w:rPr>
          <w:rFonts w:asciiTheme="majorHAnsi" w:eastAsiaTheme="majorEastAsia" w:hAnsiTheme="majorHAnsi" w:cstheme="majorBidi"/>
          <w:noProof/>
          <w:sz w:val="52"/>
          <w:szCs w:val="24"/>
        </w:rPr>
        <mc:AlternateContent>
          <mc:Choice Requires="wps">
            <w:drawing>
              <wp:anchor distT="0" distB="0" distL="114300" distR="114300" simplePos="0" relativeHeight="251656192" behindDoc="0" locked="0" layoutInCell="1" allowOverlap="1" wp14:anchorId="22C31843" wp14:editId="7761579D">
                <wp:simplePos x="0" y="0"/>
                <wp:positionH relativeFrom="page">
                  <wp:posOffset>457200</wp:posOffset>
                </wp:positionH>
                <wp:positionV relativeFrom="page">
                  <wp:posOffset>8956040</wp:posOffset>
                </wp:positionV>
                <wp:extent cx="2375535" cy="485775"/>
                <wp:effectExtent l="0" t="0" r="5715" b="952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C2A6A" w14:textId="5B7771D6" w:rsidR="00231EDA" w:rsidRDefault="00231EDA" w:rsidP="00D960A9">
                            <w:pPr>
                              <w:pStyle w:val="Footer"/>
                              <w:pBdr>
                                <w:top w:val="single" w:sz="4" w:space="1" w:color="auto"/>
                              </w:pBdr>
                              <w:rPr>
                                <w:rFonts w:ascii="GillAltOneMT" w:hAnsi="GillAltOneMT"/>
                                <w:sz w:val="18"/>
                                <w:szCs w:val="11"/>
                              </w:rPr>
                            </w:pPr>
                            <w:r>
                              <w:rPr>
                                <w:rFonts w:ascii="GillAltOneMT" w:hAnsi="GillAltOneMT"/>
                                <w:sz w:val="18"/>
                                <w:szCs w:val="11"/>
                              </w:rPr>
                              <w:t>© Koninklijke Philips Electronics N.V. 2018</w:t>
                            </w:r>
                          </w:p>
                          <w:p w14:paraId="1373D883" w14:textId="77777777" w:rsidR="00231EDA" w:rsidRDefault="00231EDA" w:rsidP="00D960A9">
                            <w:pPr>
                              <w:pBdr>
                                <w:top w:val="single" w:sz="4" w:space="1" w:color="auto"/>
                              </w:pBdr>
                              <w:spacing w:after="0"/>
                              <w:rPr>
                                <w:sz w:val="18"/>
                              </w:rPr>
                            </w:pPr>
                            <w:r>
                              <w:rPr>
                                <w:rFonts w:ascii="GillAltOneMT" w:hAnsi="GillAltOneMT"/>
                                <w:sz w:val="18"/>
                                <w:szCs w:val="11"/>
                              </w:rPr>
                              <w:t>All rights are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31843" id="Text Box 33" o:spid="_x0000_s1027" type="#_x0000_t202" style="position:absolute;margin-left:36pt;margin-top:705.2pt;width:187.05pt;height:3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k3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" filled="f" stroked="f">
                <v:textbox inset="0,0,0,0">
                  <w:txbxContent>
                    <w:p w14:paraId="017C2A6A" w14:textId="5B7771D6" w:rsidR="00231EDA" w:rsidRDefault="00231EDA" w:rsidP="00D960A9">
                      <w:pPr>
                        <w:pStyle w:val="Footer"/>
                        <w:pBdr>
                          <w:top w:val="single" w:sz="4" w:space="1" w:color="auto"/>
                        </w:pBdr>
                        <w:rPr>
                          <w:rFonts w:ascii="GillAltOneMT" w:hAnsi="GillAltOneMT"/>
                          <w:sz w:val="18"/>
                          <w:szCs w:val="11"/>
                        </w:rPr>
                      </w:pPr>
                      <w:r>
                        <w:rPr>
                          <w:rFonts w:ascii="GillAltOneMT" w:hAnsi="GillAltOneMT"/>
                          <w:sz w:val="18"/>
                          <w:szCs w:val="11"/>
                        </w:rPr>
                        <w:t>© Koninklijke Philips Electronics N.V. 2018</w:t>
                      </w:r>
                    </w:p>
                    <w:p w14:paraId="1373D883" w14:textId="77777777" w:rsidR="00231EDA" w:rsidRDefault="00231EDA" w:rsidP="00D960A9">
                      <w:pPr>
                        <w:pBdr>
                          <w:top w:val="single" w:sz="4" w:space="1" w:color="auto"/>
                        </w:pBdr>
                        <w:spacing w:after="0"/>
                        <w:rPr>
                          <w:sz w:val="18"/>
                        </w:rPr>
                      </w:pPr>
                      <w:r>
                        <w:rPr>
                          <w:rFonts w:ascii="GillAltOneMT" w:hAnsi="GillAltOneMT"/>
                          <w:sz w:val="18"/>
                          <w:szCs w:val="11"/>
                        </w:rPr>
                        <w:t>All rights are reserved.</w:t>
                      </w:r>
                    </w:p>
                  </w:txbxContent>
                </v:textbox>
                <w10:wrap anchorx="page" anchory="page"/>
              </v:shape>
            </w:pict>
          </mc:Fallback>
        </mc:AlternateContent>
      </w:r>
      <w:r w:rsidR="00532FAC">
        <w:rPr>
          <w:rFonts w:asciiTheme="majorHAnsi" w:eastAsiaTheme="majorEastAsia" w:hAnsiTheme="majorHAnsi" w:cstheme="majorBidi"/>
          <w:noProof/>
          <w:sz w:val="52"/>
          <w:szCs w:val="24"/>
        </w:rPr>
        <w:drawing>
          <wp:anchor distT="0" distB="0" distL="114300" distR="114300" simplePos="0" relativeHeight="251654144" behindDoc="0" locked="0" layoutInCell="1" allowOverlap="1" wp14:anchorId="31869510" wp14:editId="18CAB0BF">
            <wp:simplePos x="0" y="0"/>
            <wp:positionH relativeFrom="page">
              <wp:posOffset>4889500</wp:posOffset>
            </wp:positionH>
            <wp:positionV relativeFrom="page">
              <wp:posOffset>8921750</wp:posOffset>
            </wp:positionV>
            <wp:extent cx="2501900" cy="457200"/>
            <wp:effectExtent l="19050" t="0" r="0" b="0"/>
            <wp:wrapNone/>
            <wp:docPr id="2" name="Picture 8" descr="Wordmark_2008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_2008_RGB"/>
                    <pic:cNvPicPr>
                      <a:picLocks noChangeAspect="1" noChangeArrowheads="1"/>
                    </pic:cNvPicPr>
                  </pic:nvPicPr>
                  <pic:blipFill>
                    <a:blip r:embed="rId14" cstate="print"/>
                    <a:stretch>
                      <a:fillRect/>
                    </a:stretch>
                  </pic:blipFill>
                  <pic:spPr bwMode="auto">
                    <a:xfrm>
                      <a:off x="0" y="0"/>
                      <a:ext cx="2501900" cy="457200"/>
                    </a:xfrm>
                    <a:prstGeom prst="rect">
                      <a:avLst/>
                    </a:prstGeom>
                    <a:noFill/>
                  </pic:spPr>
                </pic:pic>
              </a:graphicData>
            </a:graphic>
          </wp:anchor>
        </w:drawing>
      </w:r>
    </w:p>
    <w:p w14:paraId="429824AE" w14:textId="77777777" w:rsidR="00D960A9" w:rsidRDefault="00D960A9">
      <w:pPr>
        <w:spacing w:line="276" w:lineRule="auto"/>
        <w:rPr>
          <w:rFonts w:asciiTheme="majorHAnsi" w:eastAsiaTheme="majorEastAsia" w:hAnsiTheme="majorHAnsi" w:cstheme="majorBidi"/>
          <w:b/>
          <w:bCs/>
          <w:color w:val="0B5ED7" w:themeColor="accent1"/>
          <w:sz w:val="26"/>
          <w:szCs w:val="26"/>
          <w:lang w:val="en-GB"/>
        </w:rPr>
      </w:pPr>
      <w:r>
        <w:rPr>
          <w:lang w:val="en-GB"/>
        </w:rPr>
        <w:br w:type="page"/>
      </w:r>
    </w:p>
    <w:p w14:paraId="61C402D9" w14:textId="77777777" w:rsidR="00006B1A" w:rsidRDefault="00D960A9" w:rsidP="00CA2404">
      <w:pPr>
        <w:pStyle w:val="Heading2"/>
        <w:numPr>
          <w:ilvl w:val="1"/>
          <w:numId w:val="17"/>
        </w:numPr>
        <w:rPr>
          <w:lang w:val="en-GB"/>
        </w:rPr>
      </w:pPr>
      <w:bookmarkStart w:id="0" w:name="_Toc475607394"/>
      <w:r>
        <w:rPr>
          <w:lang w:val="en-GB"/>
        </w:rPr>
        <w:lastRenderedPageBreak/>
        <w:t>Revision History</w:t>
      </w:r>
      <w:bookmarkEnd w:id="0"/>
    </w:p>
    <w:p w14:paraId="37AE1E4B" w14:textId="77777777" w:rsidR="00D960A9" w:rsidRPr="00D960A9" w:rsidRDefault="00D960A9" w:rsidP="00D960A9">
      <w:pPr>
        <w:rPr>
          <w:lang w:val="en-GB"/>
        </w:rPr>
      </w:pPr>
    </w:p>
    <w:tbl>
      <w:tblPr>
        <w:tblW w:w="0" w:type="auto"/>
        <w:tblBorders>
          <w:top w:val="double" w:sz="4" w:space="0" w:color="auto"/>
          <w:left w:val="single" w:sz="6" w:space="0" w:color="000000"/>
          <w:bottom w:val="double" w:sz="4" w:space="0" w:color="auto"/>
          <w:right w:val="single" w:sz="6" w:space="0" w:color="000000"/>
          <w:insideH w:val="single" w:sz="6" w:space="0" w:color="000000"/>
          <w:insideV w:val="single" w:sz="6" w:space="0" w:color="000000"/>
        </w:tblBorders>
        <w:tblLook w:val="00A0" w:firstRow="1" w:lastRow="0" w:firstColumn="1" w:lastColumn="0" w:noHBand="0" w:noVBand="0"/>
      </w:tblPr>
      <w:tblGrid>
        <w:gridCol w:w="1194"/>
        <w:gridCol w:w="2514"/>
        <w:gridCol w:w="1620"/>
        <w:gridCol w:w="4191"/>
      </w:tblGrid>
      <w:tr w:rsidR="00E30EAB" w14:paraId="145AA482" w14:textId="77777777" w:rsidTr="00423D28">
        <w:tc>
          <w:tcPr>
            <w:tcW w:w="1194" w:type="dxa"/>
            <w:tcBorders>
              <w:bottom w:val="single" w:sz="6" w:space="0" w:color="000000"/>
            </w:tcBorders>
          </w:tcPr>
          <w:p w14:paraId="65C0CDC4" w14:textId="77777777" w:rsidR="00E30EAB" w:rsidRDefault="00E30EAB" w:rsidP="00930FB4">
            <w:pPr>
              <w:pStyle w:val="TableLabel"/>
            </w:pPr>
            <w:r>
              <w:t>Document Version</w:t>
            </w:r>
          </w:p>
        </w:tc>
        <w:tc>
          <w:tcPr>
            <w:tcW w:w="2514" w:type="dxa"/>
            <w:tcBorders>
              <w:bottom w:val="single" w:sz="6" w:space="0" w:color="000000"/>
            </w:tcBorders>
          </w:tcPr>
          <w:p w14:paraId="30A2B484" w14:textId="77777777" w:rsidR="00E30EAB" w:rsidRDefault="00E30EAB" w:rsidP="00930FB4">
            <w:pPr>
              <w:pStyle w:val="TableLabel"/>
            </w:pPr>
            <w:r>
              <w:t>Date of Issue</w:t>
            </w:r>
          </w:p>
        </w:tc>
        <w:tc>
          <w:tcPr>
            <w:tcW w:w="1620" w:type="dxa"/>
            <w:tcBorders>
              <w:bottom w:val="single" w:sz="6" w:space="0" w:color="000000"/>
            </w:tcBorders>
          </w:tcPr>
          <w:p w14:paraId="6CF3FD66" w14:textId="77777777" w:rsidR="00E30EAB" w:rsidRDefault="00E30EAB" w:rsidP="00930FB4">
            <w:pPr>
              <w:pStyle w:val="TableLabel"/>
            </w:pPr>
            <w:r>
              <w:t>Authors</w:t>
            </w:r>
          </w:p>
        </w:tc>
        <w:tc>
          <w:tcPr>
            <w:tcW w:w="4191" w:type="dxa"/>
            <w:tcBorders>
              <w:bottom w:val="single" w:sz="6" w:space="0" w:color="000000"/>
            </w:tcBorders>
          </w:tcPr>
          <w:p w14:paraId="674D1CE6" w14:textId="77777777" w:rsidR="00E30EAB" w:rsidRDefault="00E30EAB" w:rsidP="00930FB4">
            <w:pPr>
              <w:pStyle w:val="TableLabel"/>
            </w:pPr>
            <w:r>
              <w:t>Description</w:t>
            </w:r>
          </w:p>
        </w:tc>
      </w:tr>
      <w:tr w:rsidR="00E30EAB" w14:paraId="17A92591" w14:textId="77777777" w:rsidTr="00423D28">
        <w:tc>
          <w:tcPr>
            <w:tcW w:w="1194" w:type="dxa"/>
            <w:tcBorders>
              <w:top w:val="single" w:sz="6" w:space="0" w:color="000000"/>
              <w:bottom w:val="single" w:sz="6" w:space="0" w:color="000000"/>
            </w:tcBorders>
            <w:vAlign w:val="center"/>
          </w:tcPr>
          <w:p w14:paraId="7465D9DA" w14:textId="77777777" w:rsidR="00E30EAB" w:rsidRDefault="00E30EAB" w:rsidP="00E30EAB">
            <w:pPr>
              <w:pStyle w:val="TableEntry"/>
              <w:jc w:val="center"/>
            </w:pPr>
            <w:r>
              <w:t>A</w:t>
            </w:r>
          </w:p>
        </w:tc>
        <w:tc>
          <w:tcPr>
            <w:tcW w:w="2514" w:type="dxa"/>
            <w:tcBorders>
              <w:top w:val="single" w:sz="6" w:space="0" w:color="000000"/>
              <w:bottom w:val="single" w:sz="6" w:space="0" w:color="000000"/>
            </w:tcBorders>
            <w:vAlign w:val="center"/>
          </w:tcPr>
          <w:p w14:paraId="02637D1B" w14:textId="5D248567" w:rsidR="00E30EAB" w:rsidRPr="00023B88" w:rsidRDefault="00B718A6" w:rsidP="00EF20AB">
            <w:pPr>
              <w:pStyle w:val="TableEntry"/>
            </w:pPr>
            <w:r>
              <w:t>6 July</w:t>
            </w:r>
            <w:r w:rsidR="00604457">
              <w:t xml:space="preserve"> 2018</w:t>
            </w:r>
          </w:p>
        </w:tc>
        <w:tc>
          <w:tcPr>
            <w:tcW w:w="1620" w:type="dxa"/>
            <w:tcBorders>
              <w:top w:val="single" w:sz="6" w:space="0" w:color="000000"/>
              <w:bottom w:val="single" w:sz="6" w:space="0" w:color="000000"/>
            </w:tcBorders>
            <w:vAlign w:val="center"/>
          </w:tcPr>
          <w:p w14:paraId="3DC3207E" w14:textId="2101D9C2" w:rsidR="00E30EAB" w:rsidRDefault="00423D28" w:rsidP="00423D28">
            <w:pPr>
              <w:pStyle w:val="TableEntry"/>
            </w:pPr>
            <w:r>
              <w:t>ML</w:t>
            </w:r>
          </w:p>
        </w:tc>
        <w:tc>
          <w:tcPr>
            <w:tcW w:w="4191" w:type="dxa"/>
            <w:tcBorders>
              <w:top w:val="single" w:sz="6" w:space="0" w:color="000000"/>
              <w:bottom w:val="single" w:sz="6" w:space="0" w:color="000000"/>
            </w:tcBorders>
            <w:vAlign w:val="center"/>
          </w:tcPr>
          <w:p w14:paraId="01C257A6" w14:textId="77777777" w:rsidR="00E30EAB" w:rsidRDefault="00E30EAB" w:rsidP="00930FB4">
            <w:pPr>
              <w:pStyle w:val="TableEntry"/>
            </w:pPr>
            <w:r>
              <w:t>Initial Release</w:t>
            </w:r>
          </w:p>
        </w:tc>
      </w:tr>
    </w:tbl>
    <w:p w14:paraId="046CF0C0" w14:textId="77777777" w:rsidR="007B5C29" w:rsidRPr="00D960A9" w:rsidRDefault="007B5C29" w:rsidP="006D292D">
      <w:pPr>
        <w:pStyle w:val="IssuedByHeader"/>
      </w:pPr>
    </w:p>
    <w:p w14:paraId="625CBB6F" w14:textId="77777777" w:rsidR="007B5C29" w:rsidRDefault="007B5C29" w:rsidP="007B5C29">
      <w:pPr>
        <w:pStyle w:val="Heading1"/>
      </w:pPr>
      <w:bookmarkStart w:id="1" w:name="_Toc475607395"/>
      <w:r>
        <w:lastRenderedPageBreak/>
        <w:t>CONFORMANCE STATEMENT OVERVIEW</w:t>
      </w:r>
      <w:bookmarkEnd w:id="1"/>
    </w:p>
    <w:p w14:paraId="1A8F76B1" w14:textId="49A49CCC" w:rsidR="007B5C29" w:rsidRDefault="007B5C29" w:rsidP="00654552">
      <w:r>
        <w:t xml:space="preserve">The Philips </w:t>
      </w:r>
      <w:r w:rsidR="00925CBE">
        <w:fldChar w:fldCharType="begin"/>
      </w:r>
      <w:r w:rsidR="00805A13">
        <w:instrText xml:space="preserve"> SUBJECT   \* MERGEFORMAT </w:instrText>
      </w:r>
      <w:r w:rsidR="00925CBE">
        <w:fldChar w:fldCharType="separate"/>
      </w:r>
      <w:r w:rsidR="00E61B50">
        <w:t>Xperius</w:t>
      </w:r>
      <w:r w:rsidR="00925CBE">
        <w:fldChar w:fldCharType="end"/>
      </w:r>
      <w:r w:rsidR="00796E3C">
        <w:t xml:space="preserve"> </w:t>
      </w:r>
      <w:r>
        <w:t>Ultrasound systems implement the necessary DICOM</w:t>
      </w:r>
      <w:r>
        <w:rPr>
          <w:rStyle w:val="FootnoteReference"/>
        </w:rPr>
        <w:footnoteReference w:customMarkFollows="1" w:id="1"/>
        <w:t>®</w:t>
      </w:r>
      <w:r>
        <w:t xml:space="preserve"> services to download worklists from an information s</w:t>
      </w:r>
      <w:r w:rsidR="006D18F2">
        <w:t xml:space="preserve">ystem, save acquired US Images </w:t>
      </w:r>
      <w:r>
        <w:t>to a network</w:t>
      </w:r>
      <w:r w:rsidR="006D18F2">
        <w:t xml:space="preserve"> storage device and </w:t>
      </w:r>
      <w:r>
        <w:t>inform the information system about the work actually done.</w:t>
      </w:r>
    </w:p>
    <w:p w14:paraId="0CC91E13" w14:textId="77777777" w:rsidR="007B5C29" w:rsidRDefault="007B5C29" w:rsidP="007B5C29"/>
    <w:p w14:paraId="1A93741B" w14:textId="77777777" w:rsidR="007B5C29" w:rsidRDefault="007B5C29" w:rsidP="007B5C29">
      <w:r>
        <w:t>Table 1 provides an overview of the supported network services.</w:t>
      </w:r>
    </w:p>
    <w:p w14:paraId="25D9E1F0" w14:textId="77777777" w:rsidR="007B5C29" w:rsidRDefault="007B5C29" w:rsidP="007B5C29">
      <w:pPr>
        <w:pStyle w:val="TableTitle"/>
      </w:pPr>
      <w:r>
        <w:t>Table 1</w:t>
      </w:r>
    </w:p>
    <w:p w14:paraId="32BD7B85" w14:textId="77777777" w:rsidR="007B5C29" w:rsidRDefault="007B5C29" w:rsidP="007B5C29">
      <w:pPr>
        <w:pStyle w:val="TableTitle"/>
      </w:pPr>
      <w:r>
        <w:t>NETWORK SERVICES</w:t>
      </w:r>
    </w:p>
    <w:tbl>
      <w:tblPr>
        <w:tblW w:w="9360" w:type="dxa"/>
        <w:tblInd w:w="558"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340"/>
        <w:gridCol w:w="2880"/>
      </w:tblGrid>
      <w:tr w:rsidR="007B5C29" w14:paraId="586A4745" w14:textId="77777777" w:rsidTr="00B111FD">
        <w:trPr>
          <w:trHeight w:val="432"/>
        </w:trPr>
        <w:tc>
          <w:tcPr>
            <w:tcW w:w="4140" w:type="dxa"/>
            <w:vAlign w:val="center"/>
          </w:tcPr>
          <w:p w14:paraId="2A387429" w14:textId="77777777" w:rsidR="007B5C29" w:rsidRDefault="007B5C29" w:rsidP="00B111FD">
            <w:pPr>
              <w:pStyle w:val="FigureTitle"/>
              <w:keepLines w:val="0"/>
              <w:tabs>
                <w:tab w:val="left" w:pos="720"/>
              </w:tabs>
              <w:spacing w:before="120" w:after="120"/>
              <w:rPr>
                <w:bCs/>
              </w:rPr>
            </w:pPr>
            <w:r>
              <w:rPr>
                <w:bCs/>
              </w:rPr>
              <w:t>Networking SOP Classes</w:t>
            </w:r>
          </w:p>
        </w:tc>
        <w:tc>
          <w:tcPr>
            <w:tcW w:w="2340" w:type="dxa"/>
            <w:tcBorders>
              <w:bottom w:val="single" w:sz="4" w:space="0" w:color="auto"/>
            </w:tcBorders>
            <w:vAlign w:val="center"/>
          </w:tcPr>
          <w:p w14:paraId="52CD1060" w14:textId="77777777" w:rsidR="007B5C29" w:rsidRDefault="007B5C29" w:rsidP="00B111FD">
            <w:pPr>
              <w:keepNext/>
              <w:spacing w:before="40" w:after="40"/>
              <w:jc w:val="center"/>
              <w:rPr>
                <w:b/>
              </w:rPr>
            </w:pPr>
            <w:r>
              <w:rPr>
                <w:b/>
                <w:bCs/>
              </w:rPr>
              <w:t>User of</w:t>
            </w:r>
            <w:r>
              <w:t xml:space="preserve"> </w:t>
            </w:r>
            <w:r>
              <w:rPr>
                <w:b/>
              </w:rPr>
              <w:t>Service (SCU)</w:t>
            </w:r>
          </w:p>
        </w:tc>
        <w:tc>
          <w:tcPr>
            <w:tcW w:w="2880" w:type="dxa"/>
            <w:tcBorders>
              <w:bottom w:val="single" w:sz="4" w:space="0" w:color="auto"/>
            </w:tcBorders>
            <w:vAlign w:val="center"/>
          </w:tcPr>
          <w:p w14:paraId="1FFA17A8" w14:textId="77777777" w:rsidR="007B5C29" w:rsidRDefault="007B5C29" w:rsidP="00B111FD">
            <w:pPr>
              <w:keepNext/>
              <w:spacing w:before="40" w:after="40"/>
              <w:jc w:val="center"/>
              <w:rPr>
                <w:b/>
              </w:rPr>
            </w:pPr>
            <w:r>
              <w:rPr>
                <w:b/>
                <w:bCs/>
              </w:rPr>
              <w:t>Provider of</w:t>
            </w:r>
            <w:r>
              <w:rPr>
                <w:b/>
              </w:rPr>
              <w:t xml:space="preserve"> Service (SCP)</w:t>
            </w:r>
          </w:p>
        </w:tc>
      </w:tr>
      <w:tr w:rsidR="007B5C29" w14:paraId="7EE45525" w14:textId="77777777" w:rsidTr="00B111FD">
        <w:trPr>
          <w:trHeight w:val="432"/>
        </w:trPr>
        <w:tc>
          <w:tcPr>
            <w:tcW w:w="4140" w:type="dxa"/>
            <w:vAlign w:val="center"/>
          </w:tcPr>
          <w:p w14:paraId="003D0799" w14:textId="77777777" w:rsidR="007B5C29" w:rsidRDefault="007B5C29" w:rsidP="00B111FD">
            <w:pPr>
              <w:pStyle w:val="TableLabel"/>
              <w:spacing w:before="48" w:after="48"/>
            </w:pPr>
            <w:r>
              <w:t>Transfer</w:t>
            </w:r>
          </w:p>
        </w:tc>
        <w:tc>
          <w:tcPr>
            <w:tcW w:w="2340" w:type="dxa"/>
            <w:tcBorders>
              <w:top w:val="single" w:sz="4" w:space="0" w:color="auto"/>
              <w:bottom w:val="single" w:sz="4" w:space="0" w:color="auto"/>
            </w:tcBorders>
            <w:shd w:val="clear" w:color="auto" w:fill="B3B3B3"/>
            <w:vAlign w:val="center"/>
          </w:tcPr>
          <w:p w14:paraId="405930C7" w14:textId="77777777" w:rsidR="007B5C29" w:rsidRDefault="007B5C29" w:rsidP="00B111FD">
            <w:pPr>
              <w:pStyle w:val="TableLabel"/>
              <w:spacing w:before="48" w:after="48"/>
            </w:pPr>
          </w:p>
        </w:tc>
        <w:tc>
          <w:tcPr>
            <w:tcW w:w="2880" w:type="dxa"/>
            <w:tcBorders>
              <w:top w:val="single" w:sz="4" w:space="0" w:color="auto"/>
              <w:bottom w:val="single" w:sz="4" w:space="0" w:color="auto"/>
            </w:tcBorders>
            <w:shd w:val="clear" w:color="auto" w:fill="B3B3B3"/>
          </w:tcPr>
          <w:p w14:paraId="38B124FA" w14:textId="77777777" w:rsidR="007B5C29" w:rsidRDefault="007B5C29" w:rsidP="00B111FD">
            <w:pPr>
              <w:pStyle w:val="TableLabel"/>
              <w:spacing w:before="48" w:after="48"/>
            </w:pPr>
          </w:p>
        </w:tc>
      </w:tr>
      <w:tr w:rsidR="007B5C29" w14:paraId="7122C02D" w14:textId="77777777" w:rsidTr="00B111FD">
        <w:trPr>
          <w:trHeight w:val="432"/>
        </w:trPr>
        <w:tc>
          <w:tcPr>
            <w:tcW w:w="4140" w:type="dxa"/>
            <w:vAlign w:val="center"/>
          </w:tcPr>
          <w:p w14:paraId="18A373D7" w14:textId="77777777" w:rsidR="007B5C29" w:rsidRDefault="007B5C29" w:rsidP="00B111FD">
            <w:pPr>
              <w:pStyle w:val="TableLabel"/>
              <w:spacing w:before="48" w:after="48"/>
              <w:jc w:val="left"/>
              <w:rPr>
                <w:b w:val="0"/>
                <w:bCs/>
              </w:rPr>
            </w:pPr>
            <w:r>
              <w:rPr>
                <w:b w:val="0"/>
                <w:bCs/>
              </w:rPr>
              <w:t>Ultrasound Image Storage</w:t>
            </w:r>
          </w:p>
        </w:tc>
        <w:tc>
          <w:tcPr>
            <w:tcW w:w="2340" w:type="dxa"/>
            <w:tcBorders>
              <w:top w:val="single" w:sz="4" w:space="0" w:color="auto"/>
            </w:tcBorders>
            <w:vAlign w:val="center"/>
          </w:tcPr>
          <w:p w14:paraId="519FBB46" w14:textId="77777777" w:rsidR="007B5C29" w:rsidRDefault="007B5C29" w:rsidP="00B111FD">
            <w:pPr>
              <w:pStyle w:val="TableLabel"/>
              <w:spacing w:before="48" w:after="48"/>
              <w:rPr>
                <w:b w:val="0"/>
                <w:bCs/>
              </w:rPr>
            </w:pPr>
            <w:r>
              <w:rPr>
                <w:b w:val="0"/>
                <w:bCs/>
              </w:rPr>
              <w:t>Yes</w:t>
            </w:r>
          </w:p>
        </w:tc>
        <w:tc>
          <w:tcPr>
            <w:tcW w:w="2880" w:type="dxa"/>
            <w:tcBorders>
              <w:top w:val="single" w:sz="4" w:space="0" w:color="auto"/>
            </w:tcBorders>
            <w:vAlign w:val="center"/>
          </w:tcPr>
          <w:p w14:paraId="77E040CC" w14:textId="77777777" w:rsidR="007B5C29" w:rsidRDefault="007B5C29" w:rsidP="00B111FD">
            <w:pPr>
              <w:pStyle w:val="TableLabel"/>
              <w:spacing w:before="48" w:after="48"/>
              <w:rPr>
                <w:b w:val="0"/>
                <w:bCs/>
              </w:rPr>
            </w:pPr>
            <w:r>
              <w:rPr>
                <w:b w:val="0"/>
                <w:bCs/>
              </w:rPr>
              <w:t>No</w:t>
            </w:r>
          </w:p>
        </w:tc>
      </w:tr>
      <w:tr w:rsidR="007B5C29" w14:paraId="1FE754CF" w14:textId="77777777" w:rsidTr="00B111FD">
        <w:trPr>
          <w:trHeight w:val="432"/>
        </w:trPr>
        <w:tc>
          <w:tcPr>
            <w:tcW w:w="4140" w:type="dxa"/>
            <w:vAlign w:val="center"/>
          </w:tcPr>
          <w:p w14:paraId="5D33781B" w14:textId="77777777" w:rsidR="007B5C29" w:rsidRDefault="007B5C29" w:rsidP="00B111FD">
            <w:pPr>
              <w:pStyle w:val="TableLabel"/>
              <w:spacing w:before="48" w:after="48"/>
              <w:jc w:val="left"/>
              <w:rPr>
                <w:b w:val="0"/>
                <w:bCs/>
              </w:rPr>
            </w:pPr>
            <w:r>
              <w:rPr>
                <w:b w:val="0"/>
                <w:bCs/>
              </w:rPr>
              <w:t>Ultrasound Multiframe Image Storage</w:t>
            </w:r>
          </w:p>
        </w:tc>
        <w:tc>
          <w:tcPr>
            <w:tcW w:w="2340" w:type="dxa"/>
            <w:vAlign w:val="center"/>
          </w:tcPr>
          <w:p w14:paraId="1A938418" w14:textId="77777777" w:rsidR="007B5C29" w:rsidRDefault="007B5C29" w:rsidP="00B111FD">
            <w:pPr>
              <w:pStyle w:val="TableLabel"/>
              <w:spacing w:before="48" w:after="48"/>
              <w:rPr>
                <w:b w:val="0"/>
                <w:bCs/>
              </w:rPr>
            </w:pPr>
            <w:r>
              <w:rPr>
                <w:b w:val="0"/>
                <w:bCs/>
              </w:rPr>
              <w:t>Yes</w:t>
            </w:r>
          </w:p>
        </w:tc>
        <w:tc>
          <w:tcPr>
            <w:tcW w:w="2880" w:type="dxa"/>
            <w:vAlign w:val="center"/>
          </w:tcPr>
          <w:p w14:paraId="283F4FDB" w14:textId="77777777" w:rsidR="007B5C29" w:rsidRDefault="007B5C29" w:rsidP="00B111FD">
            <w:pPr>
              <w:pStyle w:val="TableLabel"/>
              <w:spacing w:before="48" w:after="48"/>
              <w:rPr>
                <w:b w:val="0"/>
                <w:bCs/>
              </w:rPr>
            </w:pPr>
            <w:r>
              <w:rPr>
                <w:b w:val="0"/>
                <w:bCs/>
              </w:rPr>
              <w:t>No</w:t>
            </w:r>
          </w:p>
        </w:tc>
      </w:tr>
      <w:tr w:rsidR="007B5C29" w14:paraId="0287BABE" w14:textId="77777777" w:rsidTr="00B111FD">
        <w:trPr>
          <w:trHeight w:val="432"/>
        </w:trPr>
        <w:tc>
          <w:tcPr>
            <w:tcW w:w="4140" w:type="dxa"/>
            <w:vAlign w:val="center"/>
          </w:tcPr>
          <w:p w14:paraId="08AD5149" w14:textId="77777777" w:rsidR="007B5C29" w:rsidRDefault="007B5C29" w:rsidP="00B111FD">
            <w:pPr>
              <w:pStyle w:val="TableLabel"/>
              <w:spacing w:before="48" w:after="48"/>
              <w:rPr>
                <w:b w:val="0"/>
                <w:bCs/>
              </w:rPr>
            </w:pPr>
            <w:r>
              <w:rPr>
                <w:bCs/>
              </w:rPr>
              <w:t>Workflow Management</w:t>
            </w:r>
          </w:p>
        </w:tc>
        <w:tc>
          <w:tcPr>
            <w:tcW w:w="2340" w:type="dxa"/>
            <w:tcBorders>
              <w:top w:val="single" w:sz="4" w:space="0" w:color="auto"/>
              <w:bottom w:val="single" w:sz="4" w:space="0" w:color="auto"/>
            </w:tcBorders>
            <w:shd w:val="clear" w:color="auto" w:fill="B3B3B3"/>
            <w:vAlign w:val="center"/>
          </w:tcPr>
          <w:p w14:paraId="7C1406F4" w14:textId="77777777" w:rsidR="007B5C29" w:rsidRDefault="007B5C29" w:rsidP="00B111FD">
            <w:pPr>
              <w:pStyle w:val="TableLabel"/>
              <w:spacing w:before="48" w:after="48"/>
              <w:rPr>
                <w:b w:val="0"/>
                <w:bCs/>
              </w:rPr>
            </w:pPr>
          </w:p>
        </w:tc>
        <w:tc>
          <w:tcPr>
            <w:tcW w:w="2880" w:type="dxa"/>
            <w:tcBorders>
              <w:top w:val="single" w:sz="4" w:space="0" w:color="auto"/>
              <w:bottom w:val="single" w:sz="4" w:space="0" w:color="auto"/>
            </w:tcBorders>
            <w:shd w:val="clear" w:color="auto" w:fill="B3B3B3"/>
            <w:vAlign w:val="center"/>
          </w:tcPr>
          <w:p w14:paraId="275BA9A4" w14:textId="77777777" w:rsidR="007B5C29" w:rsidRDefault="007B5C29" w:rsidP="00B111FD">
            <w:pPr>
              <w:pStyle w:val="TableLabel"/>
              <w:spacing w:before="48" w:after="48"/>
              <w:rPr>
                <w:b w:val="0"/>
                <w:bCs/>
              </w:rPr>
            </w:pPr>
          </w:p>
        </w:tc>
      </w:tr>
      <w:tr w:rsidR="007B5C29" w14:paraId="36A8C4C0" w14:textId="77777777" w:rsidTr="00B111FD">
        <w:trPr>
          <w:trHeight w:val="432"/>
        </w:trPr>
        <w:tc>
          <w:tcPr>
            <w:tcW w:w="4140" w:type="dxa"/>
            <w:vAlign w:val="center"/>
          </w:tcPr>
          <w:p w14:paraId="2C13CD69" w14:textId="77777777" w:rsidR="007B5C29" w:rsidRDefault="007B5C29" w:rsidP="00B111FD">
            <w:pPr>
              <w:pStyle w:val="TableLabel"/>
              <w:spacing w:before="48" w:after="48"/>
              <w:jc w:val="left"/>
              <w:rPr>
                <w:b w:val="0"/>
                <w:bCs/>
              </w:rPr>
            </w:pPr>
            <w:r>
              <w:rPr>
                <w:b w:val="0"/>
                <w:bCs/>
              </w:rPr>
              <w:t>Modality Worklist</w:t>
            </w:r>
          </w:p>
        </w:tc>
        <w:tc>
          <w:tcPr>
            <w:tcW w:w="2340" w:type="dxa"/>
            <w:tcBorders>
              <w:top w:val="single" w:sz="4" w:space="0" w:color="auto"/>
            </w:tcBorders>
            <w:vAlign w:val="center"/>
          </w:tcPr>
          <w:p w14:paraId="0EBC0C71" w14:textId="77777777" w:rsidR="007B5C29" w:rsidRDefault="007B5C29" w:rsidP="00B111FD">
            <w:pPr>
              <w:pStyle w:val="TableLabel"/>
              <w:spacing w:before="48" w:after="48"/>
              <w:rPr>
                <w:b w:val="0"/>
                <w:bCs/>
              </w:rPr>
            </w:pPr>
            <w:r>
              <w:rPr>
                <w:b w:val="0"/>
                <w:bCs/>
              </w:rPr>
              <w:t>Yes</w:t>
            </w:r>
          </w:p>
        </w:tc>
        <w:tc>
          <w:tcPr>
            <w:tcW w:w="2880" w:type="dxa"/>
            <w:tcBorders>
              <w:top w:val="single" w:sz="4" w:space="0" w:color="auto"/>
            </w:tcBorders>
            <w:vAlign w:val="center"/>
          </w:tcPr>
          <w:p w14:paraId="5F36069E" w14:textId="77777777" w:rsidR="007B5C29" w:rsidRDefault="007B5C29" w:rsidP="00B111FD">
            <w:pPr>
              <w:pStyle w:val="TableLabel"/>
              <w:spacing w:before="48" w:after="48"/>
              <w:rPr>
                <w:b w:val="0"/>
                <w:bCs/>
              </w:rPr>
            </w:pPr>
            <w:r>
              <w:rPr>
                <w:b w:val="0"/>
                <w:bCs/>
              </w:rPr>
              <w:t>No</w:t>
            </w:r>
          </w:p>
        </w:tc>
      </w:tr>
    </w:tbl>
    <w:p w14:paraId="5730B3E3" w14:textId="77777777" w:rsidR="00E652D8" w:rsidRDefault="00E652D8" w:rsidP="007B5C29"/>
    <w:p w14:paraId="68D81797" w14:textId="77777777" w:rsidR="00E652D8" w:rsidRDefault="00E652D8" w:rsidP="00E652D8">
      <w:r>
        <w:t>Table 2 below specifies the Media Storage Application Profiles supported.</w:t>
      </w:r>
    </w:p>
    <w:p w14:paraId="450DDDF0" w14:textId="77777777" w:rsidR="00E652D8" w:rsidRDefault="00E652D8" w:rsidP="00E652D8">
      <w:pPr>
        <w:pStyle w:val="TableTitle"/>
      </w:pPr>
      <w:r>
        <w:t>Table 2</w:t>
      </w:r>
    </w:p>
    <w:p w14:paraId="4008281D" w14:textId="77777777" w:rsidR="00E652D8" w:rsidRDefault="00E652D8" w:rsidP="00E652D8">
      <w:pPr>
        <w:pStyle w:val="TableTitle"/>
        <w:rPr>
          <w:caps/>
        </w:rPr>
      </w:pPr>
      <w:r>
        <w:rPr>
          <w:caps/>
        </w:rPr>
        <w:t>Media Services</w:t>
      </w:r>
    </w:p>
    <w:tbl>
      <w:tblPr>
        <w:tblW w:w="9521" w:type="dxa"/>
        <w:jc w:val="center"/>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086"/>
        <w:gridCol w:w="2790"/>
        <w:gridCol w:w="2645"/>
      </w:tblGrid>
      <w:tr w:rsidR="00E652D8" w14:paraId="73E888C8" w14:textId="77777777" w:rsidTr="00423D28">
        <w:trPr>
          <w:jc w:val="center"/>
        </w:trPr>
        <w:tc>
          <w:tcPr>
            <w:tcW w:w="4086" w:type="dxa"/>
          </w:tcPr>
          <w:p w14:paraId="13F7B7E8" w14:textId="77777777" w:rsidR="00E652D8" w:rsidRDefault="00E652D8" w:rsidP="00E652D8">
            <w:pPr>
              <w:pStyle w:val="TableLabel"/>
            </w:pPr>
            <w:r>
              <w:t>Media Storage Application Profile</w:t>
            </w:r>
          </w:p>
        </w:tc>
        <w:tc>
          <w:tcPr>
            <w:tcW w:w="2790" w:type="dxa"/>
            <w:tcBorders>
              <w:bottom w:val="single" w:sz="4" w:space="0" w:color="auto"/>
            </w:tcBorders>
          </w:tcPr>
          <w:p w14:paraId="2156EAD1" w14:textId="77777777" w:rsidR="00E652D8" w:rsidRDefault="00E652D8" w:rsidP="00E652D8">
            <w:pPr>
              <w:pStyle w:val="TableLabel"/>
            </w:pPr>
            <w:r>
              <w:t>Write Files (FSC or FSU)</w:t>
            </w:r>
          </w:p>
        </w:tc>
        <w:tc>
          <w:tcPr>
            <w:tcW w:w="2645" w:type="dxa"/>
            <w:tcBorders>
              <w:bottom w:val="single" w:sz="4" w:space="0" w:color="auto"/>
            </w:tcBorders>
          </w:tcPr>
          <w:p w14:paraId="1E7B1BDC" w14:textId="77777777" w:rsidR="00E652D8" w:rsidRDefault="00E652D8" w:rsidP="00E652D8">
            <w:pPr>
              <w:pStyle w:val="TableLabel"/>
            </w:pPr>
            <w:r>
              <w:t>Read Files (FSR)</w:t>
            </w:r>
          </w:p>
        </w:tc>
      </w:tr>
      <w:tr w:rsidR="00E652D8" w:rsidRPr="00A842BF" w14:paraId="01B40BE3" w14:textId="77777777" w:rsidTr="00423D28">
        <w:trPr>
          <w:jc w:val="center"/>
        </w:trPr>
        <w:tc>
          <w:tcPr>
            <w:tcW w:w="4086" w:type="dxa"/>
          </w:tcPr>
          <w:p w14:paraId="2AA66902" w14:textId="77777777" w:rsidR="00E652D8" w:rsidRPr="005D5106" w:rsidRDefault="00E652D8" w:rsidP="00E652D8">
            <w:pPr>
              <w:pStyle w:val="TableEntry"/>
              <w:jc w:val="center"/>
            </w:pPr>
            <w:bookmarkStart w:id="2" w:name="OLE_LINK1"/>
            <w:bookmarkStart w:id="3" w:name="OLE_LINK2"/>
            <w:r>
              <w:rPr>
                <w:b/>
                <w:bCs/>
              </w:rPr>
              <w:t>USB Devices</w:t>
            </w:r>
          </w:p>
        </w:tc>
        <w:tc>
          <w:tcPr>
            <w:tcW w:w="2790" w:type="dxa"/>
            <w:tcBorders>
              <w:top w:val="single" w:sz="4" w:space="0" w:color="auto"/>
              <w:bottom w:val="single" w:sz="4" w:space="0" w:color="auto"/>
            </w:tcBorders>
            <w:shd w:val="clear" w:color="auto" w:fill="B3B3B3"/>
          </w:tcPr>
          <w:p w14:paraId="4D173636" w14:textId="77777777" w:rsidR="00E652D8" w:rsidRPr="005D5106" w:rsidRDefault="00E652D8" w:rsidP="00E652D8">
            <w:pPr>
              <w:pStyle w:val="TableEntry"/>
              <w:jc w:val="center"/>
            </w:pPr>
          </w:p>
        </w:tc>
        <w:tc>
          <w:tcPr>
            <w:tcW w:w="2645" w:type="dxa"/>
            <w:tcBorders>
              <w:top w:val="single" w:sz="4" w:space="0" w:color="auto"/>
              <w:bottom w:val="single" w:sz="4" w:space="0" w:color="auto"/>
            </w:tcBorders>
            <w:shd w:val="clear" w:color="auto" w:fill="B3B3B3"/>
          </w:tcPr>
          <w:p w14:paraId="0E879035" w14:textId="77777777" w:rsidR="00E652D8" w:rsidRPr="005D5106" w:rsidRDefault="00E652D8" w:rsidP="00E652D8">
            <w:pPr>
              <w:pStyle w:val="TableEntry"/>
              <w:jc w:val="center"/>
            </w:pPr>
          </w:p>
        </w:tc>
      </w:tr>
      <w:tr w:rsidR="00E652D8" w14:paraId="1E622EC3" w14:textId="77777777" w:rsidTr="00423D28">
        <w:trPr>
          <w:jc w:val="center"/>
        </w:trPr>
        <w:tc>
          <w:tcPr>
            <w:tcW w:w="4086" w:type="dxa"/>
          </w:tcPr>
          <w:p w14:paraId="7338B3A4" w14:textId="77777777" w:rsidR="00E652D8" w:rsidRPr="005D5106" w:rsidRDefault="00E652D8" w:rsidP="00E652D8">
            <w:pPr>
              <w:pStyle w:val="TableEntry"/>
            </w:pPr>
            <w:r w:rsidRPr="005D5106">
              <w:t>STD-GEN-</w:t>
            </w:r>
            <w:r>
              <w:t>USB-JPEG</w:t>
            </w:r>
          </w:p>
          <w:p w14:paraId="615092EA" w14:textId="0B2457AE" w:rsidR="00E652D8" w:rsidRPr="005D5106" w:rsidRDefault="00E652D8" w:rsidP="00F16E7B">
            <w:pPr>
              <w:pStyle w:val="TableEntry"/>
            </w:pPr>
            <w:r w:rsidRPr="005D5106">
              <w:t>for Ultrasound images</w:t>
            </w:r>
          </w:p>
        </w:tc>
        <w:tc>
          <w:tcPr>
            <w:tcW w:w="2790" w:type="dxa"/>
            <w:tcBorders>
              <w:top w:val="single" w:sz="4" w:space="0" w:color="auto"/>
            </w:tcBorders>
            <w:vAlign w:val="center"/>
          </w:tcPr>
          <w:p w14:paraId="6B2100D5" w14:textId="77777777" w:rsidR="00E652D8" w:rsidRPr="005D5106" w:rsidRDefault="00E652D8" w:rsidP="00423D28">
            <w:pPr>
              <w:pStyle w:val="TableEntry"/>
              <w:jc w:val="center"/>
            </w:pPr>
            <w:r w:rsidRPr="005D5106">
              <w:t>Yes / Yes</w:t>
            </w:r>
          </w:p>
        </w:tc>
        <w:tc>
          <w:tcPr>
            <w:tcW w:w="2645" w:type="dxa"/>
            <w:tcBorders>
              <w:top w:val="single" w:sz="4" w:space="0" w:color="auto"/>
            </w:tcBorders>
            <w:vAlign w:val="center"/>
          </w:tcPr>
          <w:p w14:paraId="6C29E5CF" w14:textId="2769345F" w:rsidR="00E652D8" w:rsidRPr="005D5106" w:rsidRDefault="00E652D8" w:rsidP="00423D28">
            <w:pPr>
              <w:pStyle w:val="TableEntry"/>
              <w:jc w:val="center"/>
            </w:pPr>
            <w:r>
              <w:t>No</w:t>
            </w:r>
          </w:p>
        </w:tc>
      </w:tr>
      <w:bookmarkEnd w:id="2"/>
      <w:bookmarkEnd w:id="3"/>
    </w:tbl>
    <w:p w14:paraId="0271F531" w14:textId="77777777" w:rsidR="00E652D8" w:rsidRDefault="00E652D8" w:rsidP="007B5C29"/>
    <w:p w14:paraId="0390BC11" w14:textId="77777777" w:rsidR="007B5C29" w:rsidRDefault="007B5C29" w:rsidP="007B5C29">
      <w:pPr>
        <w:rPr>
          <w:b/>
          <w:bCs/>
        </w:rPr>
      </w:pPr>
      <w:r>
        <w:br w:type="page"/>
      </w:r>
    </w:p>
    <w:p w14:paraId="628B8222" w14:textId="77777777" w:rsidR="007B5C29" w:rsidRDefault="007B5C29" w:rsidP="007B5C29">
      <w:pPr>
        <w:pStyle w:val="Heading1"/>
        <w:sectPr w:rsidR="007B5C29" w:rsidSect="00E11DEB">
          <w:headerReference w:type="default" r:id="rId15"/>
          <w:footerReference w:type="default" r:id="rId16"/>
          <w:pgSz w:w="12240" w:h="15840" w:code="1"/>
          <w:pgMar w:top="1152" w:right="630" w:bottom="1354" w:left="1080" w:header="1138" w:footer="576" w:gutter="0"/>
          <w:cols w:space="720"/>
          <w:noEndnote/>
          <w:titlePg/>
          <w:docGrid w:linePitch="272"/>
        </w:sectPr>
      </w:pPr>
    </w:p>
    <w:p w14:paraId="1D0C47C4" w14:textId="77777777" w:rsidR="007B5C29" w:rsidRDefault="007B5C29" w:rsidP="007B5C29">
      <w:pPr>
        <w:pStyle w:val="Heading1"/>
      </w:pPr>
      <w:bookmarkStart w:id="4" w:name="_Toc130113087"/>
      <w:bookmarkStart w:id="5" w:name="_Toc475607396"/>
      <w:r>
        <w:lastRenderedPageBreak/>
        <w:t>TABLE OF CONTENTS</w:t>
      </w:r>
      <w:bookmarkEnd w:id="4"/>
      <w:bookmarkEnd w:id="5"/>
    </w:p>
    <w:bookmarkStart w:id="6" w:name="_Toc28015779"/>
    <w:bookmarkStart w:id="7" w:name="_Toc28160661"/>
    <w:p w14:paraId="4B377F3B" w14:textId="77777777" w:rsidR="00023455" w:rsidRDefault="00925CBE">
      <w:pPr>
        <w:pStyle w:val="TOC2"/>
        <w:rPr>
          <w:rFonts w:asciiTheme="minorHAnsi" w:eastAsiaTheme="minorEastAsia" w:hAnsiTheme="minorHAnsi"/>
          <w:b w:val="0"/>
          <w:noProof/>
          <w:sz w:val="22"/>
          <w:szCs w:val="22"/>
        </w:rPr>
      </w:pPr>
      <w:r>
        <w:fldChar w:fldCharType="begin"/>
      </w:r>
      <w:r w:rsidR="007B5C29">
        <w:instrText xml:space="preserve"> TOC \o "1-7" \h \z \u </w:instrText>
      </w:r>
      <w:r>
        <w:fldChar w:fldCharType="separate"/>
      </w:r>
      <w:hyperlink w:anchor="_Toc475607394" w:history="1">
        <w:r w:rsidR="00023455" w:rsidRPr="00772F50">
          <w:rPr>
            <w:rStyle w:val="Hyperlink"/>
            <w:noProof/>
            <w:lang w:val="en-GB"/>
          </w:rPr>
          <w:t>0.1</w:t>
        </w:r>
        <w:r w:rsidR="00023455">
          <w:rPr>
            <w:rFonts w:asciiTheme="minorHAnsi" w:eastAsiaTheme="minorEastAsia" w:hAnsiTheme="minorHAnsi"/>
            <w:b w:val="0"/>
            <w:noProof/>
            <w:sz w:val="22"/>
            <w:szCs w:val="22"/>
          </w:rPr>
          <w:tab/>
        </w:r>
        <w:r w:rsidR="00023455" w:rsidRPr="00772F50">
          <w:rPr>
            <w:rStyle w:val="Hyperlink"/>
            <w:noProof/>
            <w:lang w:val="en-GB"/>
          </w:rPr>
          <w:t>Revision History</w:t>
        </w:r>
        <w:r w:rsidR="00023455">
          <w:rPr>
            <w:noProof/>
            <w:webHidden/>
          </w:rPr>
          <w:tab/>
        </w:r>
        <w:r w:rsidR="00023455">
          <w:rPr>
            <w:noProof/>
            <w:webHidden/>
          </w:rPr>
          <w:fldChar w:fldCharType="begin"/>
        </w:r>
        <w:r w:rsidR="00023455">
          <w:rPr>
            <w:noProof/>
            <w:webHidden/>
          </w:rPr>
          <w:instrText xml:space="preserve"> PAGEREF _Toc475607394 \h </w:instrText>
        </w:r>
        <w:r w:rsidR="00023455">
          <w:rPr>
            <w:noProof/>
            <w:webHidden/>
          </w:rPr>
        </w:r>
        <w:r w:rsidR="00023455">
          <w:rPr>
            <w:noProof/>
            <w:webHidden/>
          </w:rPr>
          <w:fldChar w:fldCharType="separate"/>
        </w:r>
        <w:r w:rsidR="00023455">
          <w:rPr>
            <w:noProof/>
            <w:webHidden/>
          </w:rPr>
          <w:t>2</w:t>
        </w:r>
        <w:r w:rsidR="00023455">
          <w:rPr>
            <w:noProof/>
            <w:webHidden/>
          </w:rPr>
          <w:fldChar w:fldCharType="end"/>
        </w:r>
      </w:hyperlink>
    </w:p>
    <w:p w14:paraId="2B18E68F" w14:textId="77777777" w:rsidR="00023455" w:rsidRDefault="00231EDA">
      <w:pPr>
        <w:pStyle w:val="TOC1"/>
        <w:rPr>
          <w:rFonts w:asciiTheme="minorHAnsi" w:eastAsiaTheme="minorEastAsia" w:hAnsiTheme="minorHAnsi"/>
          <w:b w:val="0"/>
          <w:noProof/>
          <w:sz w:val="22"/>
          <w:szCs w:val="22"/>
        </w:rPr>
      </w:pPr>
      <w:hyperlink w:anchor="_Toc475607395" w:history="1">
        <w:r w:rsidR="00023455" w:rsidRPr="00772F50">
          <w:rPr>
            <w:rStyle w:val="Hyperlink"/>
            <w:noProof/>
          </w:rPr>
          <w:t>1</w:t>
        </w:r>
        <w:r w:rsidR="00023455">
          <w:rPr>
            <w:rFonts w:asciiTheme="minorHAnsi" w:eastAsiaTheme="minorEastAsia" w:hAnsiTheme="minorHAnsi"/>
            <w:b w:val="0"/>
            <w:noProof/>
            <w:sz w:val="22"/>
            <w:szCs w:val="22"/>
          </w:rPr>
          <w:tab/>
        </w:r>
        <w:r w:rsidR="00023455" w:rsidRPr="00772F50">
          <w:rPr>
            <w:rStyle w:val="Hyperlink"/>
            <w:noProof/>
          </w:rPr>
          <w:t>CONFORMANCE STATEMENT OVERVIEW</w:t>
        </w:r>
        <w:r w:rsidR="00023455">
          <w:rPr>
            <w:noProof/>
            <w:webHidden/>
          </w:rPr>
          <w:tab/>
        </w:r>
        <w:r w:rsidR="00023455">
          <w:rPr>
            <w:noProof/>
            <w:webHidden/>
          </w:rPr>
          <w:fldChar w:fldCharType="begin"/>
        </w:r>
        <w:r w:rsidR="00023455">
          <w:rPr>
            <w:noProof/>
            <w:webHidden/>
          </w:rPr>
          <w:instrText xml:space="preserve"> PAGEREF _Toc475607395 \h </w:instrText>
        </w:r>
        <w:r w:rsidR="00023455">
          <w:rPr>
            <w:noProof/>
            <w:webHidden/>
          </w:rPr>
        </w:r>
        <w:r w:rsidR="00023455">
          <w:rPr>
            <w:noProof/>
            <w:webHidden/>
          </w:rPr>
          <w:fldChar w:fldCharType="separate"/>
        </w:r>
        <w:r w:rsidR="00023455">
          <w:rPr>
            <w:noProof/>
            <w:webHidden/>
          </w:rPr>
          <w:t>3</w:t>
        </w:r>
        <w:r w:rsidR="00023455">
          <w:rPr>
            <w:noProof/>
            <w:webHidden/>
          </w:rPr>
          <w:fldChar w:fldCharType="end"/>
        </w:r>
      </w:hyperlink>
    </w:p>
    <w:p w14:paraId="7551B38B" w14:textId="77777777" w:rsidR="00023455" w:rsidRDefault="00231EDA">
      <w:pPr>
        <w:pStyle w:val="TOC1"/>
        <w:rPr>
          <w:rFonts w:asciiTheme="minorHAnsi" w:eastAsiaTheme="minorEastAsia" w:hAnsiTheme="minorHAnsi"/>
          <w:b w:val="0"/>
          <w:noProof/>
          <w:sz w:val="22"/>
          <w:szCs w:val="22"/>
        </w:rPr>
      </w:pPr>
      <w:hyperlink w:anchor="_Toc475607396" w:history="1">
        <w:r w:rsidR="00023455" w:rsidRPr="00772F50">
          <w:rPr>
            <w:rStyle w:val="Hyperlink"/>
            <w:noProof/>
          </w:rPr>
          <w:t>2</w:t>
        </w:r>
        <w:r w:rsidR="00023455">
          <w:rPr>
            <w:rFonts w:asciiTheme="minorHAnsi" w:eastAsiaTheme="minorEastAsia" w:hAnsiTheme="minorHAnsi"/>
            <w:b w:val="0"/>
            <w:noProof/>
            <w:sz w:val="22"/>
            <w:szCs w:val="22"/>
          </w:rPr>
          <w:tab/>
        </w:r>
        <w:r w:rsidR="00023455" w:rsidRPr="00772F50">
          <w:rPr>
            <w:rStyle w:val="Hyperlink"/>
            <w:noProof/>
          </w:rPr>
          <w:t>TABLE OF CONTENTS</w:t>
        </w:r>
        <w:r w:rsidR="00023455">
          <w:rPr>
            <w:noProof/>
            <w:webHidden/>
          </w:rPr>
          <w:tab/>
        </w:r>
        <w:r w:rsidR="00023455">
          <w:rPr>
            <w:noProof/>
            <w:webHidden/>
          </w:rPr>
          <w:fldChar w:fldCharType="begin"/>
        </w:r>
        <w:r w:rsidR="00023455">
          <w:rPr>
            <w:noProof/>
            <w:webHidden/>
          </w:rPr>
          <w:instrText xml:space="preserve"> PAGEREF _Toc475607396 \h </w:instrText>
        </w:r>
        <w:r w:rsidR="00023455">
          <w:rPr>
            <w:noProof/>
            <w:webHidden/>
          </w:rPr>
        </w:r>
        <w:r w:rsidR="00023455">
          <w:rPr>
            <w:noProof/>
            <w:webHidden/>
          </w:rPr>
          <w:fldChar w:fldCharType="separate"/>
        </w:r>
        <w:r w:rsidR="00023455">
          <w:rPr>
            <w:noProof/>
            <w:webHidden/>
          </w:rPr>
          <w:t>4</w:t>
        </w:r>
        <w:r w:rsidR="00023455">
          <w:rPr>
            <w:noProof/>
            <w:webHidden/>
          </w:rPr>
          <w:fldChar w:fldCharType="end"/>
        </w:r>
      </w:hyperlink>
    </w:p>
    <w:p w14:paraId="5A61D328" w14:textId="77777777" w:rsidR="00023455" w:rsidRDefault="00231EDA">
      <w:pPr>
        <w:pStyle w:val="TOC1"/>
        <w:rPr>
          <w:rFonts w:asciiTheme="minorHAnsi" w:eastAsiaTheme="minorEastAsia" w:hAnsiTheme="minorHAnsi"/>
          <w:b w:val="0"/>
          <w:noProof/>
          <w:sz w:val="22"/>
          <w:szCs w:val="22"/>
        </w:rPr>
      </w:pPr>
      <w:hyperlink w:anchor="_Toc475607397" w:history="1">
        <w:r w:rsidR="00023455" w:rsidRPr="00772F50">
          <w:rPr>
            <w:rStyle w:val="Hyperlink"/>
            <w:noProof/>
          </w:rPr>
          <w:t>3</w:t>
        </w:r>
        <w:r w:rsidR="00023455">
          <w:rPr>
            <w:rFonts w:asciiTheme="minorHAnsi" w:eastAsiaTheme="minorEastAsia" w:hAnsiTheme="minorHAnsi"/>
            <w:b w:val="0"/>
            <w:noProof/>
            <w:sz w:val="22"/>
            <w:szCs w:val="22"/>
          </w:rPr>
          <w:tab/>
        </w:r>
        <w:r w:rsidR="00023455" w:rsidRPr="00772F50">
          <w:rPr>
            <w:rStyle w:val="Hyperlink"/>
            <w:noProof/>
          </w:rPr>
          <w:t>INTRODUCTION</w:t>
        </w:r>
        <w:r w:rsidR="00023455">
          <w:rPr>
            <w:noProof/>
            <w:webHidden/>
          </w:rPr>
          <w:tab/>
        </w:r>
        <w:r w:rsidR="00023455">
          <w:rPr>
            <w:noProof/>
            <w:webHidden/>
          </w:rPr>
          <w:fldChar w:fldCharType="begin"/>
        </w:r>
        <w:r w:rsidR="00023455">
          <w:rPr>
            <w:noProof/>
            <w:webHidden/>
          </w:rPr>
          <w:instrText xml:space="preserve"> PAGEREF _Toc475607397 \h </w:instrText>
        </w:r>
        <w:r w:rsidR="00023455">
          <w:rPr>
            <w:noProof/>
            <w:webHidden/>
          </w:rPr>
        </w:r>
        <w:r w:rsidR="00023455">
          <w:rPr>
            <w:noProof/>
            <w:webHidden/>
          </w:rPr>
          <w:fldChar w:fldCharType="separate"/>
        </w:r>
        <w:r w:rsidR="00023455">
          <w:rPr>
            <w:noProof/>
            <w:webHidden/>
          </w:rPr>
          <w:t>6</w:t>
        </w:r>
        <w:r w:rsidR="00023455">
          <w:rPr>
            <w:noProof/>
            <w:webHidden/>
          </w:rPr>
          <w:fldChar w:fldCharType="end"/>
        </w:r>
      </w:hyperlink>
    </w:p>
    <w:p w14:paraId="75EE8284" w14:textId="77777777" w:rsidR="00023455" w:rsidRDefault="00231EDA">
      <w:pPr>
        <w:pStyle w:val="TOC2"/>
        <w:rPr>
          <w:rFonts w:asciiTheme="minorHAnsi" w:eastAsiaTheme="minorEastAsia" w:hAnsiTheme="minorHAnsi"/>
          <w:b w:val="0"/>
          <w:noProof/>
          <w:sz w:val="22"/>
          <w:szCs w:val="22"/>
        </w:rPr>
      </w:pPr>
      <w:hyperlink w:anchor="_Toc475607398" w:history="1">
        <w:r w:rsidR="00023455" w:rsidRPr="00772F50">
          <w:rPr>
            <w:rStyle w:val="Hyperlink"/>
            <w:noProof/>
          </w:rPr>
          <w:t>3.1</w:t>
        </w:r>
        <w:r w:rsidR="00023455">
          <w:rPr>
            <w:rFonts w:asciiTheme="minorHAnsi" w:eastAsiaTheme="minorEastAsia" w:hAnsiTheme="minorHAnsi"/>
            <w:b w:val="0"/>
            <w:noProof/>
            <w:sz w:val="22"/>
            <w:szCs w:val="22"/>
          </w:rPr>
          <w:tab/>
        </w:r>
        <w:r w:rsidR="00023455" w:rsidRPr="00772F50">
          <w:rPr>
            <w:rStyle w:val="Hyperlink"/>
            <w:noProof/>
          </w:rPr>
          <w:t>AUDIENCE</w:t>
        </w:r>
        <w:r w:rsidR="00023455">
          <w:rPr>
            <w:noProof/>
            <w:webHidden/>
          </w:rPr>
          <w:tab/>
        </w:r>
        <w:r w:rsidR="00023455">
          <w:rPr>
            <w:noProof/>
            <w:webHidden/>
          </w:rPr>
          <w:fldChar w:fldCharType="begin"/>
        </w:r>
        <w:r w:rsidR="00023455">
          <w:rPr>
            <w:noProof/>
            <w:webHidden/>
          </w:rPr>
          <w:instrText xml:space="preserve"> PAGEREF _Toc475607398 \h </w:instrText>
        </w:r>
        <w:r w:rsidR="00023455">
          <w:rPr>
            <w:noProof/>
            <w:webHidden/>
          </w:rPr>
        </w:r>
        <w:r w:rsidR="00023455">
          <w:rPr>
            <w:noProof/>
            <w:webHidden/>
          </w:rPr>
          <w:fldChar w:fldCharType="separate"/>
        </w:r>
        <w:r w:rsidR="00023455">
          <w:rPr>
            <w:noProof/>
            <w:webHidden/>
          </w:rPr>
          <w:t>6</w:t>
        </w:r>
        <w:r w:rsidR="00023455">
          <w:rPr>
            <w:noProof/>
            <w:webHidden/>
          </w:rPr>
          <w:fldChar w:fldCharType="end"/>
        </w:r>
      </w:hyperlink>
    </w:p>
    <w:p w14:paraId="5A11EBC0" w14:textId="77777777" w:rsidR="00023455" w:rsidRDefault="00231EDA">
      <w:pPr>
        <w:pStyle w:val="TOC2"/>
        <w:rPr>
          <w:rFonts w:asciiTheme="minorHAnsi" w:eastAsiaTheme="minorEastAsia" w:hAnsiTheme="minorHAnsi"/>
          <w:b w:val="0"/>
          <w:noProof/>
          <w:sz w:val="22"/>
          <w:szCs w:val="22"/>
        </w:rPr>
      </w:pPr>
      <w:hyperlink w:anchor="_Toc475607399" w:history="1">
        <w:r w:rsidR="00023455" w:rsidRPr="00772F50">
          <w:rPr>
            <w:rStyle w:val="Hyperlink"/>
            <w:noProof/>
          </w:rPr>
          <w:t>3.2</w:t>
        </w:r>
        <w:r w:rsidR="00023455">
          <w:rPr>
            <w:rFonts w:asciiTheme="minorHAnsi" w:eastAsiaTheme="minorEastAsia" w:hAnsiTheme="minorHAnsi"/>
            <w:b w:val="0"/>
            <w:noProof/>
            <w:sz w:val="22"/>
            <w:szCs w:val="22"/>
          </w:rPr>
          <w:tab/>
        </w:r>
        <w:r w:rsidR="00023455" w:rsidRPr="00772F50">
          <w:rPr>
            <w:rStyle w:val="Hyperlink"/>
            <w:noProof/>
          </w:rPr>
          <w:t>REMARKS</w:t>
        </w:r>
        <w:r w:rsidR="00023455">
          <w:rPr>
            <w:noProof/>
            <w:webHidden/>
          </w:rPr>
          <w:tab/>
        </w:r>
        <w:r w:rsidR="00023455">
          <w:rPr>
            <w:noProof/>
            <w:webHidden/>
          </w:rPr>
          <w:fldChar w:fldCharType="begin"/>
        </w:r>
        <w:r w:rsidR="00023455">
          <w:rPr>
            <w:noProof/>
            <w:webHidden/>
          </w:rPr>
          <w:instrText xml:space="preserve"> PAGEREF _Toc475607399 \h </w:instrText>
        </w:r>
        <w:r w:rsidR="00023455">
          <w:rPr>
            <w:noProof/>
            <w:webHidden/>
          </w:rPr>
        </w:r>
        <w:r w:rsidR="00023455">
          <w:rPr>
            <w:noProof/>
            <w:webHidden/>
          </w:rPr>
          <w:fldChar w:fldCharType="separate"/>
        </w:r>
        <w:r w:rsidR="00023455">
          <w:rPr>
            <w:noProof/>
            <w:webHidden/>
          </w:rPr>
          <w:t>6</w:t>
        </w:r>
        <w:r w:rsidR="00023455">
          <w:rPr>
            <w:noProof/>
            <w:webHidden/>
          </w:rPr>
          <w:fldChar w:fldCharType="end"/>
        </w:r>
      </w:hyperlink>
    </w:p>
    <w:p w14:paraId="7C8E10DE" w14:textId="77777777" w:rsidR="00023455" w:rsidRDefault="00231EDA">
      <w:pPr>
        <w:pStyle w:val="TOC2"/>
        <w:rPr>
          <w:rFonts w:asciiTheme="minorHAnsi" w:eastAsiaTheme="minorEastAsia" w:hAnsiTheme="minorHAnsi"/>
          <w:b w:val="0"/>
          <w:noProof/>
          <w:sz w:val="22"/>
          <w:szCs w:val="22"/>
        </w:rPr>
      </w:pPr>
      <w:hyperlink w:anchor="_Toc475607400" w:history="1">
        <w:r w:rsidR="00023455" w:rsidRPr="00772F50">
          <w:rPr>
            <w:rStyle w:val="Hyperlink"/>
            <w:noProof/>
          </w:rPr>
          <w:t>3.3</w:t>
        </w:r>
        <w:r w:rsidR="00023455">
          <w:rPr>
            <w:rFonts w:asciiTheme="minorHAnsi" w:eastAsiaTheme="minorEastAsia" w:hAnsiTheme="minorHAnsi"/>
            <w:b w:val="0"/>
            <w:noProof/>
            <w:sz w:val="22"/>
            <w:szCs w:val="22"/>
          </w:rPr>
          <w:tab/>
        </w:r>
        <w:r w:rsidR="00023455" w:rsidRPr="00772F50">
          <w:rPr>
            <w:rStyle w:val="Hyperlink"/>
            <w:noProof/>
          </w:rPr>
          <w:t>Important Note to the Reader</w:t>
        </w:r>
        <w:r w:rsidR="00023455">
          <w:rPr>
            <w:noProof/>
            <w:webHidden/>
          </w:rPr>
          <w:tab/>
        </w:r>
        <w:r w:rsidR="00023455">
          <w:rPr>
            <w:noProof/>
            <w:webHidden/>
          </w:rPr>
          <w:fldChar w:fldCharType="begin"/>
        </w:r>
        <w:r w:rsidR="00023455">
          <w:rPr>
            <w:noProof/>
            <w:webHidden/>
          </w:rPr>
          <w:instrText xml:space="preserve"> PAGEREF _Toc475607400 \h </w:instrText>
        </w:r>
        <w:r w:rsidR="00023455">
          <w:rPr>
            <w:noProof/>
            <w:webHidden/>
          </w:rPr>
        </w:r>
        <w:r w:rsidR="00023455">
          <w:rPr>
            <w:noProof/>
            <w:webHidden/>
          </w:rPr>
          <w:fldChar w:fldCharType="separate"/>
        </w:r>
        <w:r w:rsidR="00023455">
          <w:rPr>
            <w:noProof/>
            <w:webHidden/>
          </w:rPr>
          <w:t>6</w:t>
        </w:r>
        <w:r w:rsidR="00023455">
          <w:rPr>
            <w:noProof/>
            <w:webHidden/>
          </w:rPr>
          <w:fldChar w:fldCharType="end"/>
        </w:r>
      </w:hyperlink>
    </w:p>
    <w:p w14:paraId="712A18F8" w14:textId="77777777" w:rsidR="00023455" w:rsidRDefault="00231EDA">
      <w:pPr>
        <w:pStyle w:val="TOC2"/>
        <w:rPr>
          <w:rFonts w:asciiTheme="minorHAnsi" w:eastAsiaTheme="minorEastAsia" w:hAnsiTheme="minorHAnsi"/>
          <w:b w:val="0"/>
          <w:noProof/>
          <w:sz w:val="22"/>
          <w:szCs w:val="22"/>
        </w:rPr>
      </w:pPr>
      <w:hyperlink w:anchor="_Toc475607401" w:history="1">
        <w:r w:rsidR="00023455" w:rsidRPr="00772F50">
          <w:rPr>
            <w:rStyle w:val="Hyperlink"/>
            <w:noProof/>
          </w:rPr>
          <w:t>3.4</w:t>
        </w:r>
        <w:r w:rsidR="00023455">
          <w:rPr>
            <w:rFonts w:asciiTheme="minorHAnsi" w:eastAsiaTheme="minorEastAsia" w:hAnsiTheme="minorHAnsi"/>
            <w:b w:val="0"/>
            <w:noProof/>
            <w:sz w:val="22"/>
            <w:szCs w:val="22"/>
          </w:rPr>
          <w:tab/>
        </w:r>
        <w:r w:rsidR="00023455" w:rsidRPr="00772F50">
          <w:rPr>
            <w:rStyle w:val="Hyperlink"/>
            <w:noProof/>
          </w:rPr>
          <w:t>DEFINITIONS, TERMS AND ABBREVIATIONS</w:t>
        </w:r>
        <w:r w:rsidR="00023455">
          <w:rPr>
            <w:noProof/>
            <w:webHidden/>
          </w:rPr>
          <w:tab/>
        </w:r>
        <w:r w:rsidR="00023455">
          <w:rPr>
            <w:noProof/>
            <w:webHidden/>
          </w:rPr>
          <w:fldChar w:fldCharType="begin"/>
        </w:r>
        <w:r w:rsidR="00023455">
          <w:rPr>
            <w:noProof/>
            <w:webHidden/>
          </w:rPr>
          <w:instrText xml:space="preserve"> PAGEREF _Toc475607401 \h </w:instrText>
        </w:r>
        <w:r w:rsidR="00023455">
          <w:rPr>
            <w:noProof/>
            <w:webHidden/>
          </w:rPr>
        </w:r>
        <w:r w:rsidR="00023455">
          <w:rPr>
            <w:noProof/>
            <w:webHidden/>
          </w:rPr>
          <w:fldChar w:fldCharType="separate"/>
        </w:r>
        <w:r w:rsidR="00023455">
          <w:rPr>
            <w:noProof/>
            <w:webHidden/>
          </w:rPr>
          <w:t>7</w:t>
        </w:r>
        <w:r w:rsidR="00023455">
          <w:rPr>
            <w:noProof/>
            <w:webHidden/>
          </w:rPr>
          <w:fldChar w:fldCharType="end"/>
        </w:r>
      </w:hyperlink>
    </w:p>
    <w:p w14:paraId="770CD9C0" w14:textId="77777777" w:rsidR="00023455" w:rsidRDefault="00231EDA">
      <w:pPr>
        <w:pStyle w:val="TOC2"/>
        <w:rPr>
          <w:rFonts w:asciiTheme="minorHAnsi" w:eastAsiaTheme="minorEastAsia" w:hAnsiTheme="minorHAnsi"/>
          <w:b w:val="0"/>
          <w:noProof/>
          <w:sz w:val="22"/>
          <w:szCs w:val="22"/>
        </w:rPr>
      </w:pPr>
      <w:hyperlink w:anchor="_Toc475607402" w:history="1">
        <w:r w:rsidR="00023455" w:rsidRPr="00772F50">
          <w:rPr>
            <w:rStyle w:val="Hyperlink"/>
            <w:noProof/>
          </w:rPr>
          <w:t>3.5</w:t>
        </w:r>
        <w:r w:rsidR="00023455">
          <w:rPr>
            <w:rFonts w:asciiTheme="minorHAnsi" w:eastAsiaTheme="minorEastAsia" w:hAnsiTheme="minorHAnsi"/>
            <w:b w:val="0"/>
            <w:noProof/>
            <w:sz w:val="22"/>
            <w:szCs w:val="22"/>
          </w:rPr>
          <w:tab/>
        </w:r>
        <w:r w:rsidR="00023455" w:rsidRPr="00772F50">
          <w:rPr>
            <w:rStyle w:val="Hyperlink"/>
            <w:noProof/>
          </w:rPr>
          <w:t>REFERENCES</w:t>
        </w:r>
        <w:r w:rsidR="00023455">
          <w:rPr>
            <w:noProof/>
            <w:webHidden/>
          </w:rPr>
          <w:tab/>
        </w:r>
        <w:r w:rsidR="00023455">
          <w:rPr>
            <w:noProof/>
            <w:webHidden/>
          </w:rPr>
          <w:fldChar w:fldCharType="begin"/>
        </w:r>
        <w:r w:rsidR="00023455">
          <w:rPr>
            <w:noProof/>
            <w:webHidden/>
          </w:rPr>
          <w:instrText xml:space="preserve"> PAGEREF _Toc475607402 \h </w:instrText>
        </w:r>
        <w:r w:rsidR="00023455">
          <w:rPr>
            <w:noProof/>
            <w:webHidden/>
          </w:rPr>
        </w:r>
        <w:r w:rsidR="00023455">
          <w:rPr>
            <w:noProof/>
            <w:webHidden/>
          </w:rPr>
          <w:fldChar w:fldCharType="separate"/>
        </w:r>
        <w:r w:rsidR="00023455">
          <w:rPr>
            <w:noProof/>
            <w:webHidden/>
          </w:rPr>
          <w:t>7</w:t>
        </w:r>
        <w:r w:rsidR="00023455">
          <w:rPr>
            <w:noProof/>
            <w:webHidden/>
          </w:rPr>
          <w:fldChar w:fldCharType="end"/>
        </w:r>
      </w:hyperlink>
    </w:p>
    <w:p w14:paraId="430A9E19" w14:textId="77777777" w:rsidR="00023455" w:rsidRDefault="00231EDA">
      <w:pPr>
        <w:pStyle w:val="TOC1"/>
        <w:rPr>
          <w:rFonts w:asciiTheme="minorHAnsi" w:eastAsiaTheme="minorEastAsia" w:hAnsiTheme="minorHAnsi"/>
          <w:b w:val="0"/>
          <w:noProof/>
          <w:sz w:val="22"/>
          <w:szCs w:val="22"/>
        </w:rPr>
      </w:pPr>
      <w:hyperlink w:anchor="_Toc475607403" w:history="1">
        <w:r w:rsidR="00023455" w:rsidRPr="00772F50">
          <w:rPr>
            <w:rStyle w:val="Hyperlink"/>
            <w:noProof/>
          </w:rPr>
          <w:t>4</w:t>
        </w:r>
        <w:r w:rsidR="00023455">
          <w:rPr>
            <w:rFonts w:asciiTheme="minorHAnsi" w:eastAsiaTheme="minorEastAsia" w:hAnsiTheme="minorHAnsi"/>
            <w:b w:val="0"/>
            <w:noProof/>
            <w:sz w:val="22"/>
            <w:szCs w:val="22"/>
          </w:rPr>
          <w:tab/>
        </w:r>
        <w:r w:rsidR="00023455" w:rsidRPr="00772F50">
          <w:rPr>
            <w:rStyle w:val="Hyperlink"/>
            <w:noProof/>
          </w:rPr>
          <w:t>NETWORKING</w:t>
        </w:r>
        <w:r w:rsidR="00023455">
          <w:rPr>
            <w:noProof/>
            <w:webHidden/>
          </w:rPr>
          <w:tab/>
        </w:r>
        <w:r w:rsidR="00023455">
          <w:rPr>
            <w:noProof/>
            <w:webHidden/>
          </w:rPr>
          <w:fldChar w:fldCharType="begin"/>
        </w:r>
        <w:r w:rsidR="00023455">
          <w:rPr>
            <w:noProof/>
            <w:webHidden/>
          </w:rPr>
          <w:instrText xml:space="preserve"> PAGEREF _Toc475607403 \h </w:instrText>
        </w:r>
        <w:r w:rsidR="00023455">
          <w:rPr>
            <w:noProof/>
            <w:webHidden/>
          </w:rPr>
        </w:r>
        <w:r w:rsidR="00023455">
          <w:rPr>
            <w:noProof/>
            <w:webHidden/>
          </w:rPr>
          <w:fldChar w:fldCharType="separate"/>
        </w:r>
        <w:r w:rsidR="00023455">
          <w:rPr>
            <w:noProof/>
            <w:webHidden/>
          </w:rPr>
          <w:t>8</w:t>
        </w:r>
        <w:r w:rsidR="00023455">
          <w:rPr>
            <w:noProof/>
            <w:webHidden/>
          </w:rPr>
          <w:fldChar w:fldCharType="end"/>
        </w:r>
      </w:hyperlink>
    </w:p>
    <w:p w14:paraId="09600EF6" w14:textId="77777777" w:rsidR="00023455" w:rsidRDefault="00231EDA">
      <w:pPr>
        <w:pStyle w:val="TOC2"/>
        <w:rPr>
          <w:rFonts w:asciiTheme="minorHAnsi" w:eastAsiaTheme="minorEastAsia" w:hAnsiTheme="minorHAnsi"/>
          <w:b w:val="0"/>
          <w:noProof/>
          <w:sz w:val="22"/>
          <w:szCs w:val="22"/>
        </w:rPr>
      </w:pPr>
      <w:hyperlink w:anchor="_Toc475607404" w:history="1">
        <w:r w:rsidR="00023455" w:rsidRPr="00772F50">
          <w:rPr>
            <w:rStyle w:val="Hyperlink"/>
            <w:noProof/>
          </w:rPr>
          <w:t>4.1</w:t>
        </w:r>
        <w:r w:rsidR="00023455">
          <w:rPr>
            <w:rFonts w:asciiTheme="minorHAnsi" w:eastAsiaTheme="minorEastAsia" w:hAnsiTheme="minorHAnsi"/>
            <w:b w:val="0"/>
            <w:noProof/>
            <w:sz w:val="22"/>
            <w:szCs w:val="22"/>
          </w:rPr>
          <w:tab/>
        </w:r>
        <w:r w:rsidR="00023455" w:rsidRPr="00772F50">
          <w:rPr>
            <w:rStyle w:val="Hyperlink"/>
            <w:noProof/>
          </w:rPr>
          <w:t>IMPLEMENTATION MODEL</w:t>
        </w:r>
        <w:r w:rsidR="00023455">
          <w:rPr>
            <w:noProof/>
            <w:webHidden/>
          </w:rPr>
          <w:tab/>
        </w:r>
        <w:r w:rsidR="00023455">
          <w:rPr>
            <w:noProof/>
            <w:webHidden/>
          </w:rPr>
          <w:fldChar w:fldCharType="begin"/>
        </w:r>
        <w:r w:rsidR="00023455">
          <w:rPr>
            <w:noProof/>
            <w:webHidden/>
          </w:rPr>
          <w:instrText xml:space="preserve"> PAGEREF _Toc475607404 \h </w:instrText>
        </w:r>
        <w:r w:rsidR="00023455">
          <w:rPr>
            <w:noProof/>
            <w:webHidden/>
          </w:rPr>
        </w:r>
        <w:r w:rsidR="00023455">
          <w:rPr>
            <w:noProof/>
            <w:webHidden/>
          </w:rPr>
          <w:fldChar w:fldCharType="separate"/>
        </w:r>
        <w:r w:rsidR="00023455">
          <w:rPr>
            <w:noProof/>
            <w:webHidden/>
          </w:rPr>
          <w:t>8</w:t>
        </w:r>
        <w:r w:rsidR="00023455">
          <w:rPr>
            <w:noProof/>
            <w:webHidden/>
          </w:rPr>
          <w:fldChar w:fldCharType="end"/>
        </w:r>
      </w:hyperlink>
    </w:p>
    <w:p w14:paraId="452A99BB" w14:textId="77777777" w:rsidR="00023455" w:rsidRDefault="00231EDA">
      <w:pPr>
        <w:pStyle w:val="TOC3"/>
        <w:rPr>
          <w:rFonts w:asciiTheme="minorHAnsi" w:eastAsiaTheme="minorEastAsia" w:hAnsiTheme="minorHAnsi"/>
          <w:noProof/>
          <w:sz w:val="22"/>
          <w:szCs w:val="22"/>
        </w:rPr>
      </w:pPr>
      <w:hyperlink w:anchor="_Toc475607405" w:history="1">
        <w:r w:rsidR="00023455" w:rsidRPr="00772F50">
          <w:rPr>
            <w:rStyle w:val="Hyperlink"/>
            <w:noProof/>
          </w:rPr>
          <w:t>4.1.1</w:t>
        </w:r>
        <w:r w:rsidR="00023455">
          <w:rPr>
            <w:rFonts w:asciiTheme="minorHAnsi" w:eastAsiaTheme="minorEastAsia" w:hAnsiTheme="minorHAnsi"/>
            <w:noProof/>
            <w:sz w:val="22"/>
            <w:szCs w:val="22"/>
          </w:rPr>
          <w:tab/>
        </w:r>
        <w:r w:rsidR="00023455" w:rsidRPr="00772F50">
          <w:rPr>
            <w:rStyle w:val="Hyperlink"/>
            <w:noProof/>
          </w:rPr>
          <w:t>Application Data Flow</w:t>
        </w:r>
        <w:r w:rsidR="00023455">
          <w:rPr>
            <w:noProof/>
            <w:webHidden/>
          </w:rPr>
          <w:tab/>
        </w:r>
        <w:r w:rsidR="00023455">
          <w:rPr>
            <w:noProof/>
            <w:webHidden/>
          </w:rPr>
          <w:fldChar w:fldCharType="begin"/>
        </w:r>
        <w:r w:rsidR="00023455">
          <w:rPr>
            <w:noProof/>
            <w:webHidden/>
          </w:rPr>
          <w:instrText xml:space="preserve"> PAGEREF _Toc475607405 \h </w:instrText>
        </w:r>
        <w:r w:rsidR="00023455">
          <w:rPr>
            <w:noProof/>
            <w:webHidden/>
          </w:rPr>
        </w:r>
        <w:r w:rsidR="00023455">
          <w:rPr>
            <w:noProof/>
            <w:webHidden/>
          </w:rPr>
          <w:fldChar w:fldCharType="separate"/>
        </w:r>
        <w:r w:rsidR="00023455">
          <w:rPr>
            <w:noProof/>
            <w:webHidden/>
          </w:rPr>
          <w:t>8</w:t>
        </w:r>
        <w:r w:rsidR="00023455">
          <w:rPr>
            <w:noProof/>
            <w:webHidden/>
          </w:rPr>
          <w:fldChar w:fldCharType="end"/>
        </w:r>
      </w:hyperlink>
    </w:p>
    <w:p w14:paraId="0E5874C7" w14:textId="77777777" w:rsidR="00023455" w:rsidRDefault="00231EDA">
      <w:pPr>
        <w:pStyle w:val="TOC3"/>
        <w:rPr>
          <w:rFonts w:asciiTheme="minorHAnsi" w:eastAsiaTheme="minorEastAsia" w:hAnsiTheme="minorHAnsi"/>
          <w:noProof/>
          <w:sz w:val="22"/>
          <w:szCs w:val="22"/>
        </w:rPr>
      </w:pPr>
      <w:hyperlink w:anchor="_Toc475607406" w:history="1">
        <w:r w:rsidR="00023455" w:rsidRPr="00772F50">
          <w:rPr>
            <w:rStyle w:val="Hyperlink"/>
            <w:noProof/>
          </w:rPr>
          <w:t>4.1.2</w:t>
        </w:r>
        <w:r w:rsidR="00023455">
          <w:rPr>
            <w:rFonts w:asciiTheme="minorHAnsi" w:eastAsiaTheme="minorEastAsia" w:hAnsiTheme="minorHAnsi"/>
            <w:noProof/>
            <w:sz w:val="22"/>
            <w:szCs w:val="22"/>
          </w:rPr>
          <w:tab/>
        </w:r>
        <w:r w:rsidR="00023455" w:rsidRPr="00772F50">
          <w:rPr>
            <w:rStyle w:val="Hyperlink"/>
            <w:noProof/>
          </w:rPr>
          <w:t>Functional Definition of AEs</w:t>
        </w:r>
        <w:r w:rsidR="00023455">
          <w:rPr>
            <w:noProof/>
            <w:webHidden/>
          </w:rPr>
          <w:tab/>
        </w:r>
        <w:r w:rsidR="00023455">
          <w:rPr>
            <w:noProof/>
            <w:webHidden/>
          </w:rPr>
          <w:fldChar w:fldCharType="begin"/>
        </w:r>
        <w:r w:rsidR="00023455">
          <w:rPr>
            <w:noProof/>
            <w:webHidden/>
          </w:rPr>
          <w:instrText xml:space="preserve"> PAGEREF _Toc475607406 \h </w:instrText>
        </w:r>
        <w:r w:rsidR="00023455">
          <w:rPr>
            <w:noProof/>
            <w:webHidden/>
          </w:rPr>
        </w:r>
        <w:r w:rsidR="00023455">
          <w:rPr>
            <w:noProof/>
            <w:webHidden/>
          </w:rPr>
          <w:fldChar w:fldCharType="separate"/>
        </w:r>
        <w:r w:rsidR="00023455">
          <w:rPr>
            <w:noProof/>
            <w:webHidden/>
          </w:rPr>
          <w:t>8</w:t>
        </w:r>
        <w:r w:rsidR="00023455">
          <w:rPr>
            <w:noProof/>
            <w:webHidden/>
          </w:rPr>
          <w:fldChar w:fldCharType="end"/>
        </w:r>
      </w:hyperlink>
    </w:p>
    <w:p w14:paraId="7284A199" w14:textId="77777777" w:rsidR="00023455" w:rsidRDefault="00231EDA">
      <w:pPr>
        <w:pStyle w:val="TOC4"/>
        <w:rPr>
          <w:rFonts w:asciiTheme="minorHAnsi" w:eastAsiaTheme="minorEastAsia" w:hAnsiTheme="minorHAnsi"/>
          <w:noProof/>
          <w:sz w:val="22"/>
          <w:szCs w:val="22"/>
        </w:rPr>
      </w:pPr>
      <w:hyperlink w:anchor="_Toc475607407" w:history="1">
        <w:r w:rsidR="00023455" w:rsidRPr="00772F50">
          <w:rPr>
            <w:rStyle w:val="Hyperlink"/>
            <w:noProof/>
          </w:rPr>
          <w:t>4.1.2.1</w:t>
        </w:r>
        <w:r w:rsidR="00023455">
          <w:rPr>
            <w:rFonts w:asciiTheme="minorHAnsi" w:eastAsiaTheme="minorEastAsia" w:hAnsiTheme="minorHAnsi"/>
            <w:noProof/>
            <w:sz w:val="22"/>
            <w:szCs w:val="22"/>
          </w:rPr>
          <w:tab/>
        </w:r>
        <w:r w:rsidR="00023455" w:rsidRPr="00772F50">
          <w:rPr>
            <w:rStyle w:val="Hyperlink"/>
            <w:noProof/>
          </w:rPr>
          <w:t>Functional Definition of Storage Application Entity</w:t>
        </w:r>
        <w:r w:rsidR="00023455">
          <w:rPr>
            <w:noProof/>
            <w:webHidden/>
          </w:rPr>
          <w:tab/>
        </w:r>
        <w:r w:rsidR="00023455">
          <w:rPr>
            <w:noProof/>
            <w:webHidden/>
          </w:rPr>
          <w:fldChar w:fldCharType="begin"/>
        </w:r>
        <w:r w:rsidR="00023455">
          <w:rPr>
            <w:noProof/>
            <w:webHidden/>
          </w:rPr>
          <w:instrText xml:space="preserve"> PAGEREF _Toc475607407 \h </w:instrText>
        </w:r>
        <w:r w:rsidR="00023455">
          <w:rPr>
            <w:noProof/>
            <w:webHidden/>
          </w:rPr>
        </w:r>
        <w:r w:rsidR="00023455">
          <w:rPr>
            <w:noProof/>
            <w:webHidden/>
          </w:rPr>
          <w:fldChar w:fldCharType="separate"/>
        </w:r>
        <w:r w:rsidR="00023455">
          <w:rPr>
            <w:noProof/>
            <w:webHidden/>
          </w:rPr>
          <w:t>8</w:t>
        </w:r>
        <w:r w:rsidR="00023455">
          <w:rPr>
            <w:noProof/>
            <w:webHidden/>
          </w:rPr>
          <w:fldChar w:fldCharType="end"/>
        </w:r>
      </w:hyperlink>
    </w:p>
    <w:p w14:paraId="65386A55" w14:textId="77777777" w:rsidR="00023455" w:rsidRDefault="00231EDA">
      <w:pPr>
        <w:pStyle w:val="TOC4"/>
        <w:rPr>
          <w:rFonts w:asciiTheme="minorHAnsi" w:eastAsiaTheme="minorEastAsia" w:hAnsiTheme="minorHAnsi"/>
          <w:noProof/>
          <w:sz w:val="22"/>
          <w:szCs w:val="22"/>
        </w:rPr>
      </w:pPr>
      <w:hyperlink w:anchor="_Toc475607408" w:history="1">
        <w:r w:rsidR="00023455" w:rsidRPr="00772F50">
          <w:rPr>
            <w:rStyle w:val="Hyperlink"/>
            <w:noProof/>
          </w:rPr>
          <w:t>4.1.2.2</w:t>
        </w:r>
        <w:r w:rsidR="00023455">
          <w:rPr>
            <w:rFonts w:asciiTheme="minorHAnsi" w:eastAsiaTheme="minorEastAsia" w:hAnsiTheme="minorHAnsi"/>
            <w:noProof/>
            <w:sz w:val="22"/>
            <w:szCs w:val="22"/>
          </w:rPr>
          <w:tab/>
        </w:r>
        <w:r w:rsidR="00023455" w:rsidRPr="00772F50">
          <w:rPr>
            <w:rStyle w:val="Hyperlink"/>
            <w:noProof/>
          </w:rPr>
          <w:t>Functional Definition of Workflow Application Entity</w:t>
        </w:r>
        <w:r w:rsidR="00023455">
          <w:rPr>
            <w:noProof/>
            <w:webHidden/>
          </w:rPr>
          <w:tab/>
        </w:r>
        <w:r w:rsidR="00023455">
          <w:rPr>
            <w:noProof/>
            <w:webHidden/>
          </w:rPr>
          <w:fldChar w:fldCharType="begin"/>
        </w:r>
        <w:r w:rsidR="00023455">
          <w:rPr>
            <w:noProof/>
            <w:webHidden/>
          </w:rPr>
          <w:instrText xml:space="preserve"> PAGEREF _Toc475607408 \h </w:instrText>
        </w:r>
        <w:r w:rsidR="00023455">
          <w:rPr>
            <w:noProof/>
            <w:webHidden/>
          </w:rPr>
        </w:r>
        <w:r w:rsidR="00023455">
          <w:rPr>
            <w:noProof/>
            <w:webHidden/>
          </w:rPr>
          <w:fldChar w:fldCharType="separate"/>
        </w:r>
        <w:r w:rsidR="00023455">
          <w:rPr>
            <w:noProof/>
            <w:webHidden/>
          </w:rPr>
          <w:t>8</w:t>
        </w:r>
        <w:r w:rsidR="00023455">
          <w:rPr>
            <w:noProof/>
            <w:webHidden/>
          </w:rPr>
          <w:fldChar w:fldCharType="end"/>
        </w:r>
      </w:hyperlink>
    </w:p>
    <w:p w14:paraId="4054338B" w14:textId="77777777" w:rsidR="00023455" w:rsidRDefault="00231EDA">
      <w:pPr>
        <w:pStyle w:val="TOC3"/>
        <w:rPr>
          <w:rFonts w:asciiTheme="minorHAnsi" w:eastAsiaTheme="minorEastAsia" w:hAnsiTheme="minorHAnsi"/>
          <w:noProof/>
          <w:sz w:val="22"/>
          <w:szCs w:val="22"/>
        </w:rPr>
      </w:pPr>
      <w:hyperlink w:anchor="_Toc475607409" w:history="1">
        <w:r w:rsidR="00023455" w:rsidRPr="00772F50">
          <w:rPr>
            <w:rStyle w:val="Hyperlink"/>
            <w:noProof/>
          </w:rPr>
          <w:t>4.1.3</w:t>
        </w:r>
        <w:r w:rsidR="00023455">
          <w:rPr>
            <w:rFonts w:asciiTheme="minorHAnsi" w:eastAsiaTheme="minorEastAsia" w:hAnsiTheme="minorHAnsi"/>
            <w:noProof/>
            <w:sz w:val="22"/>
            <w:szCs w:val="22"/>
          </w:rPr>
          <w:tab/>
        </w:r>
        <w:r w:rsidR="00023455" w:rsidRPr="00772F50">
          <w:rPr>
            <w:rStyle w:val="Hyperlink"/>
            <w:noProof/>
          </w:rPr>
          <w:t>Sequencing of Real-World Activities</w:t>
        </w:r>
        <w:r w:rsidR="00023455">
          <w:rPr>
            <w:noProof/>
            <w:webHidden/>
          </w:rPr>
          <w:tab/>
        </w:r>
        <w:r w:rsidR="00023455">
          <w:rPr>
            <w:noProof/>
            <w:webHidden/>
          </w:rPr>
          <w:fldChar w:fldCharType="begin"/>
        </w:r>
        <w:r w:rsidR="00023455">
          <w:rPr>
            <w:noProof/>
            <w:webHidden/>
          </w:rPr>
          <w:instrText xml:space="preserve"> PAGEREF _Toc475607409 \h </w:instrText>
        </w:r>
        <w:r w:rsidR="00023455">
          <w:rPr>
            <w:noProof/>
            <w:webHidden/>
          </w:rPr>
        </w:r>
        <w:r w:rsidR="00023455">
          <w:rPr>
            <w:noProof/>
            <w:webHidden/>
          </w:rPr>
          <w:fldChar w:fldCharType="separate"/>
        </w:r>
        <w:r w:rsidR="00023455">
          <w:rPr>
            <w:noProof/>
            <w:webHidden/>
          </w:rPr>
          <w:t>9</w:t>
        </w:r>
        <w:r w:rsidR="00023455">
          <w:rPr>
            <w:noProof/>
            <w:webHidden/>
          </w:rPr>
          <w:fldChar w:fldCharType="end"/>
        </w:r>
      </w:hyperlink>
    </w:p>
    <w:p w14:paraId="794A2E37" w14:textId="77777777" w:rsidR="00023455" w:rsidRDefault="00231EDA">
      <w:pPr>
        <w:pStyle w:val="TOC2"/>
        <w:rPr>
          <w:rFonts w:asciiTheme="minorHAnsi" w:eastAsiaTheme="minorEastAsia" w:hAnsiTheme="minorHAnsi"/>
          <w:b w:val="0"/>
          <w:noProof/>
          <w:sz w:val="22"/>
          <w:szCs w:val="22"/>
        </w:rPr>
      </w:pPr>
      <w:hyperlink w:anchor="_Toc475607410" w:history="1">
        <w:r w:rsidR="00023455" w:rsidRPr="00772F50">
          <w:rPr>
            <w:rStyle w:val="Hyperlink"/>
            <w:noProof/>
          </w:rPr>
          <w:t>4.2</w:t>
        </w:r>
        <w:r w:rsidR="00023455">
          <w:rPr>
            <w:rFonts w:asciiTheme="minorHAnsi" w:eastAsiaTheme="minorEastAsia" w:hAnsiTheme="minorHAnsi"/>
            <w:b w:val="0"/>
            <w:noProof/>
            <w:sz w:val="22"/>
            <w:szCs w:val="22"/>
          </w:rPr>
          <w:tab/>
        </w:r>
        <w:r w:rsidR="00023455" w:rsidRPr="00772F50">
          <w:rPr>
            <w:rStyle w:val="Hyperlink"/>
            <w:noProof/>
          </w:rPr>
          <w:t>AE SPECIFICATIONS</w:t>
        </w:r>
        <w:r w:rsidR="00023455">
          <w:rPr>
            <w:noProof/>
            <w:webHidden/>
          </w:rPr>
          <w:tab/>
        </w:r>
        <w:r w:rsidR="00023455">
          <w:rPr>
            <w:noProof/>
            <w:webHidden/>
          </w:rPr>
          <w:fldChar w:fldCharType="begin"/>
        </w:r>
        <w:r w:rsidR="00023455">
          <w:rPr>
            <w:noProof/>
            <w:webHidden/>
          </w:rPr>
          <w:instrText xml:space="preserve"> PAGEREF _Toc475607410 \h </w:instrText>
        </w:r>
        <w:r w:rsidR="00023455">
          <w:rPr>
            <w:noProof/>
            <w:webHidden/>
          </w:rPr>
        </w:r>
        <w:r w:rsidR="00023455">
          <w:rPr>
            <w:noProof/>
            <w:webHidden/>
          </w:rPr>
          <w:fldChar w:fldCharType="separate"/>
        </w:r>
        <w:r w:rsidR="00023455">
          <w:rPr>
            <w:noProof/>
            <w:webHidden/>
          </w:rPr>
          <w:t>10</w:t>
        </w:r>
        <w:r w:rsidR="00023455">
          <w:rPr>
            <w:noProof/>
            <w:webHidden/>
          </w:rPr>
          <w:fldChar w:fldCharType="end"/>
        </w:r>
      </w:hyperlink>
    </w:p>
    <w:p w14:paraId="2DDBE234" w14:textId="77777777" w:rsidR="00023455" w:rsidRDefault="00231EDA">
      <w:pPr>
        <w:pStyle w:val="TOC3"/>
        <w:rPr>
          <w:rFonts w:asciiTheme="minorHAnsi" w:eastAsiaTheme="minorEastAsia" w:hAnsiTheme="minorHAnsi"/>
          <w:noProof/>
          <w:sz w:val="22"/>
          <w:szCs w:val="22"/>
        </w:rPr>
      </w:pPr>
      <w:hyperlink w:anchor="_Toc475607411" w:history="1">
        <w:r w:rsidR="00023455" w:rsidRPr="00772F50">
          <w:rPr>
            <w:rStyle w:val="Hyperlink"/>
            <w:noProof/>
          </w:rPr>
          <w:t>4.2.1</w:t>
        </w:r>
        <w:r w:rsidR="00023455">
          <w:rPr>
            <w:rFonts w:asciiTheme="minorHAnsi" w:eastAsiaTheme="minorEastAsia" w:hAnsiTheme="minorHAnsi"/>
            <w:noProof/>
            <w:sz w:val="22"/>
            <w:szCs w:val="22"/>
          </w:rPr>
          <w:tab/>
        </w:r>
        <w:r w:rsidR="00023455" w:rsidRPr="00772F50">
          <w:rPr>
            <w:rStyle w:val="Hyperlink"/>
            <w:noProof/>
          </w:rPr>
          <w:t>Storage Application Entity Specification</w:t>
        </w:r>
        <w:r w:rsidR="00023455">
          <w:rPr>
            <w:noProof/>
            <w:webHidden/>
          </w:rPr>
          <w:tab/>
        </w:r>
        <w:r w:rsidR="00023455">
          <w:rPr>
            <w:noProof/>
            <w:webHidden/>
          </w:rPr>
          <w:fldChar w:fldCharType="begin"/>
        </w:r>
        <w:r w:rsidR="00023455">
          <w:rPr>
            <w:noProof/>
            <w:webHidden/>
          </w:rPr>
          <w:instrText xml:space="preserve"> PAGEREF _Toc475607411 \h </w:instrText>
        </w:r>
        <w:r w:rsidR="00023455">
          <w:rPr>
            <w:noProof/>
            <w:webHidden/>
          </w:rPr>
        </w:r>
        <w:r w:rsidR="00023455">
          <w:rPr>
            <w:noProof/>
            <w:webHidden/>
          </w:rPr>
          <w:fldChar w:fldCharType="separate"/>
        </w:r>
        <w:r w:rsidR="00023455">
          <w:rPr>
            <w:noProof/>
            <w:webHidden/>
          </w:rPr>
          <w:t>10</w:t>
        </w:r>
        <w:r w:rsidR="00023455">
          <w:rPr>
            <w:noProof/>
            <w:webHidden/>
          </w:rPr>
          <w:fldChar w:fldCharType="end"/>
        </w:r>
      </w:hyperlink>
    </w:p>
    <w:p w14:paraId="67819FDB" w14:textId="77777777" w:rsidR="00023455" w:rsidRDefault="00231EDA">
      <w:pPr>
        <w:pStyle w:val="TOC4"/>
        <w:rPr>
          <w:rFonts w:asciiTheme="minorHAnsi" w:eastAsiaTheme="minorEastAsia" w:hAnsiTheme="minorHAnsi"/>
          <w:noProof/>
          <w:sz w:val="22"/>
          <w:szCs w:val="22"/>
        </w:rPr>
      </w:pPr>
      <w:hyperlink w:anchor="_Toc475607412" w:history="1">
        <w:r w:rsidR="00023455" w:rsidRPr="00772F50">
          <w:rPr>
            <w:rStyle w:val="Hyperlink"/>
            <w:noProof/>
          </w:rPr>
          <w:t>4.2.1.1</w:t>
        </w:r>
        <w:r w:rsidR="00023455">
          <w:rPr>
            <w:rFonts w:asciiTheme="minorHAnsi" w:eastAsiaTheme="minorEastAsia" w:hAnsiTheme="minorHAnsi"/>
            <w:noProof/>
            <w:sz w:val="22"/>
            <w:szCs w:val="22"/>
          </w:rPr>
          <w:tab/>
        </w:r>
        <w:r w:rsidR="00023455" w:rsidRPr="00772F50">
          <w:rPr>
            <w:rStyle w:val="Hyperlink"/>
            <w:noProof/>
          </w:rPr>
          <w:t>SOP Classes</w:t>
        </w:r>
        <w:r w:rsidR="00023455">
          <w:rPr>
            <w:noProof/>
            <w:webHidden/>
          </w:rPr>
          <w:tab/>
        </w:r>
        <w:r w:rsidR="00023455">
          <w:rPr>
            <w:noProof/>
            <w:webHidden/>
          </w:rPr>
          <w:fldChar w:fldCharType="begin"/>
        </w:r>
        <w:r w:rsidR="00023455">
          <w:rPr>
            <w:noProof/>
            <w:webHidden/>
          </w:rPr>
          <w:instrText xml:space="preserve"> PAGEREF _Toc475607412 \h </w:instrText>
        </w:r>
        <w:r w:rsidR="00023455">
          <w:rPr>
            <w:noProof/>
            <w:webHidden/>
          </w:rPr>
        </w:r>
        <w:r w:rsidR="00023455">
          <w:rPr>
            <w:noProof/>
            <w:webHidden/>
          </w:rPr>
          <w:fldChar w:fldCharType="separate"/>
        </w:r>
        <w:r w:rsidR="00023455">
          <w:rPr>
            <w:noProof/>
            <w:webHidden/>
          </w:rPr>
          <w:t>10</w:t>
        </w:r>
        <w:r w:rsidR="00023455">
          <w:rPr>
            <w:noProof/>
            <w:webHidden/>
          </w:rPr>
          <w:fldChar w:fldCharType="end"/>
        </w:r>
      </w:hyperlink>
    </w:p>
    <w:p w14:paraId="72DE92E3" w14:textId="77777777" w:rsidR="00023455" w:rsidRDefault="00231EDA">
      <w:pPr>
        <w:pStyle w:val="TOC4"/>
        <w:rPr>
          <w:rFonts w:asciiTheme="minorHAnsi" w:eastAsiaTheme="minorEastAsia" w:hAnsiTheme="minorHAnsi"/>
          <w:noProof/>
          <w:sz w:val="22"/>
          <w:szCs w:val="22"/>
        </w:rPr>
      </w:pPr>
      <w:hyperlink w:anchor="_Toc475607413" w:history="1">
        <w:r w:rsidR="00023455" w:rsidRPr="00772F50">
          <w:rPr>
            <w:rStyle w:val="Hyperlink"/>
            <w:noProof/>
          </w:rPr>
          <w:t>4.2.1.2</w:t>
        </w:r>
        <w:r w:rsidR="00023455">
          <w:rPr>
            <w:rFonts w:asciiTheme="minorHAnsi" w:eastAsiaTheme="minorEastAsia" w:hAnsiTheme="minorHAnsi"/>
            <w:noProof/>
            <w:sz w:val="22"/>
            <w:szCs w:val="22"/>
          </w:rPr>
          <w:tab/>
        </w:r>
        <w:r w:rsidR="00023455" w:rsidRPr="00772F50">
          <w:rPr>
            <w:rStyle w:val="Hyperlink"/>
            <w:noProof/>
          </w:rPr>
          <w:t>Association Establishment Policy</w:t>
        </w:r>
        <w:r w:rsidR="00023455">
          <w:rPr>
            <w:noProof/>
            <w:webHidden/>
          </w:rPr>
          <w:tab/>
        </w:r>
        <w:r w:rsidR="00023455">
          <w:rPr>
            <w:noProof/>
            <w:webHidden/>
          </w:rPr>
          <w:fldChar w:fldCharType="begin"/>
        </w:r>
        <w:r w:rsidR="00023455">
          <w:rPr>
            <w:noProof/>
            <w:webHidden/>
          </w:rPr>
          <w:instrText xml:space="preserve"> PAGEREF _Toc475607413 \h </w:instrText>
        </w:r>
        <w:r w:rsidR="00023455">
          <w:rPr>
            <w:noProof/>
            <w:webHidden/>
          </w:rPr>
        </w:r>
        <w:r w:rsidR="00023455">
          <w:rPr>
            <w:noProof/>
            <w:webHidden/>
          </w:rPr>
          <w:fldChar w:fldCharType="separate"/>
        </w:r>
        <w:r w:rsidR="00023455">
          <w:rPr>
            <w:noProof/>
            <w:webHidden/>
          </w:rPr>
          <w:t>10</w:t>
        </w:r>
        <w:r w:rsidR="00023455">
          <w:rPr>
            <w:noProof/>
            <w:webHidden/>
          </w:rPr>
          <w:fldChar w:fldCharType="end"/>
        </w:r>
      </w:hyperlink>
    </w:p>
    <w:p w14:paraId="5FB5F1BE" w14:textId="77777777" w:rsidR="00023455" w:rsidRDefault="00231EDA">
      <w:pPr>
        <w:pStyle w:val="TOC5"/>
        <w:rPr>
          <w:rFonts w:asciiTheme="minorHAnsi" w:eastAsiaTheme="minorEastAsia" w:hAnsiTheme="minorHAnsi"/>
          <w:noProof/>
          <w:sz w:val="22"/>
          <w:szCs w:val="22"/>
        </w:rPr>
      </w:pPr>
      <w:hyperlink w:anchor="_Toc475607414" w:history="1">
        <w:r w:rsidR="00023455" w:rsidRPr="00772F50">
          <w:rPr>
            <w:rStyle w:val="Hyperlink"/>
            <w:noProof/>
          </w:rPr>
          <w:t>4.2.1.2.1</w:t>
        </w:r>
        <w:r w:rsidR="00023455">
          <w:rPr>
            <w:rFonts w:asciiTheme="minorHAnsi" w:eastAsiaTheme="minorEastAsia" w:hAnsiTheme="minorHAnsi"/>
            <w:noProof/>
            <w:sz w:val="22"/>
            <w:szCs w:val="22"/>
          </w:rPr>
          <w:tab/>
        </w:r>
        <w:r w:rsidR="00023455" w:rsidRPr="00772F50">
          <w:rPr>
            <w:rStyle w:val="Hyperlink"/>
            <w:noProof/>
          </w:rPr>
          <w:t>General</w:t>
        </w:r>
        <w:r w:rsidR="00023455">
          <w:rPr>
            <w:noProof/>
            <w:webHidden/>
          </w:rPr>
          <w:tab/>
        </w:r>
        <w:r w:rsidR="00023455">
          <w:rPr>
            <w:noProof/>
            <w:webHidden/>
          </w:rPr>
          <w:fldChar w:fldCharType="begin"/>
        </w:r>
        <w:r w:rsidR="00023455">
          <w:rPr>
            <w:noProof/>
            <w:webHidden/>
          </w:rPr>
          <w:instrText xml:space="preserve"> PAGEREF _Toc475607414 \h </w:instrText>
        </w:r>
        <w:r w:rsidR="00023455">
          <w:rPr>
            <w:noProof/>
            <w:webHidden/>
          </w:rPr>
        </w:r>
        <w:r w:rsidR="00023455">
          <w:rPr>
            <w:noProof/>
            <w:webHidden/>
          </w:rPr>
          <w:fldChar w:fldCharType="separate"/>
        </w:r>
        <w:r w:rsidR="00023455">
          <w:rPr>
            <w:noProof/>
            <w:webHidden/>
          </w:rPr>
          <w:t>10</w:t>
        </w:r>
        <w:r w:rsidR="00023455">
          <w:rPr>
            <w:noProof/>
            <w:webHidden/>
          </w:rPr>
          <w:fldChar w:fldCharType="end"/>
        </w:r>
      </w:hyperlink>
    </w:p>
    <w:p w14:paraId="6207F9C9" w14:textId="77777777" w:rsidR="00023455" w:rsidRDefault="00231EDA">
      <w:pPr>
        <w:pStyle w:val="TOC5"/>
        <w:rPr>
          <w:rFonts w:asciiTheme="minorHAnsi" w:eastAsiaTheme="minorEastAsia" w:hAnsiTheme="minorHAnsi"/>
          <w:noProof/>
          <w:sz w:val="22"/>
          <w:szCs w:val="22"/>
        </w:rPr>
      </w:pPr>
      <w:hyperlink w:anchor="_Toc475607415" w:history="1">
        <w:r w:rsidR="00023455" w:rsidRPr="00772F50">
          <w:rPr>
            <w:rStyle w:val="Hyperlink"/>
            <w:noProof/>
          </w:rPr>
          <w:t>4.2.1.2.2</w:t>
        </w:r>
        <w:r w:rsidR="00023455">
          <w:rPr>
            <w:rFonts w:asciiTheme="minorHAnsi" w:eastAsiaTheme="minorEastAsia" w:hAnsiTheme="minorHAnsi"/>
            <w:noProof/>
            <w:sz w:val="22"/>
            <w:szCs w:val="22"/>
          </w:rPr>
          <w:tab/>
        </w:r>
        <w:r w:rsidR="00023455" w:rsidRPr="00772F50">
          <w:rPr>
            <w:rStyle w:val="Hyperlink"/>
            <w:noProof/>
          </w:rPr>
          <w:t>Number of Associations</w:t>
        </w:r>
        <w:r w:rsidR="00023455">
          <w:rPr>
            <w:noProof/>
            <w:webHidden/>
          </w:rPr>
          <w:tab/>
        </w:r>
        <w:r w:rsidR="00023455">
          <w:rPr>
            <w:noProof/>
            <w:webHidden/>
          </w:rPr>
          <w:fldChar w:fldCharType="begin"/>
        </w:r>
        <w:r w:rsidR="00023455">
          <w:rPr>
            <w:noProof/>
            <w:webHidden/>
          </w:rPr>
          <w:instrText xml:space="preserve"> PAGEREF _Toc475607415 \h </w:instrText>
        </w:r>
        <w:r w:rsidR="00023455">
          <w:rPr>
            <w:noProof/>
            <w:webHidden/>
          </w:rPr>
        </w:r>
        <w:r w:rsidR="00023455">
          <w:rPr>
            <w:noProof/>
            <w:webHidden/>
          </w:rPr>
          <w:fldChar w:fldCharType="separate"/>
        </w:r>
        <w:r w:rsidR="00023455">
          <w:rPr>
            <w:noProof/>
            <w:webHidden/>
          </w:rPr>
          <w:t>10</w:t>
        </w:r>
        <w:r w:rsidR="00023455">
          <w:rPr>
            <w:noProof/>
            <w:webHidden/>
          </w:rPr>
          <w:fldChar w:fldCharType="end"/>
        </w:r>
      </w:hyperlink>
    </w:p>
    <w:p w14:paraId="67068635" w14:textId="77777777" w:rsidR="00023455" w:rsidRDefault="00231EDA">
      <w:pPr>
        <w:pStyle w:val="TOC5"/>
        <w:rPr>
          <w:rFonts w:asciiTheme="minorHAnsi" w:eastAsiaTheme="minorEastAsia" w:hAnsiTheme="minorHAnsi"/>
          <w:noProof/>
          <w:sz w:val="22"/>
          <w:szCs w:val="22"/>
        </w:rPr>
      </w:pPr>
      <w:hyperlink w:anchor="_Toc475607416" w:history="1">
        <w:r w:rsidR="00023455" w:rsidRPr="00772F50">
          <w:rPr>
            <w:rStyle w:val="Hyperlink"/>
            <w:noProof/>
          </w:rPr>
          <w:t>4.2.1.2.3</w:t>
        </w:r>
        <w:r w:rsidR="00023455">
          <w:rPr>
            <w:rFonts w:asciiTheme="minorHAnsi" w:eastAsiaTheme="minorEastAsia" w:hAnsiTheme="minorHAnsi"/>
            <w:noProof/>
            <w:sz w:val="22"/>
            <w:szCs w:val="22"/>
          </w:rPr>
          <w:tab/>
        </w:r>
        <w:r w:rsidR="00023455" w:rsidRPr="00772F50">
          <w:rPr>
            <w:rStyle w:val="Hyperlink"/>
            <w:noProof/>
          </w:rPr>
          <w:t>Asynchronous Nature</w:t>
        </w:r>
        <w:r w:rsidR="00023455">
          <w:rPr>
            <w:noProof/>
            <w:webHidden/>
          </w:rPr>
          <w:tab/>
        </w:r>
        <w:r w:rsidR="00023455">
          <w:rPr>
            <w:noProof/>
            <w:webHidden/>
          </w:rPr>
          <w:fldChar w:fldCharType="begin"/>
        </w:r>
        <w:r w:rsidR="00023455">
          <w:rPr>
            <w:noProof/>
            <w:webHidden/>
          </w:rPr>
          <w:instrText xml:space="preserve"> PAGEREF _Toc475607416 \h </w:instrText>
        </w:r>
        <w:r w:rsidR="00023455">
          <w:rPr>
            <w:noProof/>
            <w:webHidden/>
          </w:rPr>
        </w:r>
        <w:r w:rsidR="00023455">
          <w:rPr>
            <w:noProof/>
            <w:webHidden/>
          </w:rPr>
          <w:fldChar w:fldCharType="separate"/>
        </w:r>
        <w:r w:rsidR="00023455">
          <w:rPr>
            <w:noProof/>
            <w:webHidden/>
          </w:rPr>
          <w:t>10</w:t>
        </w:r>
        <w:r w:rsidR="00023455">
          <w:rPr>
            <w:noProof/>
            <w:webHidden/>
          </w:rPr>
          <w:fldChar w:fldCharType="end"/>
        </w:r>
      </w:hyperlink>
    </w:p>
    <w:p w14:paraId="00579891" w14:textId="77777777" w:rsidR="00023455" w:rsidRDefault="00231EDA">
      <w:pPr>
        <w:pStyle w:val="TOC5"/>
        <w:rPr>
          <w:rFonts w:asciiTheme="minorHAnsi" w:eastAsiaTheme="minorEastAsia" w:hAnsiTheme="minorHAnsi"/>
          <w:noProof/>
          <w:sz w:val="22"/>
          <w:szCs w:val="22"/>
        </w:rPr>
      </w:pPr>
      <w:hyperlink w:anchor="_Toc475607417" w:history="1">
        <w:r w:rsidR="00023455" w:rsidRPr="00772F50">
          <w:rPr>
            <w:rStyle w:val="Hyperlink"/>
            <w:noProof/>
          </w:rPr>
          <w:t>4.2.1.2.4</w:t>
        </w:r>
        <w:r w:rsidR="00023455">
          <w:rPr>
            <w:rFonts w:asciiTheme="minorHAnsi" w:eastAsiaTheme="minorEastAsia" w:hAnsiTheme="minorHAnsi"/>
            <w:noProof/>
            <w:sz w:val="22"/>
            <w:szCs w:val="22"/>
          </w:rPr>
          <w:tab/>
        </w:r>
        <w:r w:rsidR="00023455" w:rsidRPr="00772F50">
          <w:rPr>
            <w:rStyle w:val="Hyperlink"/>
            <w:noProof/>
          </w:rPr>
          <w:t>Implementation Identifying Information</w:t>
        </w:r>
        <w:r w:rsidR="00023455">
          <w:rPr>
            <w:noProof/>
            <w:webHidden/>
          </w:rPr>
          <w:tab/>
        </w:r>
        <w:r w:rsidR="00023455">
          <w:rPr>
            <w:noProof/>
            <w:webHidden/>
          </w:rPr>
          <w:fldChar w:fldCharType="begin"/>
        </w:r>
        <w:r w:rsidR="00023455">
          <w:rPr>
            <w:noProof/>
            <w:webHidden/>
          </w:rPr>
          <w:instrText xml:space="preserve"> PAGEREF _Toc475607417 \h </w:instrText>
        </w:r>
        <w:r w:rsidR="00023455">
          <w:rPr>
            <w:noProof/>
            <w:webHidden/>
          </w:rPr>
        </w:r>
        <w:r w:rsidR="00023455">
          <w:rPr>
            <w:noProof/>
            <w:webHidden/>
          </w:rPr>
          <w:fldChar w:fldCharType="separate"/>
        </w:r>
        <w:r w:rsidR="00023455">
          <w:rPr>
            <w:noProof/>
            <w:webHidden/>
          </w:rPr>
          <w:t>10</w:t>
        </w:r>
        <w:r w:rsidR="00023455">
          <w:rPr>
            <w:noProof/>
            <w:webHidden/>
          </w:rPr>
          <w:fldChar w:fldCharType="end"/>
        </w:r>
      </w:hyperlink>
    </w:p>
    <w:p w14:paraId="3B84A913" w14:textId="77777777" w:rsidR="00023455" w:rsidRDefault="00231EDA">
      <w:pPr>
        <w:pStyle w:val="TOC4"/>
        <w:rPr>
          <w:rFonts w:asciiTheme="minorHAnsi" w:eastAsiaTheme="minorEastAsia" w:hAnsiTheme="minorHAnsi"/>
          <w:noProof/>
          <w:sz w:val="22"/>
          <w:szCs w:val="22"/>
        </w:rPr>
      </w:pPr>
      <w:hyperlink w:anchor="_Toc475607418" w:history="1">
        <w:r w:rsidR="00023455" w:rsidRPr="00772F50">
          <w:rPr>
            <w:rStyle w:val="Hyperlink"/>
            <w:noProof/>
          </w:rPr>
          <w:t>4.2.1.3</w:t>
        </w:r>
        <w:r w:rsidR="00023455">
          <w:rPr>
            <w:rFonts w:asciiTheme="minorHAnsi" w:eastAsiaTheme="minorEastAsia" w:hAnsiTheme="minorHAnsi"/>
            <w:noProof/>
            <w:sz w:val="22"/>
            <w:szCs w:val="22"/>
          </w:rPr>
          <w:tab/>
        </w:r>
        <w:r w:rsidR="00023455" w:rsidRPr="00772F50">
          <w:rPr>
            <w:rStyle w:val="Hyperlink"/>
            <w:noProof/>
          </w:rPr>
          <w:t>Association Initiation Policy</w:t>
        </w:r>
        <w:r w:rsidR="00023455">
          <w:rPr>
            <w:noProof/>
            <w:webHidden/>
          </w:rPr>
          <w:tab/>
        </w:r>
        <w:r w:rsidR="00023455">
          <w:rPr>
            <w:noProof/>
            <w:webHidden/>
          </w:rPr>
          <w:fldChar w:fldCharType="begin"/>
        </w:r>
        <w:r w:rsidR="00023455">
          <w:rPr>
            <w:noProof/>
            <w:webHidden/>
          </w:rPr>
          <w:instrText xml:space="preserve"> PAGEREF _Toc475607418 \h </w:instrText>
        </w:r>
        <w:r w:rsidR="00023455">
          <w:rPr>
            <w:noProof/>
            <w:webHidden/>
          </w:rPr>
        </w:r>
        <w:r w:rsidR="00023455">
          <w:rPr>
            <w:noProof/>
            <w:webHidden/>
          </w:rPr>
          <w:fldChar w:fldCharType="separate"/>
        </w:r>
        <w:r w:rsidR="00023455">
          <w:rPr>
            <w:noProof/>
            <w:webHidden/>
          </w:rPr>
          <w:t>11</w:t>
        </w:r>
        <w:r w:rsidR="00023455">
          <w:rPr>
            <w:noProof/>
            <w:webHidden/>
          </w:rPr>
          <w:fldChar w:fldCharType="end"/>
        </w:r>
      </w:hyperlink>
    </w:p>
    <w:p w14:paraId="6B5712CC" w14:textId="77777777" w:rsidR="00023455" w:rsidRDefault="00231EDA">
      <w:pPr>
        <w:pStyle w:val="TOC5"/>
        <w:rPr>
          <w:rFonts w:asciiTheme="minorHAnsi" w:eastAsiaTheme="minorEastAsia" w:hAnsiTheme="minorHAnsi"/>
          <w:noProof/>
          <w:sz w:val="22"/>
          <w:szCs w:val="22"/>
        </w:rPr>
      </w:pPr>
      <w:hyperlink w:anchor="_Toc475607419" w:history="1">
        <w:r w:rsidR="00023455" w:rsidRPr="00772F50">
          <w:rPr>
            <w:rStyle w:val="Hyperlink"/>
            <w:noProof/>
          </w:rPr>
          <w:t>4.2.1.3.1</w:t>
        </w:r>
        <w:r w:rsidR="00023455">
          <w:rPr>
            <w:rFonts w:asciiTheme="minorHAnsi" w:eastAsiaTheme="minorEastAsia" w:hAnsiTheme="minorHAnsi"/>
            <w:noProof/>
            <w:sz w:val="22"/>
            <w:szCs w:val="22"/>
          </w:rPr>
          <w:tab/>
        </w:r>
        <w:r w:rsidR="00023455" w:rsidRPr="00772F50">
          <w:rPr>
            <w:rStyle w:val="Hyperlink"/>
            <w:noProof/>
          </w:rPr>
          <w:t>Activity – Store Images and Loops</w:t>
        </w:r>
        <w:r w:rsidR="00023455">
          <w:rPr>
            <w:noProof/>
            <w:webHidden/>
          </w:rPr>
          <w:tab/>
        </w:r>
        <w:r w:rsidR="00023455">
          <w:rPr>
            <w:noProof/>
            <w:webHidden/>
          </w:rPr>
          <w:fldChar w:fldCharType="begin"/>
        </w:r>
        <w:r w:rsidR="00023455">
          <w:rPr>
            <w:noProof/>
            <w:webHidden/>
          </w:rPr>
          <w:instrText xml:space="preserve"> PAGEREF _Toc475607419 \h </w:instrText>
        </w:r>
        <w:r w:rsidR="00023455">
          <w:rPr>
            <w:noProof/>
            <w:webHidden/>
          </w:rPr>
        </w:r>
        <w:r w:rsidR="00023455">
          <w:rPr>
            <w:noProof/>
            <w:webHidden/>
          </w:rPr>
          <w:fldChar w:fldCharType="separate"/>
        </w:r>
        <w:r w:rsidR="00023455">
          <w:rPr>
            <w:noProof/>
            <w:webHidden/>
          </w:rPr>
          <w:t>11</w:t>
        </w:r>
        <w:r w:rsidR="00023455">
          <w:rPr>
            <w:noProof/>
            <w:webHidden/>
          </w:rPr>
          <w:fldChar w:fldCharType="end"/>
        </w:r>
      </w:hyperlink>
    </w:p>
    <w:p w14:paraId="0678FC9F" w14:textId="77777777" w:rsidR="00023455" w:rsidRDefault="00231EDA">
      <w:pPr>
        <w:pStyle w:val="TOC6"/>
        <w:rPr>
          <w:rFonts w:asciiTheme="minorHAnsi" w:eastAsiaTheme="minorEastAsia" w:hAnsiTheme="minorHAnsi"/>
          <w:noProof/>
          <w:sz w:val="22"/>
          <w:szCs w:val="22"/>
        </w:rPr>
      </w:pPr>
      <w:hyperlink w:anchor="_Toc475607420" w:history="1">
        <w:r w:rsidR="00023455" w:rsidRPr="00772F50">
          <w:rPr>
            <w:rStyle w:val="Hyperlink"/>
            <w:noProof/>
          </w:rPr>
          <w:t>4.2.1.3.1.1</w:t>
        </w:r>
        <w:r w:rsidR="00023455">
          <w:rPr>
            <w:rFonts w:asciiTheme="minorHAnsi" w:eastAsiaTheme="minorEastAsia" w:hAnsiTheme="minorHAnsi"/>
            <w:noProof/>
            <w:sz w:val="22"/>
            <w:szCs w:val="22"/>
          </w:rPr>
          <w:tab/>
        </w:r>
        <w:r w:rsidR="00023455" w:rsidRPr="00772F50">
          <w:rPr>
            <w:rStyle w:val="Hyperlink"/>
            <w:noProof/>
          </w:rPr>
          <w:t>Description and Sequencing of Activities</w:t>
        </w:r>
        <w:r w:rsidR="00023455">
          <w:rPr>
            <w:noProof/>
            <w:webHidden/>
          </w:rPr>
          <w:tab/>
        </w:r>
        <w:r w:rsidR="00023455">
          <w:rPr>
            <w:noProof/>
            <w:webHidden/>
          </w:rPr>
          <w:fldChar w:fldCharType="begin"/>
        </w:r>
        <w:r w:rsidR="00023455">
          <w:rPr>
            <w:noProof/>
            <w:webHidden/>
          </w:rPr>
          <w:instrText xml:space="preserve"> PAGEREF _Toc475607420 \h </w:instrText>
        </w:r>
        <w:r w:rsidR="00023455">
          <w:rPr>
            <w:noProof/>
            <w:webHidden/>
          </w:rPr>
        </w:r>
        <w:r w:rsidR="00023455">
          <w:rPr>
            <w:noProof/>
            <w:webHidden/>
          </w:rPr>
          <w:fldChar w:fldCharType="separate"/>
        </w:r>
        <w:r w:rsidR="00023455">
          <w:rPr>
            <w:noProof/>
            <w:webHidden/>
          </w:rPr>
          <w:t>11</w:t>
        </w:r>
        <w:r w:rsidR="00023455">
          <w:rPr>
            <w:noProof/>
            <w:webHidden/>
          </w:rPr>
          <w:fldChar w:fldCharType="end"/>
        </w:r>
      </w:hyperlink>
    </w:p>
    <w:p w14:paraId="6A801170" w14:textId="77777777" w:rsidR="00023455" w:rsidRDefault="00231EDA">
      <w:pPr>
        <w:pStyle w:val="TOC6"/>
        <w:rPr>
          <w:rFonts w:asciiTheme="minorHAnsi" w:eastAsiaTheme="minorEastAsia" w:hAnsiTheme="minorHAnsi"/>
          <w:noProof/>
          <w:sz w:val="22"/>
          <w:szCs w:val="22"/>
        </w:rPr>
      </w:pPr>
      <w:hyperlink w:anchor="_Toc475607421" w:history="1">
        <w:r w:rsidR="00023455" w:rsidRPr="00772F50">
          <w:rPr>
            <w:rStyle w:val="Hyperlink"/>
            <w:noProof/>
          </w:rPr>
          <w:t>4.2.1.3.1.2</w:t>
        </w:r>
        <w:r w:rsidR="00023455">
          <w:rPr>
            <w:rFonts w:asciiTheme="minorHAnsi" w:eastAsiaTheme="minorEastAsia" w:hAnsiTheme="minorHAnsi"/>
            <w:noProof/>
            <w:sz w:val="22"/>
            <w:szCs w:val="22"/>
          </w:rPr>
          <w:tab/>
        </w:r>
        <w:r w:rsidR="00023455" w:rsidRPr="00772F50">
          <w:rPr>
            <w:rStyle w:val="Hyperlink"/>
            <w:noProof/>
          </w:rPr>
          <w:t>Proposed Presentation Contexts</w:t>
        </w:r>
        <w:r w:rsidR="00023455">
          <w:rPr>
            <w:noProof/>
            <w:webHidden/>
          </w:rPr>
          <w:tab/>
        </w:r>
        <w:r w:rsidR="00023455">
          <w:rPr>
            <w:noProof/>
            <w:webHidden/>
          </w:rPr>
          <w:fldChar w:fldCharType="begin"/>
        </w:r>
        <w:r w:rsidR="00023455">
          <w:rPr>
            <w:noProof/>
            <w:webHidden/>
          </w:rPr>
          <w:instrText xml:space="preserve"> PAGEREF _Toc475607421 \h </w:instrText>
        </w:r>
        <w:r w:rsidR="00023455">
          <w:rPr>
            <w:noProof/>
            <w:webHidden/>
          </w:rPr>
        </w:r>
        <w:r w:rsidR="00023455">
          <w:rPr>
            <w:noProof/>
            <w:webHidden/>
          </w:rPr>
          <w:fldChar w:fldCharType="separate"/>
        </w:r>
        <w:r w:rsidR="00023455">
          <w:rPr>
            <w:noProof/>
            <w:webHidden/>
          </w:rPr>
          <w:t>12</w:t>
        </w:r>
        <w:r w:rsidR="00023455">
          <w:rPr>
            <w:noProof/>
            <w:webHidden/>
          </w:rPr>
          <w:fldChar w:fldCharType="end"/>
        </w:r>
      </w:hyperlink>
    </w:p>
    <w:p w14:paraId="4E29DFEF" w14:textId="77777777" w:rsidR="00023455" w:rsidRDefault="00231EDA">
      <w:pPr>
        <w:pStyle w:val="TOC6"/>
        <w:rPr>
          <w:rFonts w:asciiTheme="minorHAnsi" w:eastAsiaTheme="minorEastAsia" w:hAnsiTheme="minorHAnsi"/>
          <w:noProof/>
          <w:sz w:val="22"/>
          <w:szCs w:val="22"/>
        </w:rPr>
      </w:pPr>
      <w:hyperlink w:anchor="_Toc475607422" w:history="1">
        <w:r w:rsidR="00023455" w:rsidRPr="00772F50">
          <w:rPr>
            <w:rStyle w:val="Hyperlink"/>
            <w:noProof/>
          </w:rPr>
          <w:t>4.2.1.3.1.3</w:t>
        </w:r>
        <w:r w:rsidR="00023455">
          <w:rPr>
            <w:rFonts w:asciiTheme="minorHAnsi" w:eastAsiaTheme="minorEastAsia" w:hAnsiTheme="minorHAnsi"/>
            <w:noProof/>
            <w:sz w:val="22"/>
            <w:szCs w:val="22"/>
          </w:rPr>
          <w:tab/>
        </w:r>
        <w:r w:rsidR="00023455" w:rsidRPr="00772F50">
          <w:rPr>
            <w:rStyle w:val="Hyperlink"/>
            <w:noProof/>
          </w:rPr>
          <w:t>SOP Specific Conformance for Image SOP Classes</w:t>
        </w:r>
        <w:r w:rsidR="00023455">
          <w:rPr>
            <w:noProof/>
            <w:webHidden/>
          </w:rPr>
          <w:tab/>
        </w:r>
        <w:r w:rsidR="00023455">
          <w:rPr>
            <w:noProof/>
            <w:webHidden/>
          </w:rPr>
          <w:fldChar w:fldCharType="begin"/>
        </w:r>
        <w:r w:rsidR="00023455">
          <w:rPr>
            <w:noProof/>
            <w:webHidden/>
          </w:rPr>
          <w:instrText xml:space="preserve"> PAGEREF _Toc475607422 \h </w:instrText>
        </w:r>
        <w:r w:rsidR="00023455">
          <w:rPr>
            <w:noProof/>
            <w:webHidden/>
          </w:rPr>
        </w:r>
        <w:r w:rsidR="00023455">
          <w:rPr>
            <w:noProof/>
            <w:webHidden/>
          </w:rPr>
          <w:fldChar w:fldCharType="separate"/>
        </w:r>
        <w:r w:rsidR="00023455">
          <w:rPr>
            <w:noProof/>
            <w:webHidden/>
          </w:rPr>
          <w:t>12</w:t>
        </w:r>
        <w:r w:rsidR="00023455">
          <w:rPr>
            <w:noProof/>
            <w:webHidden/>
          </w:rPr>
          <w:fldChar w:fldCharType="end"/>
        </w:r>
      </w:hyperlink>
    </w:p>
    <w:p w14:paraId="3780C365" w14:textId="77777777" w:rsidR="00023455" w:rsidRDefault="00231EDA">
      <w:pPr>
        <w:pStyle w:val="TOC3"/>
        <w:rPr>
          <w:rFonts w:asciiTheme="minorHAnsi" w:eastAsiaTheme="minorEastAsia" w:hAnsiTheme="minorHAnsi"/>
          <w:noProof/>
          <w:sz w:val="22"/>
          <w:szCs w:val="22"/>
        </w:rPr>
      </w:pPr>
      <w:hyperlink w:anchor="_Toc475607423" w:history="1">
        <w:r w:rsidR="00023455" w:rsidRPr="00772F50">
          <w:rPr>
            <w:rStyle w:val="Hyperlink"/>
            <w:noProof/>
          </w:rPr>
          <w:t>4.2.2</w:t>
        </w:r>
        <w:r w:rsidR="00023455">
          <w:rPr>
            <w:rFonts w:asciiTheme="minorHAnsi" w:eastAsiaTheme="minorEastAsia" w:hAnsiTheme="minorHAnsi"/>
            <w:noProof/>
            <w:sz w:val="22"/>
            <w:szCs w:val="22"/>
          </w:rPr>
          <w:tab/>
        </w:r>
        <w:r w:rsidR="00023455" w:rsidRPr="00772F50">
          <w:rPr>
            <w:rStyle w:val="Hyperlink"/>
            <w:noProof/>
          </w:rPr>
          <w:t>Workflow Application Entity Specification</w:t>
        </w:r>
        <w:r w:rsidR="00023455">
          <w:rPr>
            <w:noProof/>
            <w:webHidden/>
          </w:rPr>
          <w:tab/>
        </w:r>
        <w:r w:rsidR="00023455">
          <w:rPr>
            <w:noProof/>
            <w:webHidden/>
          </w:rPr>
          <w:fldChar w:fldCharType="begin"/>
        </w:r>
        <w:r w:rsidR="00023455">
          <w:rPr>
            <w:noProof/>
            <w:webHidden/>
          </w:rPr>
          <w:instrText xml:space="preserve"> PAGEREF _Toc475607423 \h </w:instrText>
        </w:r>
        <w:r w:rsidR="00023455">
          <w:rPr>
            <w:noProof/>
            <w:webHidden/>
          </w:rPr>
        </w:r>
        <w:r w:rsidR="00023455">
          <w:rPr>
            <w:noProof/>
            <w:webHidden/>
          </w:rPr>
          <w:fldChar w:fldCharType="separate"/>
        </w:r>
        <w:r w:rsidR="00023455">
          <w:rPr>
            <w:noProof/>
            <w:webHidden/>
          </w:rPr>
          <w:t>14</w:t>
        </w:r>
        <w:r w:rsidR="00023455">
          <w:rPr>
            <w:noProof/>
            <w:webHidden/>
          </w:rPr>
          <w:fldChar w:fldCharType="end"/>
        </w:r>
      </w:hyperlink>
    </w:p>
    <w:p w14:paraId="61D4BEEC" w14:textId="77777777" w:rsidR="00023455" w:rsidRDefault="00231EDA">
      <w:pPr>
        <w:pStyle w:val="TOC4"/>
        <w:rPr>
          <w:rFonts w:asciiTheme="minorHAnsi" w:eastAsiaTheme="minorEastAsia" w:hAnsiTheme="minorHAnsi"/>
          <w:noProof/>
          <w:sz w:val="22"/>
          <w:szCs w:val="22"/>
        </w:rPr>
      </w:pPr>
      <w:hyperlink w:anchor="_Toc475607424" w:history="1">
        <w:r w:rsidR="00023455" w:rsidRPr="00772F50">
          <w:rPr>
            <w:rStyle w:val="Hyperlink"/>
            <w:noProof/>
          </w:rPr>
          <w:t>4.2.2.1</w:t>
        </w:r>
        <w:r w:rsidR="00023455">
          <w:rPr>
            <w:rFonts w:asciiTheme="minorHAnsi" w:eastAsiaTheme="minorEastAsia" w:hAnsiTheme="minorHAnsi"/>
            <w:noProof/>
            <w:sz w:val="22"/>
            <w:szCs w:val="22"/>
          </w:rPr>
          <w:tab/>
        </w:r>
        <w:r w:rsidR="00023455" w:rsidRPr="00772F50">
          <w:rPr>
            <w:rStyle w:val="Hyperlink"/>
            <w:noProof/>
          </w:rPr>
          <w:t>SOP Classes</w:t>
        </w:r>
        <w:r w:rsidR="00023455">
          <w:rPr>
            <w:noProof/>
            <w:webHidden/>
          </w:rPr>
          <w:tab/>
        </w:r>
        <w:r w:rsidR="00023455">
          <w:rPr>
            <w:noProof/>
            <w:webHidden/>
          </w:rPr>
          <w:fldChar w:fldCharType="begin"/>
        </w:r>
        <w:r w:rsidR="00023455">
          <w:rPr>
            <w:noProof/>
            <w:webHidden/>
          </w:rPr>
          <w:instrText xml:space="preserve"> PAGEREF _Toc475607424 \h </w:instrText>
        </w:r>
        <w:r w:rsidR="00023455">
          <w:rPr>
            <w:noProof/>
            <w:webHidden/>
          </w:rPr>
        </w:r>
        <w:r w:rsidR="00023455">
          <w:rPr>
            <w:noProof/>
            <w:webHidden/>
          </w:rPr>
          <w:fldChar w:fldCharType="separate"/>
        </w:r>
        <w:r w:rsidR="00023455">
          <w:rPr>
            <w:noProof/>
            <w:webHidden/>
          </w:rPr>
          <w:t>14</w:t>
        </w:r>
        <w:r w:rsidR="00023455">
          <w:rPr>
            <w:noProof/>
            <w:webHidden/>
          </w:rPr>
          <w:fldChar w:fldCharType="end"/>
        </w:r>
      </w:hyperlink>
    </w:p>
    <w:p w14:paraId="39AD5DA5" w14:textId="77777777" w:rsidR="00023455" w:rsidRDefault="00231EDA">
      <w:pPr>
        <w:pStyle w:val="TOC4"/>
        <w:rPr>
          <w:rFonts w:asciiTheme="minorHAnsi" w:eastAsiaTheme="minorEastAsia" w:hAnsiTheme="minorHAnsi"/>
          <w:noProof/>
          <w:sz w:val="22"/>
          <w:szCs w:val="22"/>
        </w:rPr>
      </w:pPr>
      <w:hyperlink w:anchor="_Toc475607425" w:history="1">
        <w:r w:rsidR="00023455" w:rsidRPr="00772F50">
          <w:rPr>
            <w:rStyle w:val="Hyperlink"/>
            <w:noProof/>
          </w:rPr>
          <w:t>4.2.2.2</w:t>
        </w:r>
        <w:r w:rsidR="00023455">
          <w:rPr>
            <w:rFonts w:asciiTheme="minorHAnsi" w:eastAsiaTheme="minorEastAsia" w:hAnsiTheme="minorHAnsi"/>
            <w:noProof/>
            <w:sz w:val="22"/>
            <w:szCs w:val="22"/>
          </w:rPr>
          <w:tab/>
        </w:r>
        <w:r w:rsidR="00023455" w:rsidRPr="00772F50">
          <w:rPr>
            <w:rStyle w:val="Hyperlink"/>
            <w:noProof/>
          </w:rPr>
          <w:t>Association Establishment Policy</w:t>
        </w:r>
        <w:r w:rsidR="00023455">
          <w:rPr>
            <w:noProof/>
            <w:webHidden/>
          </w:rPr>
          <w:tab/>
        </w:r>
        <w:r w:rsidR="00023455">
          <w:rPr>
            <w:noProof/>
            <w:webHidden/>
          </w:rPr>
          <w:fldChar w:fldCharType="begin"/>
        </w:r>
        <w:r w:rsidR="00023455">
          <w:rPr>
            <w:noProof/>
            <w:webHidden/>
          </w:rPr>
          <w:instrText xml:space="preserve"> PAGEREF _Toc475607425 \h </w:instrText>
        </w:r>
        <w:r w:rsidR="00023455">
          <w:rPr>
            <w:noProof/>
            <w:webHidden/>
          </w:rPr>
        </w:r>
        <w:r w:rsidR="00023455">
          <w:rPr>
            <w:noProof/>
            <w:webHidden/>
          </w:rPr>
          <w:fldChar w:fldCharType="separate"/>
        </w:r>
        <w:r w:rsidR="00023455">
          <w:rPr>
            <w:noProof/>
            <w:webHidden/>
          </w:rPr>
          <w:t>14</w:t>
        </w:r>
        <w:r w:rsidR="00023455">
          <w:rPr>
            <w:noProof/>
            <w:webHidden/>
          </w:rPr>
          <w:fldChar w:fldCharType="end"/>
        </w:r>
      </w:hyperlink>
    </w:p>
    <w:p w14:paraId="4AEE4AB9" w14:textId="77777777" w:rsidR="00023455" w:rsidRDefault="00231EDA">
      <w:pPr>
        <w:pStyle w:val="TOC5"/>
        <w:rPr>
          <w:rFonts w:asciiTheme="minorHAnsi" w:eastAsiaTheme="minorEastAsia" w:hAnsiTheme="minorHAnsi"/>
          <w:noProof/>
          <w:sz w:val="22"/>
          <w:szCs w:val="22"/>
        </w:rPr>
      </w:pPr>
      <w:hyperlink w:anchor="_Toc475607426" w:history="1">
        <w:r w:rsidR="00023455" w:rsidRPr="00772F50">
          <w:rPr>
            <w:rStyle w:val="Hyperlink"/>
            <w:noProof/>
          </w:rPr>
          <w:t>4.2.2.2.1</w:t>
        </w:r>
        <w:r w:rsidR="00023455">
          <w:rPr>
            <w:rFonts w:asciiTheme="minorHAnsi" w:eastAsiaTheme="minorEastAsia" w:hAnsiTheme="minorHAnsi"/>
            <w:noProof/>
            <w:sz w:val="22"/>
            <w:szCs w:val="22"/>
          </w:rPr>
          <w:tab/>
        </w:r>
        <w:r w:rsidR="00023455" w:rsidRPr="00772F50">
          <w:rPr>
            <w:rStyle w:val="Hyperlink"/>
            <w:noProof/>
          </w:rPr>
          <w:t>General</w:t>
        </w:r>
        <w:r w:rsidR="00023455">
          <w:rPr>
            <w:noProof/>
            <w:webHidden/>
          </w:rPr>
          <w:tab/>
        </w:r>
        <w:r w:rsidR="00023455">
          <w:rPr>
            <w:noProof/>
            <w:webHidden/>
          </w:rPr>
          <w:fldChar w:fldCharType="begin"/>
        </w:r>
        <w:r w:rsidR="00023455">
          <w:rPr>
            <w:noProof/>
            <w:webHidden/>
          </w:rPr>
          <w:instrText xml:space="preserve"> PAGEREF _Toc475607426 \h </w:instrText>
        </w:r>
        <w:r w:rsidR="00023455">
          <w:rPr>
            <w:noProof/>
            <w:webHidden/>
          </w:rPr>
        </w:r>
        <w:r w:rsidR="00023455">
          <w:rPr>
            <w:noProof/>
            <w:webHidden/>
          </w:rPr>
          <w:fldChar w:fldCharType="separate"/>
        </w:r>
        <w:r w:rsidR="00023455">
          <w:rPr>
            <w:noProof/>
            <w:webHidden/>
          </w:rPr>
          <w:t>14</w:t>
        </w:r>
        <w:r w:rsidR="00023455">
          <w:rPr>
            <w:noProof/>
            <w:webHidden/>
          </w:rPr>
          <w:fldChar w:fldCharType="end"/>
        </w:r>
      </w:hyperlink>
    </w:p>
    <w:p w14:paraId="32B5757F" w14:textId="77777777" w:rsidR="00023455" w:rsidRDefault="00231EDA">
      <w:pPr>
        <w:pStyle w:val="TOC5"/>
        <w:rPr>
          <w:rFonts w:asciiTheme="minorHAnsi" w:eastAsiaTheme="minorEastAsia" w:hAnsiTheme="minorHAnsi"/>
          <w:noProof/>
          <w:sz w:val="22"/>
          <w:szCs w:val="22"/>
        </w:rPr>
      </w:pPr>
      <w:hyperlink w:anchor="_Toc475607427" w:history="1">
        <w:r w:rsidR="00023455" w:rsidRPr="00772F50">
          <w:rPr>
            <w:rStyle w:val="Hyperlink"/>
            <w:noProof/>
          </w:rPr>
          <w:t>4.2.2.2.2</w:t>
        </w:r>
        <w:r w:rsidR="00023455">
          <w:rPr>
            <w:rFonts w:asciiTheme="minorHAnsi" w:eastAsiaTheme="minorEastAsia" w:hAnsiTheme="minorHAnsi"/>
            <w:noProof/>
            <w:sz w:val="22"/>
            <w:szCs w:val="22"/>
          </w:rPr>
          <w:tab/>
        </w:r>
        <w:r w:rsidR="00023455" w:rsidRPr="00772F50">
          <w:rPr>
            <w:rStyle w:val="Hyperlink"/>
            <w:noProof/>
          </w:rPr>
          <w:t>Number of Associations</w:t>
        </w:r>
        <w:r w:rsidR="00023455">
          <w:rPr>
            <w:noProof/>
            <w:webHidden/>
          </w:rPr>
          <w:tab/>
        </w:r>
        <w:r w:rsidR="00023455">
          <w:rPr>
            <w:noProof/>
            <w:webHidden/>
          </w:rPr>
          <w:fldChar w:fldCharType="begin"/>
        </w:r>
        <w:r w:rsidR="00023455">
          <w:rPr>
            <w:noProof/>
            <w:webHidden/>
          </w:rPr>
          <w:instrText xml:space="preserve"> PAGEREF _Toc475607427 \h </w:instrText>
        </w:r>
        <w:r w:rsidR="00023455">
          <w:rPr>
            <w:noProof/>
            <w:webHidden/>
          </w:rPr>
        </w:r>
        <w:r w:rsidR="00023455">
          <w:rPr>
            <w:noProof/>
            <w:webHidden/>
          </w:rPr>
          <w:fldChar w:fldCharType="separate"/>
        </w:r>
        <w:r w:rsidR="00023455">
          <w:rPr>
            <w:noProof/>
            <w:webHidden/>
          </w:rPr>
          <w:t>14</w:t>
        </w:r>
        <w:r w:rsidR="00023455">
          <w:rPr>
            <w:noProof/>
            <w:webHidden/>
          </w:rPr>
          <w:fldChar w:fldCharType="end"/>
        </w:r>
      </w:hyperlink>
    </w:p>
    <w:p w14:paraId="76695E41" w14:textId="77777777" w:rsidR="00023455" w:rsidRDefault="00231EDA">
      <w:pPr>
        <w:pStyle w:val="TOC5"/>
        <w:rPr>
          <w:rFonts w:asciiTheme="minorHAnsi" w:eastAsiaTheme="minorEastAsia" w:hAnsiTheme="minorHAnsi"/>
          <w:noProof/>
          <w:sz w:val="22"/>
          <w:szCs w:val="22"/>
        </w:rPr>
      </w:pPr>
      <w:hyperlink w:anchor="_Toc475607428" w:history="1">
        <w:r w:rsidR="00023455" w:rsidRPr="00772F50">
          <w:rPr>
            <w:rStyle w:val="Hyperlink"/>
            <w:noProof/>
          </w:rPr>
          <w:t>4.2.2.2.3</w:t>
        </w:r>
        <w:r w:rsidR="00023455">
          <w:rPr>
            <w:rFonts w:asciiTheme="minorHAnsi" w:eastAsiaTheme="minorEastAsia" w:hAnsiTheme="minorHAnsi"/>
            <w:noProof/>
            <w:sz w:val="22"/>
            <w:szCs w:val="22"/>
          </w:rPr>
          <w:tab/>
        </w:r>
        <w:r w:rsidR="00023455" w:rsidRPr="00772F50">
          <w:rPr>
            <w:rStyle w:val="Hyperlink"/>
            <w:noProof/>
          </w:rPr>
          <w:t>Asynchronous Nature</w:t>
        </w:r>
        <w:r w:rsidR="00023455">
          <w:rPr>
            <w:noProof/>
            <w:webHidden/>
          </w:rPr>
          <w:tab/>
        </w:r>
        <w:r w:rsidR="00023455">
          <w:rPr>
            <w:noProof/>
            <w:webHidden/>
          </w:rPr>
          <w:fldChar w:fldCharType="begin"/>
        </w:r>
        <w:r w:rsidR="00023455">
          <w:rPr>
            <w:noProof/>
            <w:webHidden/>
          </w:rPr>
          <w:instrText xml:space="preserve"> PAGEREF _Toc475607428 \h </w:instrText>
        </w:r>
        <w:r w:rsidR="00023455">
          <w:rPr>
            <w:noProof/>
            <w:webHidden/>
          </w:rPr>
        </w:r>
        <w:r w:rsidR="00023455">
          <w:rPr>
            <w:noProof/>
            <w:webHidden/>
          </w:rPr>
          <w:fldChar w:fldCharType="separate"/>
        </w:r>
        <w:r w:rsidR="00023455">
          <w:rPr>
            <w:noProof/>
            <w:webHidden/>
          </w:rPr>
          <w:t>14</w:t>
        </w:r>
        <w:r w:rsidR="00023455">
          <w:rPr>
            <w:noProof/>
            <w:webHidden/>
          </w:rPr>
          <w:fldChar w:fldCharType="end"/>
        </w:r>
      </w:hyperlink>
    </w:p>
    <w:p w14:paraId="4351CAA4" w14:textId="77777777" w:rsidR="00023455" w:rsidRDefault="00231EDA">
      <w:pPr>
        <w:pStyle w:val="TOC5"/>
        <w:rPr>
          <w:rFonts w:asciiTheme="minorHAnsi" w:eastAsiaTheme="minorEastAsia" w:hAnsiTheme="minorHAnsi"/>
          <w:noProof/>
          <w:sz w:val="22"/>
          <w:szCs w:val="22"/>
        </w:rPr>
      </w:pPr>
      <w:hyperlink w:anchor="_Toc475607429" w:history="1">
        <w:r w:rsidR="00023455" w:rsidRPr="00772F50">
          <w:rPr>
            <w:rStyle w:val="Hyperlink"/>
            <w:noProof/>
          </w:rPr>
          <w:t>4.2.2.2.4</w:t>
        </w:r>
        <w:r w:rsidR="00023455">
          <w:rPr>
            <w:rFonts w:asciiTheme="minorHAnsi" w:eastAsiaTheme="minorEastAsia" w:hAnsiTheme="minorHAnsi"/>
            <w:noProof/>
            <w:sz w:val="22"/>
            <w:szCs w:val="22"/>
          </w:rPr>
          <w:tab/>
        </w:r>
        <w:r w:rsidR="00023455" w:rsidRPr="00772F50">
          <w:rPr>
            <w:rStyle w:val="Hyperlink"/>
            <w:noProof/>
          </w:rPr>
          <w:t>Implementation Identifying Information</w:t>
        </w:r>
        <w:r w:rsidR="00023455">
          <w:rPr>
            <w:noProof/>
            <w:webHidden/>
          </w:rPr>
          <w:tab/>
        </w:r>
        <w:r w:rsidR="00023455">
          <w:rPr>
            <w:noProof/>
            <w:webHidden/>
          </w:rPr>
          <w:fldChar w:fldCharType="begin"/>
        </w:r>
        <w:r w:rsidR="00023455">
          <w:rPr>
            <w:noProof/>
            <w:webHidden/>
          </w:rPr>
          <w:instrText xml:space="preserve"> PAGEREF _Toc475607429 \h </w:instrText>
        </w:r>
        <w:r w:rsidR="00023455">
          <w:rPr>
            <w:noProof/>
            <w:webHidden/>
          </w:rPr>
        </w:r>
        <w:r w:rsidR="00023455">
          <w:rPr>
            <w:noProof/>
            <w:webHidden/>
          </w:rPr>
          <w:fldChar w:fldCharType="separate"/>
        </w:r>
        <w:r w:rsidR="00023455">
          <w:rPr>
            <w:noProof/>
            <w:webHidden/>
          </w:rPr>
          <w:t>14</w:t>
        </w:r>
        <w:r w:rsidR="00023455">
          <w:rPr>
            <w:noProof/>
            <w:webHidden/>
          </w:rPr>
          <w:fldChar w:fldCharType="end"/>
        </w:r>
      </w:hyperlink>
    </w:p>
    <w:p w14:paraId="33D7C621" w14:textId="77777777" w:rsidR="00023455" w:rsidRDefault="00231EDA">
      <w:pPr>
        <w:pStyle w:val="TOC4"/>
        <w:rPr>
          <w:rFonts w:asciiTheme="minorHAnsi" w:eastAsiaTheme="minorEastAsia" w:hAnsiTheme="minorHAnsi"/>
          <w:noProof/>
          <w:sz w:val="22"/>
          <w:szCs w:val="22"/>
        </w:rPr>
      </w:pPr>
      <w:hyperlink w:anchor="_Toc475607430" w:history="1">
        <w:r w:rsidR="00023455" w:rsidRPr="00772F50">
          <w:rPr>
            <w:rStyle w:val="Hyperlink"/>
            <w:noProof/>
          </w:rPr>
          <w:t>4.2.2.3</w:t>
        </w:r>
        <w:r w:rsidR="00023455">
          <w:rPr>
            <w:rFonts w:asciiTheme="minorHAnsi" w:eastAsiaTheme="minorEastAsia" w:hAnsiTheme="minorHAnsi"/>
            <w:noProof/>
            <w:sz w:val="22"/>
            <w:szCs w:val="22"/>
          </w:rPr>
          <w:tab/>
        </w:r>
        <w:r w:rsidR="00023455" w:rsidRPr="00772F50">
          <w:rPr>
            <w:rStyle w:val="Hyperlink"/>
            <w:noProof/>
          </w:rPr>
          <w:t>Association Initiation Policy</w:t>
        </w:r>
        <w:r w:rsidR="00023455">
          <w:rPr>
            <w:noProof/>
            <w:webHidden/>
          </w:rPr>
          <w:tab/>
        </w:r>
        <w:r w:rsidR="00023455">
          <w:rPr>
            <w:noProof/>
            <w:webHidden/>
          </w:rPr>
          <w:fldChar w:fldCharType="begin"/>
        </w:r>
        <w:r w:rsidR="00023455">
          <w:rPr>
            <w:noProof/>
            <w:webHidden/>
          </w:rPr>
          <w:instrText xml:space="preserve"> PAGEREF _Toc475607430 \h </w:instrText>
        </w:r>
        <w:r w:rsidR="00023455">
          <w:rPr>
            <w:noProof/>
            <w:webHidden/>
          </w:rPr>
        </w:r>
        <w:r w:rsidR="00023455">
          <w:rPr>
            <w:noProof/>
            <w:webHidden/>
          </w:rPr>
          <w:fldChar w:fldCharType="separate"/>
        </w:r>
        <w:r w:rsidR="00023455">
          <w:rPr>
            <w:noProof/>
            <w:webHidden/>
          </w:rPr>
          <w:t>15</w:t>
        </w:r>
        <w:r w:rsidR="00023455">
          <w:rPr>
            <w:noProof/>
            <w:webHidden/>
          </w:rPr>
          <w:fldChar w:fldCharType="end"/>
        </w:r>
      </w:hyperlink>
    </w:p>
    <w:p w14:paraId="77D89D94" w14:textId="77777777" w:rsidR="00023455" w:rsidRDefault="00231EDA">
      <w:pPr>
        <w:pStyle w:val="TOC5"/>
        <w:rPr>
          <w:rFonts w:asciiTheme="minorHAnsi" w:eastAsiaTheme="minorEastAsia" w:hAnsiTheme="minorHAnsi"/>
          <w:noProof/>
          <w:sz w:val="22"/>
          <w:szCs w:val="22"/>
        </w:rPr>
      </w:pPr>
      <w:hyperlink w:anchor="_Toc475607431" w:history="1">
        <w:r w:rsidR="00023455" w:rsidRPr="00772F50">
          <w:rPr>
            <w:rStyle w:val="Hyperlink"/>
            <w:noProof/>
          </w:rPr>
          <w:t>4.2.2.3.1</w:t>
        </w:r>
        <w:r w:rsidR="00023455">
          <w:rPr>
            <w:rFonts w:asciiTheme="minorHAnsi" w:eastAsiaTheme="minorEastAsia" w:hAnsiTheme="minorHAnsi"/>
            <w:noProof/>
            <w:sz w:val="22"/>
            <w:szCs w:val="22"/>
          </w:rPr>
          <w:tab/>
        </w:r>
        <w:r w:rsidR="00023455" w:rsidRPr="00772F50">
          <w:rPr>
            <w:rStyle w:val="Hyperlink"/>
            <w:noProof/>
          </w:rPr>
          <w:t>Activity – Worklist Update</w:t>
        </w:r>
        <w:r w:rsidR="00023455">
          <w:rPr>
            <w:noProof/>
            <w:webHidden/>
          </w:rPr>
          <w:tab/>
        </w:r>
        <w:r w:rsidR="00023455">
          <w:rPr>
            <w:noProof/>
            <w:webHidden/>
          </w:rPr>
          <w:fldChar w:fldCharType="begin"/>
        </w:r>
        <w:r w:rsidR="00023455">
          <w:rPr>
            <w:noProof/>
            <w:webHidden/>
          </w:rPr>
          <w:instrText xml:space="preserve"> PAGEREF _Toc475607431 \h </w:instrText>
        </w:r>
        <w:r w:rsidR="00023455">
          <w:rPr>
            <w:noProof/>
            <w:webHidden/>
          </w:rPr>
        </w:r>
        <w:r w:rsidR="00023455">
          <w:rPr>
            <w:noProof/>
            <w:webHidden/>
          </w:rPr>
          <w:fldChar w:fldCharType="separate"/>
        </w:r>
        <w:r w:rsidR="00023455">
          <w:rPr>
            <w:noProof/>
            <w:webHidden/>
          </w:rPr>
          <w:t>15</w:t>
        </w:r>
        <w:r w:rsidR="00023455">
          <w:rPr>
            <w:noProof/>
            <w:webHidden/>
          </w:rPr>
          <w:fldChar w:fldCharType="end"/>
        </w:r>
      </w:hyperlink>
    </w:p>
    <w:p w14:paraId="4C221C71" w14:textId="77777777" w:rsidR="00023455" w:rsidRDefault="00231EDA">
      <w:pPr>
        <w:pStyle w:val="TOC6"/>
        <w:rPr>
          <w:rFonts w:asciiTheme="minorHAnsi" w:eastAsiaTheme="minorEastAsia" w:hAnsiTheme="minorHAnsi"/>
          <w:noProof/>
          <w:sz w:val="22"/>
          <w:szCs w:val="22"/>
        </w:rPr>
      </w:pPr>
      <w:hyperlink w:anchor="_Toc475607432" w:history="1">
        <w:r w:rsidR="00023455" w:rsidRPr="00772F50">
          <w:rPr>
            <w:rStyle w:val="Hyperlink"/>
            <w:noProof/>
          </w:rPr>
          <w:t>4.2.2.3.1.1</w:t>
        </w:r>
        <w:r w:rsidR="00023455">
          <w:rPr>
            <w:rFonts w:asciiTheme="minorHAnsi" w:eastAsiaTheme="minorEastAsia" w:hAnsiTheme="minorHAnsi"/>
            <w:noProof/>
            <w:sz w:val="22"/>
            <w:szCs w:val="22"/>
          </w:rPr>
          <w:tab/>
        </w:r>
        <w:r w:rsidR="00023455" w:rsidRPr="00772F50">
          <w:rPr>
            <w:rStyle w:val="Hyperlink"/>
            <w:noProof/>
          </w:rPr>
          <w:t>Description and Sequencing of Activities</w:t>
        </w:r>
        <w:r w:rsidR="00023455">
          <w:rPr>
            <w:noProof/>
            <w:webHidden/>
          </w:rPr>
          <w:tab/>
        </w:r>
        <w:r w:rsidR="00023455">
          <w:rPr>
            <w:noProof/>
            <w:webHidden/>
          </w:rPr>
          <w:fldChar w:fldCharType="begin"/>
        </w:r>
        <w:r w:rsidR="00023455">
          <w:rPr>
            <w:noProof/>
            <w:webHidden/>
          </w:rPr>
          <w:instrText xml:space="preserve"> PAGEREF _Toc475607432 \h </w:instrText>
        </w:r>
        <w:r w:rsidR="00023455">
          <w:rPr>
            <w:noProof/>
            <w:webHidden/>
          </w:rPr>
        </w:r>
        <w:r w:rsidR="00023455">
          <w:rPr>
            <w:noProof/>
            <w:webHidden/>
          </w:rPr>
          <w:fldChar w:fldCharType="separate"/>
        </w:r>
        <w:r w:rsidR="00023455">
          <w:rPr>
            <w:noProof/>
            <w:webHidden/>
          </w:rPr>
          <w:t>15</w:t>
        </w:r>
        <w:r w:rsidR="00023455">
          <w:rPr>
            <w:noProof/>
            <w:webHidden/>
          </w:rPr>
          <w:fldChar w:fldCharType="end"/>
        </w:r>
      </w:hyperlink>
    </w:p>
    <w:p w14:paraId="53AA079F" w14:textId="77777777" w:rsidR="00023455" w:rsidRDefault="00231EDA">
      <w:pPr>
        <w:pStyle w:val="TOC6"/>
        <w:rPr>
          <w:rFonts w:asciiTheme="minorHAnsi" w:eastAsiaTheme="minorEastAsia" w:hAnsiTheme="minorHAnsi"/>
          <w:noProof/>
          <w:sz w:val="22"/>
          <w:szCs w:val="22"/>
        </w:rPr>
      </w:pPr>
      <w:hyperlink w:anchor="_Toc475607433" w:history="1">
        <w:r w:rsidR="00023455" w:rsidRPr="00772F50">
          <w:rPr>
            <w:rStyle w:val="Hyperlink"/>
            <w:noProof/>
          </w:rPr>
          <w:t>4.2.2.3.1.2</w:t>
        </w:r>
        <w:r w:rsidR="00023455">
          <w:rPr>
            <w:rFonts w:asciiTheme="minorHAnsi" w:eastAsiaTheme="minorEastAsia" w:hAnsiTheme="minorHAnsi"/>
            <w:noProof/>
            <w:sz w:val="22"/>
            <w:szCs w:val="22"/>
          </w:rPr>
          <w:tab/>
        </w:r>
        <w:r w:rsidR="00023455" w:rsidRPr="00772F50">
          <w:rPr>
            <w:rStyle w:val="Hyperlink"/>
            <w:noProof/>
          </w:rPr>
          <w:t>Proposed Presentation Contexts</w:t>
        </w:r>
        <w:r w:rsidR="00023455">
          <w:rPr>
            <w:noProof/>
            <w:webHidden/>
          </w:rPr>
          <w:tab/>
        </w:r>
        <w:r w:rsidR="00023455">
          <w:rPr>
            <w:noProof/>
            <w:webHidden/>
          </w:rPr>
          <w:fldChar w:fldCharType="begin"/>
        </w:r>
        <w:r w:rsidR="00023455">
          <w:rPr>
            <w:noProof/>
            <w:webHidden/>
          </w:rPr>
          <w:instrText xml:space="preserve"> PAGEREF _Toc475607433 \h </w:instrText>
        </w:r>
        <w:r w:rsidR="00023455">
          <w:rPr>
            <w:noProof/>
            <w:webHidden/>
          </w:rPr>
        </w:r>
        <w:r w:rsidR="00023455">
          <w:rPr>
            <w:noProof/>
            <w:webHidden/>
          </w:rPr>
          <w:fldChar w:fldCharType="separate"/>
        </w:r>
        <w:r w:rsidR="00023455">
          <w:rPr>
            <w:noProof/>
            <w:webHidden/>
          </w:rPr>
          <w:t>15</w:t>
        </w:r>
        <w:r w:rsidR="00023455">
          <w:rPr>
            <w:noProof/>
            <w:webHidden/>
          </w:rPr>
          <w:fldChar w:fldCharType="end"/>
        </w:r>
      </w:hyperlink>
    </w:p>
    <w:p w14:paraId="3CF3402B" w14:textId="77777777" w:rsidR="00023455" w:rsidRDefault="00231EDA">
      <w:pPr>
        <w:pStyle w:val="TOC6"/>
        <w:rPr>
          <w:rFonts w:asciiTheme="minorHAnsi" w:eastAsiaTheme="minorEastAsia" w:hAnsiTheme="minorHAnsi"/>
          <w:noProof/>
          <w:sz w:val="22"/>
          <w:szCs w:val="22"/>
        </w:rPr>
      </w:pPr>
      <w:hyperlink w:anchor="_Toc475607434" w:history="1">
        <w:r w:rsidR="00023455" w:rsidRPr="00772F50">
          <w:rPr>
            <w:rStyle w:val="Hyperlink"/>
            <w:noProof/>
          </w:rPr>
          <w:t>4.2.2.3.1.3</w:t>
        </w:r>
        <w:r w:rsidR="00023455">
          <w:rPr>
            <w:rFonts w:asciiTheme="minorHAnsi" w:eastAsiaTheme="minorEastAsia" w:hAnsiTheme="minorHAnsi"/>
            <w:noProof/>
            <w:sz w:val="22"/>
            <w:szCs w:val="22"/>
          </w:rPr>
          <w:tab/>
        </w:r>
        <w:r w:rsidR="00023455" w:rsidRPr="00772F50">
          <w:rPr>
            <w:rStyle w:val="Hyperlink"/>
            <w:noProof/>
          </w:rPr>
          <w:t>SOP Specific Conformance for Modality Worklist</w:t>
        </w:r>
        <w:r w:rsidR="00023455">
          <w:rPr>
            <w:noProof/>
            <w:webHidden/>
          </w:rPr>
          <w:tab/>
        </w:r>
        <w:r w:rsidR="00023455">
          <w:rPr>
            <w:noProof/>
            <w:webHidden/>
          </w:rPr>
          <w:fldChar w:fldCharType="begin"/>
        </w:r>
        <w:r w:rsidR="00023455">
          <w:rPr>
            <w:noProof/>
            <w:webHidden/>
          </w:rPr>
          <w:instrText xml:space="preserve"> PAGEREF _Toc475607434 \h </w:instrText>
        </w:r>
        <w:r w:rsidR="00023455">
          <w:rPr>
            <w:noProof/>
            <w:webHidden/>
          </w:rPr>
        </w:r>
        <w:r w:rsidR="00023455">
          <w:rPr>
            <w:noProof/>
            <w:webHidden/>
          </w:rPr>
          <w:fldChar w:fldCharType="separate"/>
        </w:r>
        <w:r w:rsidR="00023455">
          <w:rPr>
            <w:noProof/>
            <w:webHidden/>
          </w:rPr>
          <w:t>16</w:t>
        </w:r>
        <w:r w:rsidR="00023455">
          <w:rPr>
            <w:noProof/>
            <w:webHidden/>
          </w:rPr>
          <w:fldChar w:fldCharType="end"/>
        </w:r>
      </w:hyperlink>
    </w:p>
    <w:p w14:paraId="5AF1908E" w14:textId="77777777" w:rsidR="00023455" w:rsidRDefault="00231EDA">
      <w:pPr>
        <w:pStyle w:val="TOC3"/>
        <w:rPr>
          <w:rFonts w:asciiTheme="minorHAnsi" w:eastAsiaTheme="minorEastAsia" w:hAnsiTheme="minorHAnsi"/>
          <w:noProof/>
          <w:sz w:val="22"/>
          <w:szCs w:val="22"/>
        </w:rPr>
      </w:pPr>
      <w:hyperlink w:anchor="_Toc475607435" w:history="1">
        <w:r w:rsidR="00023455" w:rsidRPr="00772F50">
          <w:rPr>
            <w:rStyle w:val="Hyperlink"/>
            <w:noProof/>
          </w:rPr>
          <w:t>4.2.3</w:t>
        </w:r>
        <w:r w:rsidR="00023455">
          <w:rPr>
            <w:rFonts w:asciiTheme="minorHAnsi" w:eastAsiaTheme="minorEastAsia" w:hAnsiTheme="minorHAnsi"/>
            <w:noProof/>
            <w:sz w:val="22"/>
            <w:szCs w:val="22"/>
          </w:rPr>
          <w:tab/>
        </w:r>
        <w:r w:rsidR="00023455" w:rsidRPr="00772F50">
          <w:rPr>
            <w:rStyle w:val="Hyperlink"/>
            <w:noProof/>
          </w:rPr>
          <w:t>Verification Application Entity specification</w:t>
        </w:r>
        <w:r w:rsidR="00023455">
          <w:rPr>
            <w:noProof/>
            <w:webHidden/>
          </w:rPr>
          <w:tab/>
        </w:r>
        <w:r w:rsidR="00023455">
          <w:rPr>
            <w:noProof/>
            <w:webHidden/>
          </w:rPr>
          <w:fldChar w:fldCharType="begin"/>
        </w:r>
        <w:r w:rsidR="00023455">
          <w:rPr>
            <w:noProof/>
            <w:webHidden/>
          </w:rPr>
          <w:instrText xml:space="preserve"> PAGEREF _Toc475607435 \h </w:instrText>
        </w:r>
        <w:r w:rsidR="00023455">
          <w:rPr>
            <w:noProof/>
            <w:webHidden/>
          </w:rPr>
        </w:r>
        <w:r w:rsidR="00023455">
          <w:rPr>
            <w:noProof/>
            <w:webHidden/>
          </w:rPr>
          <w:fldChar w:fldCharType="separate"/>
        </w:r>
        <w:r w:rsidR="00023455">
          <w:rPr>
            <w:noProof/>
            <w:webHidden/>
          </w:rPr>
          <w:t>18</w:t>
        </w:r>
        <w:r w:rsidR="00023455">
          <w:rPr>
            <w:noProof/>
            <w:webHidden/>
          </w:rPr>
          <w:fldChar w:fldCharType="end"/>
        </w:r>
      </w:hyperlink>
    </w:p>
    <w:p w14:paraId="004376C0" w14:textId="77777777" w:rsidR="00023455" w:rsidRDefault="00231EDA">
      <w:pPr>
        <w:pStyle w:val="TOC4"/>
        <w:rPr>
          <w:rFonts w:asciiTheme="minorHAnsi" w:eastAsiaTheme="minorEastAsia" w:hAnsiTheme="minorHAnsi"/>
          <w:noProof/>
          <w:sz w:val="22"/>
          <w:szCs w:val="22"/>
        </w:rPr>
      </w:pPr>
      <w:hyperlink w:anchor="_Toc475607436" w:history="1">
        <w:r w:rsidR="00023455" w:rsidRPr="00772F50">
          <w:rPr>
            <w:rStyle w:val="Hyperlink"/>
            <w:noProof/>
          </w:rPr>
          <w:t>4.2.3.1</w:t>
        </w:r>
        <w:r w:rsidR="00023455">
          <w:rPr>
            <w:rFonts w:asciiTheme="minorHAnsi" w:eastAsiaTheme="minorEastAsia" w:hAnsiTheme="minorHAnsi"/>
            <w:noProof/>
            <w:sz w:val="22"/>
            <w:szCs w:val="22"/>
          </w:rPr>
          <w:tab/>
        </w:r>
        <w:r w:rsidR="00023455" w:rsidRPr="00772F50">
          <w:rPr>
            <w:rStyle w:val="Hyperlink"/>
            <w:noProof/>
          </w:rPr>
          <w:t>SOP Class</w:t>
        </w:r>
        <w:r w:rsidR="00023455">
          <w:rPr>
            <w:noProof/>
            <w:webHidden/>
          </w:rPr>
          <w:tab/>
        </w:r>
        <w:r w:rsidR="00023455">
          <w:rPr>
            <w:noProof/>
            <w:webHidden/>
          </w:rPr>
          <w:fldChar w:fldCharType="begin"/>
        </w:r>
        <w:r w:rsidR="00023455">
          <w:rPr>
            <w:noProof/>
            <w:webHidden/>
          </w:rPr>
          <w:instrText xml:space="preserve"> PAGEREF _Toc475607436 \h </w:instrText>
        </w:r>
        <w:r w:rsidR="00023455">
          <w:rPr>
            <w:noProof/>
            <w:webHidden/>
          </w:rPr>
        </w:r>
        <w:r w:rsidR="00023455">
          <w:rPr>
            <w:noProof/>
            <w:webHidden/>
          </w:rPr>
          <w:fldChar w:fldCharType="separate"/>
        </w:r>
        <w:r w:rsidR="00023455">
          <w:rPr>
            <w:noProof/>
            <w:webHidden/>
          </w:rPr>
          <w:t>18</w:t>
        </w:r>
        <w:r w:rsidR="00023455">
          <w:rPr>
            <w:noProof/>
            <w:webHidden/>
          </w:rPr>
          <w:fldChar w:fldCharType="end"/>
        </w:r>
      </w:hyperlink>
    </w:p>
    <w:p w14:paraId="372F4B17" w14:textId="77777777" w:rsidR="00023455" w:rsidRDefault="00231EDA">
      <w:pPr>
        <w:pStyle w:val="TOC4"/>
        <w:rPr>
          <w:rFonts w:asciiTheme="minorHAnsi" w:eastAsiaTheme="minorEastAsia" w:hAnsiTheme="minorHAnsi"/>
          <w:noProof/>
          <w:sz w:val="22"/>
          <w:szCs w:val="22"/>
        </w:rPr>
      </w:pPr>
      <w:hyperlink w:anchor="_Toc475607437" w:history="1">
        <w:r w:rsidR="00023455" w:rsidRPr="00772F50">
          <w:rPr>
            <w:rStyle w:val="Hyperlink"/>
            <w:noProof/>
          </w:rPr>
          <w:t>4.2.3.2</w:t>
        </w:r>
        <w:r w:rsidR="00023455">
          <w:rPr>
            <w:rFonts w:asciiTheme="minorHAnsi" w:eastAsiaTheme="minorEastAsia" w:hAnsiTheme="minorHAnsi"/>
            <w:noProof/>
            <w:sz w:val="22"/>
            <w:szCs w:val="22"/>
          </w:rPr>
          <w:tab/>
        </w:r>
        <w:r w:rsidR="00023455" w:rsidRPr="00772F50">
          <w:rPr>
            <w:rStyle w:val="Hyperlink"/>
            <w:noProof/>
          </w:rPr>
          <w:t>Association Establishment Policy</w:t>
        </w:r>
        <w:r w:rsidR="00023455">
          <w:rPr>
            <w:noProof/>
            <w:webHidden/>
          </w:rPr>
          <w:tab/>
        </w:r>
        <w:r w:rsidR="00023455">
          <w:rPr>
            <w:noProof/>
            <w:webHidden/>
          </w:rPr>
          <w:fldChar w:fldCharType="begin"/>
        </w:r>
        <w:r w:rsidR="00023455">
          <w:rPr>
            <w:noProof/>
            <w:webHidden/>
          </w:rPr>
          <w:instrText xml:space="preserve"> PAGEREF _Toc475607437 \h </w:instrText>
        </w:r>
        <w:r w:rsidR="00023455">
          <w:rPr>
            <w:noProof/>
            <w:webHidden/>
          </w:rPr>
        </w:r>
        <w:r w:rsidR="00023455">
          <w:rPr>
            <w:noProof/>
            <w:webHidden/>
          </w:rPr>
          <w:fldChar w:fldCharType="separate"/>
        </w:r>
        <w:r w:rsidR="00023455">
          <w:rPr>
            <w:noProof/>
            <w:webHidden/>
          </w:rPr>
          <w:t>18</w:t>
        </w:r>
        <w:r w:rsidR="00023455">
          <w:rPr>
            <w:noProof/>
            <w:webHidden/>
          </w:rPr>
          <w:fldChar w:fldCharType="end"/>
        </w:r>
      </w:hyperlink>
    </w:p>
    <w:p w14:paraId="2C6072B2" w14:textId="77777777" w:rsidR="00023455" w:rsidRDefault="00231EDA">
      <w:pPr>
        <w:pStyle w:val="TOC5"/>
        <w:rPr>
          <w:rFonts w:asciiTheme="minorHAnsi" w:eastAsiaTheme="minorEastAsia" w:hAnsiTheme="minorHAnsi"/>
          <w:noProof/>
          <w:sz w:val="22"/>
          <w:szCs w:val="22"/>
        </w:rPr>
      </w:pPr>
      <w:hyperlink w:anchor="_Toc475607438" w:history="1">
        <w:r w:rsidR="00023455" w:rsidRPr="00772F50">
          <w:rPr>
            <w:rStyle w:val="Hyperlink"/>
            <w:noProof/>
          </w:rPr>
          <w:t>4.2.3.2.1</w:t>
        </w:r>
        <w:r w:rsidR="00023455">
          <w:rPr>
            <w:rFonts w:asciiTheme="minorHAnsi" w:eastAsiaTheme="minorEastAsia" w:hAnsiTheme="minorHAnsi"/>
            <w:noProof/>
            <w:sz w:val="22"/>
            <w:szCs w:val="22"/>
          </w:rPr>
          <w:tab/>
        </w:r>
        <w:r w:rsidR="00023455" w:rsidRPr="00772F50">
          <w:rPr>
            <w:rStyle w:val="Hyperlink"/>
            <w:noProof/>
          </w:rPr>
          <w:t>General</w:t>
        </w:r>
        <w:r w:rsidR="00023455">
          <w:rPr>
            <w:noProof/>
            <w:webHidden/>
          </w:rPr>
          <w:tab/>
        </w:r>
        <w:r w:rsidR="00023455">
          <w:rPr>
            <w:noProof/>
            <w:webHidden/>
          </w:rPr>
          <w:fldChar w:fldCharType="begin"/>
        </w:r>
        <w:r w:rsidR="00023455">
          <w:rPr>
            <w:noProof/>
            <w:webHidden/>
          </w:rPr>
          <w:instrText xml:space="preserve"> PAGEREF _Toc475607438 \h </w:instrText>
        </w:r>
        <w:r w:rsidR="00023455">
          <w:rPr>
            <w:noProof/>
            <w:webHidden/>
          </w:rPr>
        </w:r>
        <w:r w:rsidR="00023455">
          <w:rPr>
            <w:noProof/>
            <w:webHidden/>
          </w:rPr>
          <w:fldChar w:fldCharType="separate"/>
        </w:r>
        <w:r w:rsidR="00023455">
          <w:rPr>
            <w:noProof/>
            <w:webHidden/>
          </w:rPr>
          <w:t>18</w:t>
        </w:r>
        <w:r w:rsidR="00023455">
          <w:rPr>
            <w:noProof/>
            <w:webHidden/>
          </w:rPr>
          <w:fldChar w:fldCharType="end"/>
        </w:r>
      </w:hyperlink>
    </w:p>
    <w:p w14:paraId="0B1CE784" w14:textId="77777777" w:rsidR="00023455" w:rsidRDefault="00231EDA">
      <w:pPr>
        <w:pStyle w:val="TOC5"/>
        <w:rPr>
          <w:rFonts w:asciiTheme="minorHAnsi" w:eastAsiaTheme="minorEastAsia" w:hAnsiTheme="minorHAnsi"/>
          <w:noProof/>
          <w:sz w:val="22"/>
          <w:szCs w:val="22"/>
        </w:rPr>
      </w:pPr>
      <w:hyperlink w:anchor="_Toc475607439" w:history="1">
        <w:r w:rsidR="00023455" w:rsidRPr="00772F50">
          <w:rPr>
            <w:rStyle w:val="Hyperlink"/>
            <w:noProof/>
          </w:rPr>
          <w:t>4.2.3.2.2</w:t>
        </w:r>
        <w:r w:rsidR="00023455">
          <w:rPr>
            <w:rFonts w:asciiTheme="minorHAnsi" w:eastAsiaTheme="minorEastAsia" w:hAnsiTheme="minorHAnsi"/>
            <w:noProof/>
            <w:sz w:val="22"/>
            <w:szCs w:val="22"/>
          </w:rPr>
          <w:tab/>
        </w:r>
        <w:r w:rsidR="00023455" w:rsidRPr="00772F50">
          <w:rPr>
            <w:rStyle w:val="Hyperlink"/>
            <w:noProof/>
          </w:rPr>
          <w:t>Number of Associations</w:t>
        </w:r>
        <w:r w:rsidR="00023455">
          <w:rPr>
            <w:noProof/>
            <w:webHidden/>
          </w:rPr>
          <w:tab/>
        </w:r>
        <w:r w:rsidR="00023455">
          <w:rPr>
            <w:noProof/>
            <w:webHidden/>
          </w:rPr>
          <w:fldChar w:fldCharType="begin"/>
        </w:r>
        <w:r w:rsidR="00023455">
          <w:rPr>
            <w:noProof/>
            <w:webHidden/>
          </w:rPr>
          <w:instrText xml:space="preserve"> PAGEREF _Toc475607439 \h </w:instrText>
        </w:r>
        <w:r w:rsidR="00023455">
          <w:rPr>
            <w:noProof/>
            <w:webHidden/>
          </w:rPr>
        </w:r>
        <w:r w:rsidR="00023455">
          <w:rPr>
            <w:noProof/>
            <w:webHidden/>
          </w:rPr>
          <w:fldChar w:fldCharType="separate"/>
        </w:r>
        <w:r w:rsidR="00023455">
          <w:rPr>
            <w:noProof/>
            <w:webHidden/>
          </w:rPr>
          <w:t>18</w:t>
        </w:r>
        <w:r w:rsidR="00023455">
          <w:rPr>
            <w:noProof/>
            <w:webHidden/>
          </w:rPr>
          <w:fldChar w:fldCharType="end"/>
        </w:r>
      </w:hyperlink>
    </w:p>
    <w:p w14:paraId="6EEA660D" w14:textId="77777777" w:rsidR="00023455" w:rsidRDefault="00231EDA">
      <w:pPr>
        <w:pStyle w:val="TOC5"/>
        <w:rPr>
          <w:rFonts w:asciiTheme="minorHAnsi" w:eastAsiaTheme="minorEastAsia" w:hAnsiTheme="minorHAnsi"/>
          <w:noProof/>
          <w:sz w:val="22"/>
          <w:szCs w:val="22"/>
        </w:rPr>
      </w:pPr>
      <w:hyperlink w:anchor="_Toc475607440" w:history="1">
        <w:r w:rsidR="00023455" w:rsidRPr="00772F50">
          <w:rPr>
            <w:rStyle w:val="Hyperlink"/>
            <w:noProof/>
          </w:rPr>
          <w:t>4.2.3.2.3</w:t>
        </w:r>
        <w:r w:rsidR="00023455">
          <w:rPr>
            <w:rFonts w:asciiTheme="minorHAnsi" w:eastAsiaTheme="minorEastAsia" w:hAnsiTheme="minorHAnsi"/>
            <w:noProof/>
            <w:sz w:val="22"/>
            <w:szCs w:val="22"/>
          </w:rPr>
          <w:tab/>
        </w:r>
        <w:r w:rsidR="00023455" w:rsidRPr="00772F50">
          <w:rPr>
            <w:rStyle w:val="Hyperlink"/>
            <w:noProof/>
          </w:rPr>
          <w:t>Asynchronous Nature</w:t>
        </w:r>
        <w:r w:rsidR="00023455">
          <w:rPr>
            <w:noProof/>
            <w:webHidden/>
          </w:rPr>
          <w:tab/>
        </w:r>
        <w:r w:rsidR="00023455">
          <w:rPr>
            <w:noProof/>
            <w:webHidden/>
          </w:rPr>
          <w:fldChar w:fldCharType="begin"/>
        </w:r>
        <w:r w:rsidR="00023455">
          <w:rPr>
            <w:noProof/>
            <w:webHidden/>
          </w:rPr>
          <w:instrText xml:space="preserve"> PAGEREF _Toc475607440 \h </w:instrText>
        </w:r>
        <w:r w:rsidR="00023455">
          <w:rPr>
            <w:noProof/>
            <w:webHidden/>
          </w:rPr>
        </w:r>
        <w:r w:rsidR="00023455">
          <w:rPr>
            <w:noProof/>
            <w:webHidden/>
          </w:rPr>
          <w:fldChar w:fldCharType="separate"/>
        </w:r>
        <w:r w:rsidR="00023455">
          <w:rPr>
            <w:noProof/>
            <w:webHidden/>
          </w:rPr>
          <w:t>18</w:t>
        </w:r>
        <w:r w:rsidR="00023455">
          <w:rPr>
            <w:noProof/>
            <w:webHidden/>
          </w:rPr>
          <w:fldChar w:fldCharType="end"/>
        </w:r>
      </w:hyperlink>
    </w:p>
    <w:p w14:paraId="3159FC48" w14:textId="77777777" w:rsidR="00023455" w:rsidRDefault="00231EDA">
      <w:pPr>
        <w:pStyle w:val="TOC5"/>
        <w:rPr>
          <w:rFonts w:asciiTheme="minorHAnsi" w:eastAsiaTheme="minorEastAsia" w:hAnsiTheme="minorHAnsi"/>
          <w:noProof/>
          <w:sz w:val="22"/>
          <w:szCs w:val="22"/>
        </w:rPr>
      </w:pPr>
      <w:hyperlink w:anchor="_Toc475607441" w:history="1">
        <w:r w:rsidR="00023455" w:rsidRPr="00772F50">
          <w:rPr>
            <w:rStyle w:val="Hyperlink"/>
            <w:noProof/>
          </w:rPr>
          <w:t>4.2.3.2.4</w:t>
        </w:r>
        <w:r w:rsidR="00023455">
          <w:rPr>
            <w:rFonts w:asciiTheme="minorHAnsi" w:eastAsiaTheme="minorEastAsia" w:hAnsiTheme="minorHAnsi"/>
            <w:noProof/>
            <w:sz w:val="22"/>
            <w:szCs w:val="22"/>
          </w:rPr>
          <w:tab/>
        </w:r>
        <w:r w:rsidR="00023455" w:rsidRPr="00772F50">
          <w:rPr>
            <w:rStyle w:val="Hyperlink"/>
            <w:noProof/>
          </w:rPr>
          <w:t>Implementation Identifying Information</w:t>
        </w:r>
        <w:r w:rsidR="00023455">
          <w:rPr>
            <w:noProof/>
            <w:webHidden/>
          </w:rPr>
          <w:tab/>
        </w:r>
        <w:r w:rsidR="00023455">
          <w:rPr>
            <w:noProof/>
            <w:webHidden/>
          </w:rPr>
          <w:fldChar w:fldCharType="begin"/>
        </w:r>
        <w:r w:rsidR="00023455">
          <w:rPr>
            <w:noProof/>
            <w:webHidden/>
          </w:rPr>
          <w:instrText xml:space="preserve"> PAGEREF _Toc475607441 \h </w:instrText>
        </w:r>
        <w:r w:rsidR="00023455">
          <w:rPr>
            <w:noProof/>
            <w:webHidden/>
          </w:rPr>
        </w:r>
        <w:r w:rsidR="00023455">
          <w:rPr>
            <w:noProof/>
            <w:webHidden/>
          </w:rPr>
          <w:fldChar w:fldCharType="separate"/>
        </w:r>
        <w:r w:rsidR="00023455">
          <w:rPr>
            <w:noProof/>
            <w:webHidden/>
          </w:rPr>
          <w:t>18</w:t>
        </w:r>
        <w:r w:rsidR="00023455">
          <w:rPr>
            <w:noProof/>
            <w:webHidden/>
          </w:rPr>
          <w:fldChar w:fldCharType="end"/>
        </w:r>
      </w:hyperlink>
    </w:p>
    <w:p w14:paraId="64301DDC" w14:textId="77777777" w:rsidR="00023455" w:rsidRDefault="00231EDA">
      <w:pPr>
        <w:pStyle w:val="TOC4"/>
        <w:rPr>
          <w:rFonts w:asciiTheme="minorHAnsi" w:eastAsiaTheme="minorEastAsia" w:hAnsiTheme="minorHAnsi"/>
          <w:noProof/>
          <w:sz w:val="22"/>
          <w:szCs w:val="22"/>
        </w:rPr>
      </w:pPr>
      <w:hyperlink w:anchor="_Toc475607442" w:history="1">
        <w:r w:rsidR="00023455" w:rsidRPr="00772F50">
          <w:rPr>
            <w:rStyle w:val="Hyperlink"/>
            <w:noProof/>
          </w:rPr>
          <w:t>4.2.3.3</w:t>
        </w:r>
        <w:r w:rsidR="00023455">
          <w:rPr>
            <w:rFonts w:asciiTheme="minorHAnsi" w:eastAsiaTheme="minorEastAsia" w:hAnsiTheme="minorHAnsi"/>
            <w:noProof/>
            <w:sz w:val="22"/>
            <w:szCs w:val="22"/>
          </w:rPr>
          <w:tab/>
        </w:r>
        <w:r w:rsidR="00023455" w:rsidRPr="00772F50">
          <w:rPr>
            <w:rStyle w:val="Hyperlink"/>
            <w:noProof/>
          </w:rPr>
          <w:t>Association Initiation Policy</w:t>
        </w:r>
        <w:r w:rsidR="00023455">
          <w:rPr>
            <w:noProof/>
            <w:webHidden/>
          </w:rPr>
          <w:tab/>
        </w:r>
        <w:r w:rsidR="00023455">
          <w:rPr>
            <w:noProof/>
            <w:webHidden/>
          </w:rPr>
          <w:fldChar w:fldCharType="begin"/>
        </w:r>
        <w:r w:rsidR="00023455">
          <w:rPr>
            <w:noProof/>
            <w:webHidden/>
          </w:rPr>
          <w:instrText xml:space="preserve"> PAGEREF _Toc475607442 \h </w:instrText>
        </w:r>
        <w:r w:rsidR="00023455">
          <w:rPr>
            <w:noProof/>
            <w:webHidden/>
          </w:rPr>
        </w:r>
        <w:r w:rsidR="00023455">
          <w:rPr>
            <w:noProof/>
            <w:webHidden/>
          </w:rPr>
          <w:fldChar w:fldCharType="separate"/>
        </w:r>
        <w:r w:rsidR="00023455">
          <w:rPr>
            <w:noProof/>
            <w:webHidden/>
          </w:rPr>
          <w:t>19</w:t>
        </w:r>
        <w:r w:rsidR="00023455">
          <w:rPr>
            <w:noProof/>
            <w:webHidden/>
          </w:rPr>
          <w:fldChar w:fldCharType="end"/>
        </w:r>
      </w:hyperlink>
    </w:p>
    <w:p w14:paraId="24F67A9B" w14:textId="77777777" w:rsidR="00023455" w:rsidRDefault="00231EDA">
      <w:pPr>
        <w:pStyle w:val="TOC5"/>
        <w:rPr>
          <w:rFonts w:asciiTheme="minorHAnsi" w:eastAsiaTheme="minorEastAsia" w:hAnsiTheme="minorHAnsi"/>
          <w:noProof/>
          <w:sz w:val="22"/>
          <w:szCs w:val="22"/>
        </w:rPr>
      </w:pPr>
      <w:hyperlink w:anchor="_Toc475607443" w:history="1">
        <w:r w:rsidR="00023455" w:rsidRPr="00772F50">
          <w:rPr>
            <w:rStyle w:val="Hyperlink"/>
            <w:noProof/>
          </w:rPr>
          <w:t>4.2.3.3.1</w:t>
        </w:r>
        <w:r w:rsidR="00023455">
          <w:rPr>
            <w:rFonts w:asciiTheme="minorHAnsi" w:eastAsiaTheme="minorEastAsia" w:hAnsiTheme="minorHAnsi"/>
            <w:noProof/>
            <w:sz w:val="22"/>
            <w:szCs w:val="22"/>
          </w:rPr>
          <w:tab/>
        </w:r>
        <w:r w:rsidR="00023455" w:rsidRPr="00772F50">
          <w:rPr>
            <w:rStyle w:val="Hyperlink"/>
            <w:noProof/>
          </w:rPr>
          <w:t>Activity – Verify as SCU</w:t>
        </w:r>
        <w:r w:rsidR="00023455">
          <w:rPr>
            <w:noProof/>
            <w:webHidden/>
          </w:rPr>
          <w:tab/>
        </w:r>
        <w:r w:rsidR="00023455">
          <w:rPr>
            <w:noProof/>
            <w:webHidden/>
          </w:rPr>
          <w:fldChar w:fldCharType="begin"/>
        </w:r>
        <w:r w:rsidR="00023455">
          <w:rPr>
            <w:noProof/>
            <w:webHidden/>
          </w:rPr>
          <w:instrText xml:space="preserve"> PAGEREF _Toc475607443 \h </w:instrText>
        </w:r>
        <w:r w:rsidR="00023455">
          <w:rPr>
            <w:noProof/>
            <w:webHidden/>
          </w:rPr>
        </w:r>
        <w:r w:rsidR="00023455">
          <w:rPr>
            <w:noProof/>
            <w:webHidden/>
          </w:rPr>
          <w:fldChar w:fldCharType="separate"/>
        </w:r>
        <w:r w:rsidR="00023455">
          <w:rPr>
            <w:noProof/>
            <w:webHidden/>
          </w:rPr>
          <w:t>19</w:t>
        </w:r>
        <w:r w:rsidR="00023455">
          <w:rPr>
            <w:noProof/>
            <w:webHidden/>
          </w:rPr>
          <w:fldChar w:fldCharType="end"/>
        </w:r>
      </w:hyperlink>
    </w:p>
    <w:p w14:paraId="1ECA658D" w14:textId="77777777" w:rsidR="00023455" w:rsidRDefault="00231EDA">
      <w:pPr>
        <w:pStyle w:val="TOC6"/>
        <w:rPr>
          <w:rFonts w:asciiTheme="minorHAnsi" w:eastAsiaTheme="minorEastAsia" w:hAnsiTheme="minorHAnsi"/>
          <w:noProof/>
          <w:sz w:val="22"/>
          <w:szCs w:val="22"/>
        </w:rPr>
      </w:pPr>
      <w:hyperlink w:anchor="_Toc475607444" w:history="1">
        <w:r w:rsidR="00023455" w:rsidRPr="00772F50">
          <w:rPr>
            <w:rStyle w:val="Hyperlink"/>
            <w:noProof/>
          </w:rPr>
          <w:t>4.2.3.3.1.1</w:t>
        </w:r>
        <w:r w:rsidR="00023455">
          <w:rPr>
            <w:rFonts w:asciiTheme="minorHAnsi" w:eastAsiaTheme="minorEastAsia" w:hAnsiTheme="minorHAnsi"/>
            <w:noProof/>
            <w:sz w:val="22"/>
            <w:szCs w:val="22"/>
          </w:rPr>
          <w:tab/>
        </w:r>
        <w:r w:rsidR="00023455" w:rsidRPr="00772F50">
          <w:rPr>
            <w:rStyle w:val="Hyperlink"/>
            <w:noProof/>
          </w:rPr>
          <w:t>Description and Sequencing of Activities</w:t>
        </w:r>
        <w:r w:rsidR="00023455">
          <w:rPr>
            <w:noProof/>
            <w:webHidden/>
          </w:rPr>
          <w:tab/>
        </w:r>
        <w:r w:rsidR="00023455">
          <w:rPr>
            <w:noProof/>
            <w:webHidden/>
          </w:rPr>
          <w:fldChar w:fldCharType="begin"/>
        </w:r>
        <w:r w:rsidR="00023455">
          <w:rPr>
            <w:noProof/>
            <w:webHidden/>
          </w:rPr>
          <w:instrText xml:space="preserve"> PAGEREF _Toc475607444 \h </w:instrText>
        </w:r>
        <w:r w:rsidR="00023455">
          <w:rPr>
            <w:noProof/>
            <w:webHidden/>
          </w:rPr>
        </w:r>
        <w:r w:rsidR="00023455">
          <w:rPr>
            <w:noProof/>
            <w:webHidden/>
          </w:rPr>
          <w:fldChar w:fldCharType="separate"/>
        </w:r>
        <w:r w:rsidR="00023455">
          <w:rPr>
            <w:noProof/>
            <w:webHidden/>
          </w:rPr>
          <w:t>19</w:t>
        </w:r>
        <w:r w:rsidR="00023455">
          <w:rPr>
            <w:noProof/>
            <w:webHidden/>
          </w:rPr>
          <w:fldChar w:fldCharType="end"/>
        </w:r>
      </w:hyperlink>
    </w:p>
    <w:p w14:paraId="55A69283" w14:textId="77777777" w:rsidR="00023455" w:rsidRDefault="00231EDA">
      <w:pPr>
        <w:pStyle w:val="TOC6"/>
        <w:rPr>
          <w:rFonts w:asciiTheme="minorHAnsi" w:eastAsiaTheme="minorEastAsia" w:hAnsiTheme="minorHAnsi"/>
          <w:noProof/>
          <w:sz w:val="22"/>
          <w:szCs w:val="22"/>
        </w:rPr>
      </w:pPr>
      <w:hyperlink w:anchor="_Toc475607445" w:history="1">
        <w:r w:rsidR="00023455" w:rsidRPr="00772F50">
          <w:rPr>
            <w:rStyle w:val="Hyperlink"/>
            <w:noProof/>
          </w:rPr>
          <w:t>4.2.3.3.1.2</w:t>
        </w:r>
        <w:r w:rsidR="00023455">
          <w:rPr>
            <w:rFonts w:asciiTheme="minorHAnsi" w:eastAsiaTheme="minorEastAsia" w:hAnsiTheme="minorHAnsi"/>
            <w:noProof/>
            <w:sz w:val="22"/>
            <w:szCs w:val="22"/>
          </w:rPr>
          <w:tab/>
        </w:r>
        <w:r w:rsidR="00023455" w:rsidRPr="00772F50">
          <w:rPr>
            <w:rStyle w:val="Hyperlink"/>
            <w:noProof/>
          </w:rPr>
          <w:t>Proposed Presentation Contexts</w:t>
        </w:r>
        <w:r w:rsidR="00023455">
          <w:rPr>
            <w:noProof/>
            <w:webHidden/>
          </w:rPr>
          <w:tab/>
        </w:r>
        <w:r w:rsidR="00023455">
          <w:rPr>
            <w:noProof/>
            <w:webHidden/>
          </w:rPr>
          <w:fldChar w:fldCharType="begin"/>
        </w:r>
        <w:r w:rsidR="00023455">
          <w:rPr>
            <w:noProof/>
            <w:webHidden/>
          </w:rPr>
          <w:instrText xml:space="preserve"> PAGEREF _Toc475607445 \h </w:instrText>
        </w:r>
        <w:r w:rsidR="00023455">
          <w:rPr>
            <w:noProof/>
            <w:webHidden/>
          </w:rPr>
        </w:r>
        <w:r w:rsidR="00023455">
          <w:rPr>
            <w:noProof/>
            <w:webHidden/>
          </w:rPr>
          <w:fldChar w:fldCharType="separate"/>
        </w:r>
        <w:r w:rsidR="00023455">
          <w:rPr>
            <w:noProof/>
            <w:webHidden/>
          </w:rPr>
          <w:t>20</w:t>
        </w:r>
        <w:r w:rsidR="00023455">
          <w:rPr>
            <w:noProof/>
            <w:webHidden/>
          </w:rPr>
          <w:fldChar w:fldCharType="end"/>
        </w:r>
      </w:hyperlink>
    </w:p>
    <w:p w14:paraId="724F7F95" w14:textId="77777777" w:rsidR="00023455" w:rsidRDefault="00231EDA">
      <w:pPr>
        <w:pStyle w:val="TOC6"/>
        <w:rPr>
          <w:rFonts w:asciiTheme="minorHAnsi" w:eastAsiaTheme="minorEastAsia" w:hAnsiTheme="minorHAnsi"/>
          <w:noProof/>
          <w:sz w:val="22"/>
          <w:szCs w:val="22"/>
        </w:rPr>
      </w:pPr>
      <w:hyperlink w:anchor="_Toc475607446" w:history="1">
        <w:r w:rsidR="00023455" w:rsidRPr="00772F50">
          <w:rPr>
            <w:rStyle w:val="Hyperlink"/>
            <w:noProof/>
          </w:rPr>
          <w:t>4.2.3.3.1.3</w:t>
        </w:r>
        <w:r w:rsidR="00023455">
          <w:rPr>
            <w:rFonts w:asciiTheme="minorHAnsi" w:eastAsiaTheme="minorEastAsia" w:hAnsiTheme="minorHAnsi"/>
            <w:noProof/>
            <w:sz w:val="22"/>
            <w:szCs w:val="22"/>
          </w:rPr>
          <w:tab/>
        </w:r>
        <w:r w:rsidR="00023455" w:rsidRPr="00772F50">
          <w:rPr>
            <w:rStyle w:val="Hyperlink"/>
            <w:noProof/>
          </w:rPr>
          <w:t>SOP Specific Conformance for Verification</w:t>
        </w:r>
        <w:r w:rsidR="00023455">
          <w:rPr>
            <w:noProof/>
            <w:webHidden/>
          </w:rPr>
          <w:tab/>
        </w:r>
        <w:r w:rsidR="00023455">
          <w:rPr>
            <w:noProof/>
            <w:webHidden/>
          </w:rPr>
          <w:fldChar w:fldCharType="begin"/>
        </w:r>
        <w:r w:rsidR="00023455">
          <w:rPr>
            <w:noProof/>
            <w:webHidden/>
          </w:rPr>
          <w:instrText xml:space="preserve"> PAGEREF _Toc475607446 \h </w:instrText>
        </w:r>
        <w:r w:rsidR="00023455">
          <w:rPr>
            <w:noProof/>
            <w:webHidden/>
          </w:rPr>
        </w:r>
        <w:r w:rsidR="00023455">
          <w:rPr>
            <w:noProof/>
            <w:webHidden/>
          </w:rPr>
          <w:fldChar w:fldCharType="separate"/>
        </w:r>
        <w:r w:rsidR="00023455">
          <w:rPr>
            <w:noProof/>
            <w:webHidden/>
          </w:rPr>
          <w:t>20</w:t>
        </w:r>
        <w:r w:rsidR="00023455">
          <w:rPr>
            <w:noProof/>
            <w:webHidden/>
          </w:rPr>
          <w:fldChar w:fldCharType="end"/>
        </w:r>
      </w:hyperlink>
    </w:p>
    <w:p w14:paraId="6EDE68B8" w14:textId="77777777" w:rsidR="00023455" w:rsidRDefault="00231EDA">
      <w:pPr>
        <w:pStyle w:val="TOC4"/>
        <w:rPr>
          <w:rFonts w:asciiTheme="minorHAnsi" w:eastAsiaTheme="minorEastAsia" w:hAnsiTheme="minorHAnsi"/>
          <w:noProof/>
          <w:sz w:val="22"/>
          <w:szCs w:val="22"/>
        </w:rPr>
      </w:pPr>
      <w:hyperlink w:anchor="_Toc475607447" w:history="1">
        <w:r w:rsidR="00023455" w:rsidRPr="00772F50">
          <w:rPr>
            <w:rStyle w:val="Hyperlink"/>
            <w:noProof/>
          </w:rPr>
          <w:t>4.2.3.4</w:t>
        </w:r>
        <w:r w:rsidR="00023455">
          <w:rPr>
            <w:rFonts w:asciiTheme="minorHAnsi" w:eastAsiaTheme="minorEastAsia" w:hAnsiTheme="minorHAnsi"/>
            <w:noProof/>
            <w:sz w:val="22"/>
            <w:szCs w:val="22"/>
          </w:rPr>
          <w:tab/>
        </w:r>
        <w:r w:rsidR="00023455" w:rsidRPr="00772F50">
          <w:rPr>
            <w:rStyle w:val="Hyperlink"/>
            <w:noProof/>
          </w:rPr>
          <w:t>Association Acceptance Policy</w:t>
        </w:r>
        <w:r w:rsidR="00023455">
          <w:rPr>
            <w:noProof/>
            <w:webHidden/>
          </w:rPr>
          <w:tab/>
        </w:r>
        <w:r w:rsidR="00023455">
          <w:rPr>
            <w:noProof/>
            <w:webHidden/>
          </w:rPr>
          <w:fldChar w:fldCharType="begin"/>
        </w:r>
        <w:r w:rsidR="00023455">
          <w:rPr>
            <w:noProof/>
            <w:webHidden/>
          </w:rPr>
          <w:instrText xml:space="preserve"> PAGEREF _Toc475607447 \h </w:instrText>
        </w:r>
        <w:r w:rsidR="00023455">
          <w:rPr>
            <w:noProof/>
            <w:webHidden/>
          </w:rPr>
        </w:r>
        <w:r w:rsidR="00023455">
          <w:rPr>
            <w:noProof/>
            <w:webHidden/>
          </w:rPr>
          <w:fldChar w:fldCharType="separate"/>
        </w:r>
        <w:r w:rsidR="00023455">
          <w:rPr>
            <w:noProof/>
            <w:webHidden/>
          </w:rPr>
          <w:t>20</w:t>
        </w:r>
        <w:r w:rsidR="00023455">
          <w:rPr>
            <w:noProof/>
            <w:webHidden/>
          </w:rPr>
          <w:fldChar w:fldCharType="end"/>
        </w:r>
      </w:hyperlink>
    </w:p>
    <w:p w14:paraId="656442C4" w14:textId="77777777" w:rsidR="00023455" w:rsidRDefault="00231EDA">
      <w:pPr>
        <w:pStyle w:val="TOC5"/>
        <w:rPr>
          <w:rFonts w:asciiTheme="minorHAnsi" w:eastAsiaTheme="minorEastAsia" w:hAnsiTheme="minorHAnsi"/>
          <w:noProof/>
          <w:sz w:val="22"/>
          <w:szCs w:val="22"/>
        </w:rPr>
      </w:pPr>
      <w:hyperlink w:anchor="_Toc475607448" w:history="1">
        <w:r w:rsidR="00023455" w:rsidRPr="00772F50">
          <w:rPr>
            <w:rStyle w:val="Hyperlink"/>
            <w:noProof/>
          </w:rPr>
          <w:t>4.2.3.4.1</w:t>
        </w:r>
        <w:r w:rsidR="00023455">
          <w:rPr>
            <w:rFonts w:asciiTheme="minorHAnsi" w:eastAsiaTheme="minorEastAsia" w:hAnsiTheme="minorHAnsi"/>
            <w:noProof/>
            <w:sz w:val="22"/>
            <w:szCs w:val="22"/>
          </w:rPr>
          <w:tab/>
        </w:r>
        <w:r w:rsidR="00023455" w:rsidRPr="00772F50">
          <w:rPr>
            <w:rStyle w:val="Hyperlink"/>
            <w:noProof/>
          </w:rPr>
          <w:t>Verification</w:t>
        </w:r>
        <w:r w:rsidR="00023455">
          <w:rPr>
            <w:noProof/>
            <w:webHidden/>
          </w:rPr>
          <w:tab/>
        </w:r>
        <w:r w:rsidR="00023455">
          <w:rPr>
            <w:noProof/>
            <w:webHidden/>
          </w:rPr>
          <w:fldChar w:fldCharType="begin"/>
        </w:r>
        <w:r w:rsidR="00023455">
          <w:rPr>
            <w:noProof/>
            <w:webHidden/>
          </w:rPr>
          <w:instrText xml:space="preserve"> PAGEREF _Toc475607448 \h </w:instrText>
        </w:r>
        <w:r w:rsidR="00023455">
          <w:rPr>
            <w:noProof/>
            <w:webHidden/>
          </w:rPr>
        </w:r>
        <w:r w:rsidR="00023455">
          <w:rPr>
            <w:noProof/>
            <w:webHidden/>
          </w:rPr>
          <w:fldChar w:fldCharType="separate"/>
        </w:r>
        <w:r w:rsidR="00023455">
          <w:rPr>
            <w:noProof/>
            <w:webHidden/>
          </w:rPr>
          <w:t>20</w:t>
        </w:r>
        <w:r w:rsidR="00023455">
          <w:rPr>
            <w:noProof/>
            <w:webHidden/>
          </w:rPr>
          <w:fldChar w:fldCharType="end"/>
        </w:r>
      </w:hyperlink>
    </w:p>
    <w:p w14:paraId="52625702" w14:textId="77777777" w:rsidR="00023455" w:rsidRDefault="00231EDA">
      <w:pPr>
        <w:pStyle w:val="TOC2"/>
        <w:rPr>
          <w:rFonts w:asciiTheme="minorHAnsi" w:eastAsiaTheme="minorEastAsia" w:hAnsiTheme="minorHAnsi"/>
          <w:b w:val="0"/>
          <w:noProof/>
          <w:sz w:val="22"/>
          <w:szCs w:val="22"/>
        </w:rPr>
      </w:pPr>
      <w:hyperlink w:anchor="_Toc475607449" w:history="1">
        <w:r w:rsidR="00023455" w:rsidRPr="00772F50">
          <w:rPr>
            <w:rStyle w:val="Hyperlink"/>
            <w:noProof/>
          </w:rPr>
          <w:t>4.3</w:t>
        </w:r>
        <w:r w:rsidR="00023455">
          <w:rPr>
            <w:rFonts w:asciiTheme="minorHAnsi" w:eastAsiaTheme="minorEastAsia" w:hAnsiTheme="minorHAnsi"/>
            <w:b w:val="0"/>
            <w:noProof/>
            <w:sz w:val="22"/>
            <w:szCs w:val="22"/>
          </w:rPr>
          <w:tab/>
        </w:r>
        <w:r w:rsidR="00023455" w:rsidRPr="00772F50">
          <w:rPr>
            <w:rStyle w:val="Hyperlink"/>
            <w:noProof/>
          </w:rPr>
          <w:t>PHYSICAL NETWORK INTERFACES</w:t>
        </w:r>
        <w:r w:rsidR="00023455">
          <w:rPr>
            <w:noProof/>
            <w:webHidden/>
          </w:rPr>
          <w:tab/>
        </w:r>
        <w:r w:rsidR="00023455">
          <w:rPr>
            <w:noProof/>
            <w:webHidden/>
          </w:rPr>
          <w:fldChar w:fldCharType="begin"/>
        </w:r>
        <w:r w:rsidR="00023455">
          <w:rPr>
            <w:noProof/>
            <w:webHidden/>
          </w:rPr>
          <w:instrText xml:space="preserve"> PAGEREF _Toc475607449 \h </w:instrText>
        </w:r>
        <w:r w:rsidR="00023455">
          <w:rPr>
            <w:noProof/>
            <w:webHidden/>
          </w:rPr>
        </w:r>
        <w:r w:rsidR="00023455">
          <w:rPr>
            <w:noProof/>
            <w:webHidden/>
          </w:rPr>
          <w:fldChar w:fldCharType="separate"/>
        </w:r>
        <w:r w:rsidR="00023455">
          <w:rPr>
            <w:noProof/>
            <w:webHidden/>
          </w:rPr>
          <w:t>21</w:t>
        </w:r>
        <w:r w:rsidR="00023455">
          <w:rPr>
            <w:noProof/>
            <w:webHidden/>
          </w:rPr>
          <w:fldChar w:fldCharType="end"/>
        </w:r>
      </w:hyperlink>
    </w:p>
    <w:p w14:paraId="21B0C098" w14:textId="77777777" w:rsidR="00023455" w:rsidRDefault="00231EDA">
      <w:pPr>
        <w:pStyle w:val="TOC3"/>
        <w:rPr>
          <w:rFonts w:asciiTheme="minorHAnsi" w:eastAsiaTheme="minorEastAsia" w:hAnsiTheme="minorHAnsi"/>
          <w:noProof/>
          <w:sz w:val="22"/>
          <w:szCs w:val="22"/>
        </w:rPr>
      </w:pPr>
      <w:hyperlink w:anchor="_Toc475607450" w:history="1">
        <w:r w:rsidR="00023455" w:rsidRPr="00772F50">
          <w:rPr>
            <w:rStyle w:val="Hyperlink"/>
            <w:noProof/>
          </w:rPr>
          <w:t>4.3.1</w:t>
        </w:r>
        <w:r w:rsidR="00023455">
          <w:rPr>
            <w:rFonts w:asciiTheme="minorHAnsi" w:eastAsiaTheme="minorEastAsia" w:hAnsiTheme="minorHAnsi"/>
            <w:noProof/>
            <w:sz w:val="22"/>
            <w:szCs w:val="22"/>
          </w:rPr>
          <w:tab/>
        </w:r>
        <w:r w:rsidR="00023455" w:rsidRPr="00772F50">
          <w:rPr>
            <w:rStyle w:val="Hyperlink"/>
            <w:noProof/>
          </w:rPr>
          <w:t>Supported Communication Stacks</w:t>
        </w:r>
        <w:r w:rsidR="00023455">
          <w:rPr>
            <w:noProof/>
            <w:webHidden/>
          </w:rPr>
          <w:tab/>
        </w:r>
        <w:r w:rsidR="00023455">
          <w:rPr>
            <w:noProof/>
            <w:webHidden/>
          </w:rPr>
          <w:fldChar w:fldCharType="begin"/>
        </w:r>
        <w:r w:rsidR="00023455">
          <w:rPr>
            <w:noProof/>
            <w:webHidden/>
          </w:rPr>
          <w:instrText xml:space="preserve"> PAGEREF _Toc475607450 \h </w:instrText>
        </w:r>
        <w:r w:rsidR="00023455">
          <w:rPr>
            <w:noProof/>
            <w:webHidden/>
          </w:rPr>
        </w:r>
        <w:r w:rsidR="00023455">
          <w:rPr>
            <w:noProof/>
            <w:webHidden/>
          </w:rPr>
          <w:fldChar w:fldCharType="separate"/>
        </w:r>
        <w:r w:rsidR="00023455">
          <w:rPr>
            <w:noProof/>
            <w:webHidden/>
          </w:rPr>
          <w:t>21</w:t>
        </w:r>
        <w:r w:rsidR="00023455">
          <w:rPr>
            <w:noProof/>
            <w:webHidden/>
          </w:rPr>
          <w:fldChar w:fldCharType="end"/>
        </w:r>
      </w:hyperlink>
    </w:p>
    <w:p w14:paraId="14D94B08" w14:textId="77777777" w:rsidR="00023455" w:rsidRDefault="00231EDA">
      <w:pPr>
        <w:pStyle w:val="TOC4"/>
        <w:rPr>
          <w:rFonts w:asciiTheme="minorHAnsi" w:eastAsiaTheme="minorEastAsia" w:hAnsiTheme="minorHAnsi"/>
          <w:noProof/>
          <w:sz w:val="22"/>
          <w:szCs w:val="22"/>
        </w:rPr>
      </w:pPr>
      <w:hyperlink w:anchor="_Toc475607451" w:history="1">
        <w:r w:rsidR="00023455" w:rsidRPr="00772F50">
          <w:rPr>
            <w:rStyle w:val="Hyperlink"/>
            <w:noProof/>
          </w:rPr>
          <w:t>4.3.1.1</w:t>
        </w:r>
        <w:r w:rsidR="00023455">
          <w:rPr>
            <w:rFonts w:asciiTheme="minorHAnsi" w:eastAsiaTheme="minorEastAsia" w:hAnsiTheme="minorHAnsi"/>
            <w:noProof/>
            <w:sz w:val="22"/>
            <w:szCs w:val="22"/>
          </w:rPr>
          <w:tab/>
        </w:r>
        <w:r w:rsidR="00023455" w:rsidRPr="00772F50">
          <w:rPr>
            <w:rStyle w:val="Hyperlink"/>
            <w:noProof/>
          </w:rPr>
          <w:t>TCP/IP Stack</w:t>
        </w:r>
        <w:r w:rsidR="00023455">
          <w:rPr>
            <w:noProof/>
            <w:webHidden/>
          </w:rPr>
          <w:tab/>
        </w:r>
        <w:r w:rsidR="00023455">
          <w:rPr>
            <w:noProof/>
            <w:webHidden/>
          </w:rPr>
          <w:fldChar w:fldCharType="begin"/>
        </w:r>
        <w:r w:rsidR="00023455">
          <w:rPr>
            <w:noProof/>
            <w:webHidden/>
          </w:rPr>
          <w:instrText xml:space="preserve"> PAGEREF _Toc475607451 \h </w:instrText>
        </w:r>
        <w:r w:rsidR="00023455">
          <w:rPr>
            <w:noProof/>
            <w:webHidden/>
          </w:rPr>
        </w:r>
        <w:r w:rsidR="00023455">
          <w:rPr>
            <w:noProof/>
            <w:webHidden/>
          </w:rPr>
          <w:fldChar w:fldCharType="separate"/>
        </w:r>
        <w:r w:rsidR="00023455">
          <w:rPr>
            <w:noProof/>
            <w:webHidden/>
          </w:rPr>
          <w:t>21</w:t>
        </w:r>
        <w:r w:rsidR="00023455">
          <w:rPr>
            <w:noProof/>
            <w:webHidden/>
          </w:rPr>
          <w:fldChar w:fldCharType="end"/>
        </w:r>
      </w:hyperlink>
    </w:p>
    <w:p w14:paraId="6F203424" w14:textId="77777777" w:rsidR="00023455" w:rsidRDefault="00231EDA">
      <w:pPr>
        <w:pStyle w:val="TOC3"/>
        <w:rPr>
          <w:rFonts w:asciiTheme="minorHAnsi" w:eastAsiaTheme="minorEastAsia" w:hAnsiTheme="minorHAnsi"/>
          <w:noProof/>
          <w:sz w:val="22"/>
          <w:szCs w:val="22"/>
        </w:rPr>
      </w:pPr>
      <w:hyperlink w:anchor="_Toc475607452" w:history="1">
        <w:r w:rsidR="00023455" w:rsidRPr="00772F50">
          <w:rPr>
            <w:rStyle w:val="Hyperlink"/>
            <w:noProof/>
          </w:rPr>
          <w:t>4.3.2</w:t>
        </w:r>
        <w:r w:rsidR="00023455">
          <w:rPr>
            <w:rFonts w:asciiTheme="minorHAnsi" w:eastAsiaTheme="minorEastAsia" w:hAnsiTheme="minorHAnsi"/>
            <w:noProof/>
            <w:sz w:val="22"/>
            <w:szCs w:val="22"/>
          </w:rPr>
          <w:tab/>
        </w:r>
        <w:r w:rsidR="00023455" w:rsidRPr="00772F50">
          <w:rPr>
            <w:rStyle w:val="Hyperlink"/>
            <w:noProof/>
          </w:rPr>
          <w:t>Physical Network Interface</w:t>
        </w:r>
        <w:r w:rsidR="00023455">
          <w:rPr>
            <w:noProof/>
            <w:webHidden/>
          </w:rPr>
          <w:tab/>
        </w:r>
        <w:r w:rsidR="00023455">
          <w:rPr>
            <w:noProof/>
            <w:webHidden/>
          </w:rPr>
          <w:fldChar w:fldCharType="begin"/>
        </w:r>
        <w:r w:rsidR="00023455">
          <w:rPr>
            <w:noProof/>
            <w:webHidden/>
          </w:rPr>
          <w:instrText xml:space="preserve"> PAGEREF _Toc475607452 \h </w:instrText>
        </w:r>
        <w:r w:rsidR="00023455">
          <w:rPr>
            <w:noProof/>
            <w:webHidden/>
          </w:rPr>
        </w:r>
        <w:r w:rsidR="00023455">
          <w:rPr>
            <w:noProof/>
            <w:webHidden/>
          </w:rPr>
          <w:fldChar w:fldCharType="separate"/>
        </w:r>
        <w:r w:rsidR="00023455">
          <w:rPr>
            <w:noProof/>
            <w:webHidden/>
          </w:rPr>
          <w:t>21</w:t>
        </w:r>
        <w:r w:rsidR="00023455">
          <w:rPr>
            <w:noProof/>
            <w:webHidden/>
          </w:rPr>
          <w:fldChar w:fldCharType="end"/>
        </w:r>
      </w:hyperlink>
    </w:p>
    <w:p w14:paraId="417D38CC" w14:textId="77777777" w:rsidR="00023455" w:rsidRDefault="00231EDA">
      <w:pPr>
        <w:pStyle w:val="TOC3"/>
        <w:rPr>
          <w:rFonts w:asciiTheme="minorHAnsi" w:eastAsiaTheme="minorEastAsia" w:hAnsiTheme="minorHAnsi"/>
          <w:noProof/>
          <w:sz w:val="22"/>
          <w:szCs w:val="22"/>
        </w:rPr>
      </w:pPr>
      <w:hyperlink w:anchor="_Toc475607453" w:history="1">
        <w:r w:rsidR="00023455" w:rsidRPr="00772F50">
          <w:rPr>
            <w:rStyle w:val="Hyperlink"/>
            <w:noProof/>
            <w:lang w:val="en-GB"/>
          </w:rPr>
          <w:t>4.3.3</w:t>
        </w:r>
        <w:r w:rsidR="00023455">
          <w:rPr>
            <w:rFonts w:asciiTheme="minorHAnsi" w:eastAsiaTheme="minorEastAsia" w:hAnsiTheme="minorHAnsi"/>
            <w:noProof/>
            <w:sz w:val="22"/>
            <w:szCs w:val="22"/>
          </w:rPr>
          <w:tab/>
        </w:r>
        <w:r w:rsidR="00023455" w:rsidRPr="00772F50">
          <w:rPr>
            <w:rStyle w:val="Hyperlink"/>
            <w:noProof/>
            <w:lang w:val="en-GB"/>
          </w:rPr>
          <w:t>Additional Protocols</w:t>
        </w:r>
        <w:r w:rsidR="00023455">
          <w:rPr>
            <w:noProof/>
            <w:webHidden/>
          </w:rPr>
          <w:tab/>
        </w:r>
        <w:r w:rsidR="00023455">
          <w:rPr>
            <w:noProof/>
            <w:webHidden/>
          </w:rPr>
          <w:fldChar w:fldCharType="begin"/>
        </w:r>
        <w:r w:rsidR="00023455">
          <w:rPr>
            <w:noProof/>
            <w:webHidden/>
          </w:rPr>
          <w:instrText xml:space="preserve"> PAGEREF _Toc475607453 \h </w:instrText>
        </w:r>
        <w:r w:rsidR="00023455">
          <w:rPr>
            <w:noProof/>
            <w:webHidden/>
          </w:rPr>
        </w:r>
        <w:r w:rsidR="00023455">
          <w:rPr>
            <w:noProof/>
            <w:webHidden/>
          </w:rPr>
          <w:fldChar w:fldCharType="separate"/>
        </w:r>
        <w:r w:rsidR="00023455">
          <w:rPr>
            <w:noProof/>
            <w:webHidden/>
          </w:rPr>
          <w:t>21</w:t>
        </w:r>
        <w:r w:rsidR="00023455">
          <w:rPr>
            <w:noProof/>
            <w:webHidden/>
          </w:rPr>
          <w:fldChar w:fldCharType="end"/>
        </w:r>
      </w:hyperlink>
    </w:p>
    <w:p w14:paraId="7BF8BD5A" w14:textId="77777777" w:rsidR="00023455" w:rsidRDefault="00231EDA">
      <w:pPr>
        <w:pStyle w:val="TOC3"/>
        <w:rPr>
          <w:rFonts w:asciiTheme="minorHAnsi" w:eastAsiaTheme="minorEastAsia" w:hAnsiTheme="minorHAnsi"/>
          <w:noProof/>
          <w:sz w:val="22"/>
          <w:szCs w:val="22"/>
        </w:rPr>
      </w:pPr>
      <w:hyperlink w:anchor="_Toc475607454" w:history="1">
        <w:r w:rsidR="00023455" w:rsidRPr="00772F50">
          <w:rPr>
            <w:rStyle w:val="Hyperlink"/>
            <w:noProof/>
            <w:lang w:val="en-GB"/>
          </w:rPr>
          <w:t>4.3.4</w:t>
        </w:r>
        <w:r w:rsidR="00023455">
          <w:rPr>
            <w:rFonts w:asciiTheme="minorHAnsi" w:eastAsiaTheme="minorEastAsia" w:hAnsiTheme="minorHAnsi"/>
            <w:noProof/>
            <w:sz w:val="22"/>
            <w:szCs w:val="22"/>
          </w:rPr>
          <w:tab/>
        </w:r>
        <w:r w:rsidR="00023455" w:rsidRPr="00772F50">
          <w:rPr>
            <w:rStyle w:val="Hyperlink"/>
            <w:noProof/>
            <w:lang w:val="en-GB"/>
          </w:rPr>
          <w:t>IPv4 and IPv6 Support</w:t>
        </w:r>
        <w:r w:rsidR="00023455">
          <w:rPr>
            <w:noProof/>
            <w:webHidden/>
          </w:rPr>
          <w:tab/>
        </w:r>
        <w:r w:rsidR="00023455">
          <w:rPr>
            <w:noProof/>
            <w:webHidden/>
          </w:rPr>
          <w:fldChar w:fldCharType="begin"/>
        </w:r>
        <w:r w:rsidR="00023455">
          <w:rPr>
            <w:noProof/>
            <w:webHidden/>
          </w:rPr>
          <w:instrText xml:space="preserve"> PAGEREF _Toc475607454 \h </w:instrText>
        </w:r>
        <w:r w:rsidR="00023455">
          <w:rPr>
            <w:noProof/>
            <w:webHidden/>
          </w:rPr>
        </w:r>
        <w:r w:rsidR="00023455">
          <w:rPr>
            <w:noProof/>
            <w:webHidden/>
          </w:rPr>
          <w:fldChar w:fldCharType="separate"/>
        </w:r>
        <w:r w:rsidR="00023455">
          <w:rPr>
            <w:noProof/>
            <w:webHidden/>
          </w:rPr>
          <w:t>21</w:t>
        </w:r>
        <w:r w:rsidR="00023455">
          <w:rPr>
            <w:noProof/>
            <w:webHidden/>
          </w:rPr>
          <w:fldChar w:fldCharType="end"/>
        </w:r>
      </w:hyperlink>
    </w:p>
    <w:p w14:paraId="10851E55" w14:textId="77777777" w:rsidR="00023455" w:rsidRDefault="00231EDA">
      <w:pPr>
        <w:pStyle w:val="TOC2"/>
        <w:rPr>
          <w:rFonts w:asciiTheme="minorHAnsi" w:eastAsiaTheme="minorEastAsia" w:hAnsiTheme="minorHAnsi"/>
          <w:b w:val="0"/>
          <w:noProof/>
          <w:sz w:val="22"/>
          <w:szCs w:val="22"/>
        </w:rPr>
      </w:pPr>
      <w:hyperlink w:anchor="_Toc475607455" w:history="1">
        <w:r w:rsidR="00023455" w:rsidRPr="00772F50">
          <w:rPr>
            <w:rStyle w:val="Hyperlink"/>
            <w:noProof/>
          </w:rPr>
          <w:t>4.4</w:t>
        </w:r>
        <w:r w:rsidR="00023455">
          <w:rPr>
            <w:rFonts w:asciiTheme="minorHAnsi" w:eastAsiaTheme="minorEastAsia" w:hAnsiTheme="minorHAnsi"/>
            <w:b w:val="0"/>
            <w:noProof/>
            <w:sz w:val="22"/>
            <w:szCs w:val="22"/>
          </w:rPr>
          <w:tab/>
        </w:r>
        <w:r w:rsidR="00023455" w:rsidRPr="00772F50">
          <w:rPr>
            <w:rStyle w:val="Hyperlink"/>
            <w:noProof/>
          </w:rPr>
          <w:t>CONFIGURATION</w:t>
        </w:r>
        <w:r w:rsidR="00023455">
          <w:rPr>
            <w:noProof/>
            <w:webHidden/>
          </w:rPr>
          <w:tab/>
        </w:r>
        <w:r w:rsidR="00023455">
          <w:rPr>
            <w:noProof/>
            <w:webHidden/>
          </w:rPr>
          <w:fldChar w:fldCharType="begin"/>
        </w:r>
        <w:r w:rsidR="00023455">
          <w:rPr>
            <w:noProof/>
            <w:webHidden/>
          </w:rPr>
          <w:instrText xml:space="preserve"> PAGEREF _Toc475607455 \h </w:instrText>
        </w:r>
        <w:r w:rsidR="00023455">
          <w:rPr>
            <w:noProof/>
            <w:webHidden/>
          </w:rPr>
        </w:r>
        <w:r w:rsidR="00023455">
          <w:rPr>
            <w:noProof/>
            <w:webHidden/>
          </w:rPr>
          <w:fldChar w:fldCharType="separate"/>
        </w:r>
        <w:r w:rsidR="00023455">
          <w:rPr>
            <w:noProof/>
            <w:webHidden/>
          </w:rPr>
          <w:t>21</w:t>
        </w:r>
        <w:r w:rsidR="00023455">
          <w:rPr>
            <w:noProof/>
            <w:webHidden/>
          </w:rPr>
          <w:fldChar w:fldCharType="end"/>
        </w:r>
      </w:hyperlink>
    </w:p>
    <w:p w14:paraId="5DE96749" w14:textId="77777777" w:rsidR="00023455" w:rsidRDefault="00231EDA">
      <w:pPr>
        <w:pStyle w:val="TOC3"/>
        <w:rPr>
          <w:rFonts w:asciiTheme="minorHAnsi" w:eastAsiaTheme="minorEastAsia" w:hAnsiTheme="minorHAnsi"/>
          <w:noProof/>
          <w:sz w:val="22"/>
          <w:szCs w:val="22"/>
        </w:rPr>
      </w:pPr>
      <w:hyperlink w:anchor="_Toc475607456" w:history="1">
        <w:r w:rsidR="00023455" w:rsidRPr="00772F50">
          <w:rPr>
            <w:rStyle w:val="Hyperlink"/>
            <w:noProof/>
          </w:rPr>
          <w:t>4.4.1</w:t>
        </w:r>
        <w:r w:rsidR="00023455">
          <w:rPr>
            <w:rFonts w:asciiTheme="minorHAnsi" w:eastAsiaTheme="minorEastAsia" w:hAnsiTheme="minorHAnsi"/>
            <w:noProof/>
            <w:sz w:val="22"/>
            <w:szCs w:val="22"/>
          </w:rPr>
          <w:tab/>
        </w:r>
        <w:r w:rsidR="00023455" w:rsidRPr="00772F50">
          <w:rPr>
            <w:rStyle w:val="Hyperlink"/>
            <w:noProof/>
          </w:rPr>
          <w:t>AE Title/Presentation Address Mapping</w:t>
        </w:r>
        <w:r w:rsidR="00023455">
          <w:rPr>
            <w:noProof/>
            <w:webHidden/>
          </w:rPr>
          <w:tab/>
        </w:r>
        <w:r w:rsidR="00023455">
          <w:rPr>
            <w:noProof/>
            <w:webHidden/>
          </w:rPr>
          <w:fldChar w:fldCharType="begin"/>
        </w:r>
        <w:r w:rsidR="00023455">
          <w:rPr>
            <w:noProof/>
            <w:webHidden/>
          </w:rPr>
          <w:instrText xml:space="preserve"> PAGEREF _Toc475607456 \h </w:instrText>
        </w:r>
        <w:r w:rsidR="00023455">
          <w:rPr>
            <w:noProof/>
            <w:webHidden/>
          </w:rPr>
        </w:r>
        <w:r w:rsidR="00023455">
          <w:rPr>
            <w:noProof/>
            <w:webHidden/>
          </w:rPr>
          <w:fldChar w:fldCharType="separate"/>
        </w:r>
        <w:r w:rsidR="00023455">
          <w:rPr>
            <w:noProof/>
            <w:webHidden/>
          </w:rPr>
          <w:t>21</w:t>
        </w:r>
        <w:r w:rsidR="00023455">
          <w:rPr>
            <w:noProof/>
            <w:webHidden/>
          </w:rPr>
          <w:fldChar w:fldCharType="end"/>
        </w:r>
      </w:hyperlink>
    </w:p>
    <w:p w14:paraId="5E2C5580" w14:textId="77777777" w:rsidR="00023455" w:rsidRDefault="00231EDA">
      <w:pPr>
        <w:pStyle w:val="TOC4"/>
        <w:rPr>
          <w:rFonts w:asciiTheme="minorHAnsi" w:eastAsiaTheme="minorEastAsia" w:hAnsiTheme="minorHAnsi"/>
          <w:noProof/>
          <w:sz w:val="22"/>
          <w:szCs w:val="22"/>
        </w:rPr>
      </w:pPr>
      <w:hyperlink w:anchor="_Toc475607457" w:history="1">
        <w:r w:rsidR="00023455" w:rsidRPr="00772F50">
          <w:rPr>
            <w:rStyle w:val="Hyperlink"/>
            <w:noProof/>
          </w:rPr>
          <w:t>4.4.1.1</w:t>
        </w:r>
        <w:r w:rsidR="00023455">
          <w:rPr>
            <w:rFonts w:asciiTheme="minorHAnsi" w:eastAsiaTheme="minorEastAsia" w:hAnsiTheme="minorHAnsi"/>
            <w:noProof/>
            <w:sz w:val="22"/>
            <w:szCs w:val="22"/>
          </w:rPr>
          <w:tab/>
        </w:r>
        <w:r w:rsidR="00023455" w:rsidRPr="00772F50">
          <w:rPr>
            <w:rStyle w:val="Hyperlink"/>
            <w:noProof/>
          </w:rPr>
          <w:t>Secure DICOM Configuration Option</w:t>
        </w:r>
        <w:r w:rsidR="00023455">
          <w:rPr>
            <w:noProof/>
            <w:webHidden/>
          </w:rPr>
          <w:tab/>
        </w:r>
        <w:r w:rsidR="00023455">
          <w:rPr>
            <w:noProof/>
            <w:webHidden/>
          </w:rPr>
          <w:fldChar w:fldCharType="begin"/>
        </w:r>
        <w:r w:rsidR="00023455">
          <w:rPr>
            <w:noProof/>
            <w:webHidden/>
          </w:rPr>
          <w:instrText xml:space="preserve"> PAGEREF _Toc475607457 \h </w:instrText>
        </w:r>
        <w:r w:rsidR="00023455">
          <w:rPr>
            <w:noProof/>
            <w:webHidden/>
          </w:rPr>
        </w:r>
        <w:r w:rsidR="00023455">
          <w:rPr>
            <w:noProof/>
            <w:webHidden/>
          </w:rPr>
          <w:fldChar w:fldCharType="separate"/>
        </w:r>
        <w:r w:rsidR="00023455">
          <w:rPr>
            <w:noProof/>
            <w:webHidden/>
          </w:rPr>
          <w:t>22</w:t>
        </w:r>
        <w:r w:rsidR="00023455">
          <w:rPr>
            <w:noProof/>
            <w:webHidden/>
          </w:rPr>
          <w:fldChar w:fldCharType="end"/>
        </w:r>
      </w:hyperlink>
    </w:p>
    <w:p w14:paraId="65D9049C" w14:textId="77777777" w:rsidR="00023455" w:rsidRDefault="00231EDA">
      <w:pPr>
        <w:pStyle w:val="TOC4"/>
        <w:rPr>
          <w:rFonts w:asciiTheme="minorHAnsi" w:eastAsiaTheme="minorEastAsia" w:hAnsiTheme="minorHAnsi"/>
          <w:noProof/>
          <w:sz w:val="22"/>
          <w:szCs w:val="22"/>
        </w:rPr>
      </w:pPr>
      <w:hyperlink w:anchor="_Toc475607458" w:history="1">
        <w:r w:rsidR="00023455" w:rsidRPr="00772F50">
          <w:rPr>
            <w:rStyle w:val="Hyperlink"/>
            <w:noProof/>
          </w:rPr>
          <w:t>4.4.1.2</w:t>
        </w:r>
        <w:r w:rsidR="00023455">
          <w:rPr>
            <w:rFonts w:asciiTheme="minorHAnsi" w:eastAsiaTheme="minorEastAsia" w:hAnsiTheme="minorHAnsi"/>
            <w:noProof/>
            <w:sz w:val="22"/>
            <w:szCs w:val="22"/>
          </w:rPr>
          <w:tab/>
        </w:r>
        <w:r w:rsidR="00023455" w:rsidRPr="00772F50">
          <w:rPr>
            <w:rStyle w:val="Hyperlink"/>
            <w:noProof/>
          </w:rPr>
          <w:t>Local AE Title</w:t>
        </w:r>
        <w:r w:rsidR="00023455">
          <w:rPr>
            <w:noProof/>
            <w:webHidden/>
          </w:rPr>
          <w:tab/>
        </w:r>
        <w:r w:rsidR="00023455">
          <w:rPr>
            <w:noProof/>
            <w:webHidden/>
          </w:rPr>
          <w:fldChar w:fldCharType="begin"/>
        </w:r>
        <w:r w:rsidR="00023455">
          <w:rPr>
            <w:noProof/>
            <w:webHidden/>
          </w:rPr>
          <w:instrText xml:space="preserve"> PAGEREF _Toc475607458 \h </w:instrText>
        </w:r>
        <w:r w:rsidR="00023455">
          <w:rPr>
            <w:noProof/>
            <w:webHidden/>
          </w:rPr>
        </w:r>
        <w:r w:rsidR="00023455">
          <w:rPr>
            <w:noProof/>
            <w:webHidden/>
          </w:rPr>
          <w:fldChar w:fldCharType="separate"/>
        </w:r>
        <w:r w:rsidR="00023455">
          <w:rPr>
            <w:noProof/>
            <w:webHidden/>
          </w:rPr>
          <w:t>22</w:t>
        </w:r>
        <w:r w:rsidR="00023455">
          <w:rPr>
            <w:noProof/>
            <w:webHidden/>
          </w:rPr>
          <w:fldChar w:fldCharType="end"/>
        </w:r>
      </w:hyperlink>
    </w:p>
    <w:p w14:paraId="5192D134" w14:textId="77777777" w:rsidR="00023455" w:rsidRDefault="00231EDA">
      <w:pPr>
        <w:pStyle w:val="TOC4"/>
        <w:rPr>
          <w:rFonts w:asciiTheme="minorHAnsi" w:eastAsiaTheme="minorEastAsia" w:hAnsiTheme="minorHAnsi"/>
          <w:noProof/>
          <w:sz w:val="22"/>
          <w:szCs w:val="22"/>
        </w:rPr>
      </w:pPr>
      <w:hyperlink w:anchor="_Toc475607459" w:history="1">
        <w:r w:rsidR="00023455" w:rsidRPr="00772F50">
          <w:rPr>
            <w:rStyle w:val="Hyperlink"/>
            <w:noProof/>
          </w:rPr>
          <w:t>4.4.1.3</w:t>
        </w:r>
        <w:r w:rsidR="00023455">
          <w:rPr>
            <w:rFonts w:asciiTheme="minorHAnsi" w:eastAsiaTheme="minorEastAsia" w:hAnsiTheme="minorHAnsi"/>
            <w:noProof/>
            <w:sz w:val="22"/>
            <w:szCs w:val="22"/>
          </w:rPr>
          <w:tab/>
        </w:r>
        <w:r w:rsidR="00023455" w:rsidRPr="00772F50">
          <w:rPr>
            <w:rStyle w:val="Hyperlink"/>
            <w:noProof/>
          </w:rPr>
          <w:t>Remote AE Title/Presentation Address Mapping</w:t>
        </w:r>
        <w:r w:rsidR="00023455">
          <w:rPr>
            <w:noProof/>
            <w:webHidden/>
          </w:rPr>
          <w:tab/>
        </w:r>
        <w:r w:rsidR="00023455">
          <w:rPr>
            <w:noProof/>
            <w:webHidden/>
          </w:rPr>
          <w:fldChar w:fldCharType="begin"/>
        </w:r>
        <w:r w:rsidR="00023455">
          <w:rPr>
            <w:noProof/>
            <w:webHidden/>
          </w:rPr>
          <w:instrText xml:space="preserve"> PAGEREF _Toc475607459 \h </w:instrText>
        </w:r>
        <w:r w:rsidR="00023455">
          <w:rPr>
            <w:noProof/>
            <w:webHidden/>
          </w:rPr>
        </w:r>
        <w:r w:rsidR="00023455">
          <w:rPr>
            <w:noProof/>
            <w:webHidden/>
          </w:rPr>
          <w:fldChar w:fldCharType="separate"/>
        </w:r>
        <w:r w:rsidR="00023455">
          <w:rPr>
            <w:noProof/>
            <w:webHidden/>
          </w:rPr>
          <w:t>22</w:t>
        </w:r>
        <w:r w:rsidR="00023455">
          <w:rPr>
            <w:noProof/>
            <w:webHidden/>
          </w:rPr>
          <w:fldChar w:fldCharType="end"/>
        </w:r>
      </w:hyperlink>
    </w:p>
    <w:p w14:paraId="08708D63" w14:textId="77777777" w:rsidR="00023455" w:rsidRDefault="00231EDA">
      <w:pPr>
        <w:pStyle w:val="TOC3"/>
        <w:rPr>
          <w:rFonts w:asciiTheme="minorHAnsi" w:eastAsiaTheme="minorEastAsia" w:hAnsiTheme="minorHAnsi"/>
          <w:noProof/>
          <w:sz w:val="22"/>
          <w:szCs w:val="22"/>
        </w:rPr>
      </w:pPr>
      <w:hyperlink w:anchor="_Toc475607460" w:history="1">
        <w:r w:rsidR="00023455" w:rsidRPr="00772F50">
          <w:rPr>
            <w:rStyle w:val="Hyperlink"/>
            <w:noProof/>
          </w:rPr>
          <w:t>4.4.2</w:t>
        </w:r>
        <w:r w:rsidR="00023455">
          <w:rPr>
            <w:rFonts w:asciiTheme="minorHAnsi" w:eastAsiaTheme="minorEastAsia" w:hAnsiTheme="minorHAnsi"/>
            <w:noProof/>
            <w:sz w:val="22"/>
            <w:szCs w:val="22"/>
          </w:rPr>
          <w:tab/>
        </w:r>
        <w:r w:rsidR="00023455" w:rsidRPr="00772F50">
          <w:rPr>
            <w:rStyle w:val="Hyperlink"/>
            <w:noProof/>
          </w:rPr>
          <w:t>Workflow</w:t>
        </w:r>
        <w:r w:rsidR="00023455">
          <w:rPr>
            <w:noProof/>
            <w:webHidden/>
          </w:rPr>
          <w:tab/>
        </w:r>
        <w:r w:rsidR="00023455">
          <w:rPr>
            <w:noProof/>
            <w:webHidden/>
          </w:rPr>
          <w:fldChar w:fldCharType="begin"/>
        </w:r>
        <w:r w:rsidR="00023455">
          <w:rPr>
            <w:noProof/>
            <w:webHidden/>
          </w:rPr>
          <w:instrText xml:space="preserve"> PAGEREF _Toc475607460 \h </w:instrText>
        </w:r>
        <w:r w:rsidR="00023455">
          <w:rPr>
            <w:noProof/>
            <w:webHidden/>
          </w:rPr>
        </w:r>
        <w:r w:rsidR="00023455">
          <w:rPr>
            <w:noProof/>
            <w:webHidden/>
          </w:rPr>
          <w:fldChar w:fldCharType="separate"/>
        </w:r>
        <w:r w:rsidR="00023455">
          <w:rPr>
            <w:noProof/>
            <w:webHidden/>
          </w:rPr>
          <w:t>22</w:t>
        </w:r>
        <w:r w:rsidR="00023455">
          <w:rPr>
            <w:noProof/>
            <w:webHidden/>
          </w:rPr>
          <w:fldChar w:fldCharType="end"/>
        </w:r>
      </w:hyperlink>
    </w:p>
    <w:p w14:paraId="60ECCC1B" w14:textId="77777777" w:rsidR="00023455" w:rsidRDefault="00231EDA">
      <w:pPr>
        <w:pStyle w:val="TOC1"/>
        <w:rPr>
          <w:rFonts w:asciiTheme="minorHAnsi" w:eastAsiaTheme="minorEastAsia" w:hAnsiTheme="minorHAnsi"/>
          <w:b w:val="0"/>
          <w:noProof/>
          <w:sz w:val="22"/>
          <w:szCs w:val="22"/>
        </w:rPr>
      </w:pPr>
      <w:hyperlink w:anchor="_Toc475607461" w:history="1">
        <w:r w:rsidR="00023455" w:rsidRPr="00772F50">
          <w:rPr>
            <w:rStyle w:val="Hyperlink"/>
            <w:noProof/>
          </w:rPr>
          <w:t>5</w:t>
        </w:r>
        <w:r w:rsidR="00023455">
          <w:rPr>
            <w:rFonts w:asciiTheme="minorHAnsi" w:eastAsiaTheme="minorEastAsia" w:hAnsiTheme="minorHAnsi"/>
            <w:b w:val="0"/>
            <w:noProof/>
            <w:sz w:val="22"/>
            <w:szCs w:val="22"/>
          </w:rPr>
          <w:tab/>
        </w:r>
        <w:r w:rsidR="00023455" w:rsidRPr="00772F50">
          <w:rPr>
            <w:rStyle w:val="Hyperlink"/>
            <w:noProof/>
          </w:rPr>
          <w:t>MEDIA STORAGE</w:t>
        </w:r>
        <w:r w:rsidR="00023455">
          <w:rPr>
            <w:noProof/>
            <w:webHidden/>
          </w:rPr>
          <w:tab/>
        </w:r>
        <w:r w:rsidR="00023455">
          <w:rPr>
            <w:noProof/>
            <w:webHidden/>
          </w:rPr>
          <w:fldChar w:fldCharType="begin"/>
        </w:r>
        <w:r w:rsidR="00023455">
          <w:rPr>
            <w:noProof/>
            <w:webHidden/>
          </w:rPr>
          <w:instrText xml:space="preserve"> PAGEREF _Toc475607461 \h </w:instrText>
        </w:r>
        <w:r w:rsidR="00023455">
          <w:rPr>
            <w:noProof/>
            <w:webHidden/>
          </w:rPr>
        </w:r>
        <w:r w:rsidR="00023455">
          <w:rPr>
            <w:noProof/>
            <w:webHidden/>
          </w:rPr>
          <w:fldChar w:fldCharType="separate"/>
        </w:r>
        <w:r w:rsidR="00023455">
          <w:rPr>
            <w:noProof/>
            <w:webHidden/>
          </w:rPr>
          <w:t>23</w:t>
        </w:r>
        <w:r w:rsidR="00023455">
          <w:rPr>
            <w:noProof/>
            <w:webHidden/>
          </w:rPr>
          <w:fldChar w:fldCharType="end"/>
        </w:r>
      </w:hyperlink>
    </w:p>
    <w:p w14:paraId="775F0A09" w14:textId="77777777" w:rsidR="00023455" w:rsidRDefault="00231EDA">
      <w:pPr>
        <w:pStyle w:val="TOC2"/>
        <w:rPr>
          <w:rFonts w:asciiTheme="minorHAnsi" w:eastAsiaTheme="minorEastAsia" w:hAnsiTheme="minorHAnsi"/>
          <w:b w:val="0"/>
          <w:noProof/>
          <w:sz w:val="22"/>
          <w:szCs w:val="22"/>
        </w:rPr>
      </w:pPr>
      <w:hyperlink w:anchor="_Toc475607462" w:history="1">
        <w:r w:rsidR="00023455" w:rsidRPr="00772F50">
          <w:rPr>
            <w:rStyle w:val="Hyperlink"/>
            <w:noProof/>
          </w:rPr>
          <w:t>5.1</w:t>
        </w:r>
        <w:r w:rsidR="00023455">
          <w:rPr>
            <w:rFonts w:asciiTheme="minorHAnsi" w:eastAsiaTheme="minorEastAsia" w:hAnsiTheme="minorHAnsi"/>
            <w:b w:val="0"/>
            <w:noProof/>
            <w:sz w:val="22"/>
            <w:szCs w:val="22"/>
          </w:rPr>
          <w:tab/>
        </w:r>
        <w:r w:rsidR="00023455" w:rsidRPr="00772F50">
          <w:rPr>
            <w:rStyle w:val="Hyperlink"/>
            <w:noProof/>
          </w:rPr>
          <w:t>IMPLEMENTATION MODEL</w:t>
        </w:r>
        <w:r w:rsidR="00023455">
          <w:rPr>
            <w:noProof/>
            <w:webHidden/>
          </w:rPr>
          <w:tab/>
        </w:r>
        <w:r w:rsidR="00023455">
          <w:rPr>
            <w:noProof/>
            <w:webHidden/>
          </w:rPr>
          <w:fldChar w:fldCharType="begin"/>
        </w:r>
        <w:r w:rsidR="00023455">
          <w:rPr>
            <w:noProof/>
            <w:webHidden/>
          </w:rPr>
          <w:instrText xml:space="preserve"> PAGEREF _Toc475607462 \h </w:instrText>
        </w:r>
        <w:r w:rsidR="00023455">
          <w:rPr>
            <w:noProof/>
            <w:webHidden/>
          </w:rPr>
        </w:r>
        <w:r w:rsidR="00023455">
          <w:rPr>
            <w:noProof/>
            <w:webHidden/>
          </w:rPr>
          <w:fldChar w:fldCharType="separate"/>
        </w:r>
        <w:r w:rsidR="00023455">
          <w:rPr>
            <w:noProof/>
            <w:webHidden/>
          </w:rPr>
          <w:t>23</w:t>
        </w:r>
        <w:r w:rsidR="00023455">
          <w:rPr>
            <w:noProof/>
            <w:webHidden/>
          </w:rPr>
          <w:fldChar w:fldCharType="end"/>
        </w:r>
      </w:hyperlink>
    </w:p>
    <w:p w14:paraId="1411007F" w14:textId="77777777" w:rsidR="00023455" w:rsidRDefault="00231EDA">
      <w:pPr>
        <w:pStyle w:val="TOC3"/>
        <w:rPr>
          <w:rFonts w:asciiTheme="minorHAnsi" w:eastAsiaTheme="minorEastAsia" w:hAnsiTheme="minorHAnsi"/>
          <w:noProof/>
          <w:sz w:val="22"/>
          <w:szCs w:val="22"/>
        </w:rPr>
      </w:pPr>
      <w:hyperlink w:anchor="_Toc475607463" w:history="1">
        <w:r w:rsidR="00023455" w:rsidRPr="00772F50">
          <w:rPr>
            <w:rStyle w:val="Hyperlink"/>
            <w:noProof/>
          </w:rPr>
          <w:t>5.1.1</w:t>
        </w:r>
        <w:r w:rsidR="00023455">
          <w:rPr>
            <w:rFonts w:asciiTheme="minorHAnsi" w:eastAsiaTheme="minorEastAsia" w:hAnsiTheme="minorHAnsi"/>
            <w:noProof/>
            <w:sz w:val="22"/>
            <w:szCs w:val="22"/>
          </w:rPr>
          <w:tab/>
        </w:r>
        <w:r w:rsidR="00023455" w:rsidRPr="00772F50">
          <w:rPr>
            <w:rStyle w:val="Hyperlink"/>
            <w:noProof/>
          </w:rPr>
          <w:t>Application Data Flow</w:t>
        </w:r>
        <w:r w:rsidR="00023455">
          <w:rPr>
            <w:noProof/>
            <w:webHidden/>
          </w:rPr>
          <w:tab/>
        </w:r>
        <w:r w:rsidR="00023455">
          <w:rPr>
            <w:noProof/>
            <w:webHidden/>
          </w:rPr>
          <w:fldChar w:fldCharType="begin"/>
        </w:r>
        <w:r w:rsidR="00023455">
          <w:rPr>
            <w:noProof/>
            <w:webHidden/>
          </w:rPr>
          <w:instrText xml:space="preserve"> PAGEREF _Toc475607463 \h </w:instrText>
        </w:r>
        <w:r w:rsidR="00023455">
          <w:rPr>
            <w:noProof/>
            <w:webHidden/>
          </w:rPr>
        </w:r>
        <w:r w:rsidR="00023455">
          <w:rPr>
            <w:noProof/>
            <w:webHidden/>
          </w:rPr>
          <w:fldChar w:fldCharType="separate"/>
        </w:r>
        <w:r w:rsidR="00023455">
          <w:rPr>
            <w:noProof/>
            <w:webHidden/>
          </w:rPr>
          <w:t>23</w:t>
        </w:r>
        <w:r w:rsidR="00023455">
          <w:rPr>
            <w:noProof/>
            <w:webHidden/>
          </w:rPr>
          <w:fldChar w:fldCharType="end"/>
        </w:r>
      </w:hyperlink>
    </w:p>
    <w:p w14:paraId="6B4CB9F6" w14:textId="77777777" w:rsidR="00023455" w:rsidRDefault="00231EDA">
      <w:pPr>
        <w:pStyle w:val="TOC3"/>
        <w:rPr>
          <w:rFonts w:asciiTheme="minorHAnsi" w:eastAsiaTheme="minorEastAsia" w:hAnsiTheme="minorHAnsi"/>
          <w:noProof/>
          <w:sz w:val="22"/>
          <w:szCs w:val="22"/>
        </w:rPr>
      </w:pPr>
      <w:hyperlink w:anchor="_Toc475607464" w:history="1">
        <w:r w:rsidR="00023455" w:rsidRPr="00772F50">
          <w:rPr>
            <w:rStyle w:val="Hyperlink"/>
            <w:noProof/>
          </w:rPr>
          <w:t>5.1.2</w:t>
        </w:r>
        <w:r w:rsidR="00023455">
          <w:rPr>
            <w:rFonts w:asciiTheme="minorHAnsi" w:eastAsiaTheme="minorEastAsia" w:hAnsiTheme="minorHAnsi"/>
            <w:noProof/>
            <w:sz w:val="22"/>
            <w:szCs w:val="22"/>
          </w:rPr>
          <w:tab/>
        </w:r>
        <w:r w:rsidR="00023455" w:rsidRPr="00772F50">
          <w:rPr>
            <w:rStyle w:val="Hyperlink"/>
            <w:noProof/>
          </w:rPr>
          <w:t>Functional Definition of AEs</w:t>
        </w:r>
        <w:r w:rsidR="00023455">
          <w:rPr>
            <w:noProof/>
            <w:webHidden/>
          </w:rPr>
          <w:tab/>
        </w:r>
        <w:r w:rsidR="00023455">
          <w:rPr>
            <w:noProof/>
            <w:webHidden/>
          </w:rPr>
          <w:fldChar w:fldCharType="begin"/>
        </w:r>
        <w:r w:rsidR="00023455">
          <w:rPr>
            <w:noProof/>
            <w:webHidden/>
          </w:rPr>
          <w:instrText xml:space="preserve"> PAGEREF _Toc475607464 \h </w:instrText>
        </w:r>
        <w:r w:rsidR="00023455">
          <w:rPr>
            <w:noProof/>
            <w:webHidden/>
          </w:rPr>
        </w:r>
        <w:r w:rsidR="00023455">
          <w:rPr>
            <w:noProof/>
            <w:webHidden/>
          </w:rPr>
          <w:fldChar w:fldCharType="separate"/>
        </w:r>
        <w:r w:rsidR="00023455">
          <w:rPr>
            <w:noProof/>
            <w:webHidden/>
          </w:rPr>
          <w:t>23</w:t>
        </w:r>
        <w:r w:rsidR="00023455">
          <w:rPr>
            <w:noProof/>
            <w:webHidden/>
          </w:rPr>
          <w:fldChar w:fldCharType="end"/>
        </w:r>
      </w:hyperlink>
    </w:p>
    <w:p w14:paraId="79870A8D" w14:textId="77777777" w:rsidR="00023455" w:rsidRDefault="00231EDA">
      <w:pPr>
        <w:pStyle w:val="TOC4"/>
        <w:rPr>
          <w:rFonts w:asciiTheme="minorHAnsi" w:eastAsiaTheme="minorEastAsia" w:hAnsiTheme="minorHAnsi"/>
          <w:noProof/>
          <w:sz w:val="22"/>
          <w:szCs w:val="22"/>
        </w:rPr>
      </w:pPr>
      <w:hyperlink w:anchor="_Toc475607465" w:history="1">
        <w:r w:rsidR="00023455" w:rsidRPr="00772F50">
          <w:rPr>
            <w:rStyle w:val="Hyperlink"/>
            <w:noProof/>
          </w:rPr>
          <w:t>5.1.2.1</w:t>
        </w:r>
        <w:r w:rsidR="00023455">
          <w:rPr>
            <w:rFonts w:asciiTheme="minorHAnsi" w:eastAsiaTheme="minorEastAsia" w:hAnsiTheme="minorHAnsi"/>
            <w:noProof/>
            <w:sz w:val="22"/>
            <w:szCs w:val="22"/>
          </w:rPr>
          <w:tab/>
        </w:r>
        <w:r w:rsidR="00023455" w:rsidRPr="00772F50">
          <w:rPr>
            <w:rStyle w:val="Hyperlink"/>
            <w:noProof/>
          </w:rPr>
          <w:t>Functional Definition of Media Application Entity</w:t>
        </w:r>
        <w:r w:rsidR="00023455">
          <w:rPr>
            <w:noProof/>
            <w:webHidden/>
          </w:rPr>
          <w:tab/>
        </w:r>
        <w:r w:rsidR="00023455">
          <w:rPr>
            <w:noProof/>
            <w:webHidden/>
          </w:rPr>
          <w:fldChar w:fldCharType="begin"/>
        </w:r>
        <w:r w:rsidR="00023455">
          <w:rPr>
            <w:noProof/>
            <w:webHidden/>
          </w:rPr>
          <w:instrText xml:space="preserve"> PAGEREF _Toc475607465 \h </w:instrText>
        </w:r>
        <w:r w:rsidR="00023455">
          <w:rPr>
            <w:noProof/>
            <w:webHidden/>
          </w:rPr>
        </w:r>
        <w:r w:rsidR="00023455">
          <w:rPr>
            <w:noProof/>
            <w:webHidden/>
          </w:rPr>
          <w:fldChar w:fldCharType="separate"/>
        </w:r>
        <w:r w:rsidR="00023455">
          <w:rPr>
            <w:noProof/>
            <w:webHidden/>
          </w:rPr>
          <w:t>23</w:t>
        </w:r>
        <w:r w:rsidR="00023455">
          <w:rPr>
            <w:noProof/>
            <w:webHidden/>
          </w:rPr>
          <w:fldChar w:fldCharType="end"/>
        </w:r>
      </w:hyperlink>
    </w:p>
    <w:p w14:paraId="4CACAA8C" w14:textId="77777777" w:rsidR="00023455" w:rsidRDefault="00231EDA">
      <w:pPr>
        <w:pStyle w:val="TOC3"/>
        <w:rPr>
          <w:rFonts w:asciiTheme="minorHAnsi" w:eastAsiaTheme="minorEastAsia" w:hAnsiTheme="minorHAnsi"/>
          <w:noProof/>
          <w:sz w:val="22"/>
          <w:szCs w:val="22"/>
        </w:rPr>
      </w:pPr>
      <w:hyperlink w:anchor="_Toc475607466" w:history="1">
        <w:r w:rsidR="00023455" w:rsidRPr="00772F50">
          <w:rPr>
            <w:rStyle w:val="Hyperlink"/>
            <w:noProof/>
          </w:rPr>
          <w:t>5.1.3</w:t>
        </w:r>
        <w:r w:rsidR="00023455">
          <w:rPr>
            <w:rFonts w:asciiTheme="minorHAnsi" w:eastAsiaTheme="minorEastAsia" w:hAnsiTheme="minorHAnsi"/>
            <w:noProof/>
            <w:sz w:val="22"/>
            <w:szCs w:val="22"/>
          </w:rPr>
          <w:tab/>
        </w:r>
        <w:r w:rsidR="00023455" w:rsidRPr="00772F50">
          <w:rPr>
            <w:rStyle w:val="Hyperlink"/>
            <w:noProof/>
          </w:rPr>
          <w:t>Sequencing of Real-World Activities</w:t>
        </w:r>
        <w:r w:rsidR="00023455">
          <w:rPr>
            <w:noProof/>
            <w:webHidden/>
          </w:rPr>
          <w:tab/>
        </w:r>
        <w:r w:rsidR="00023455">
          <w:rPr>
            <w:noProof/>
            <w:webHidden/>
          </w:rPr>
          <w:fldChar w:fldCharType="begin"/>
        </w:r>
        <w:r w:rsidR="00023455">
          <w:rPr>
            <w:noProof/>
            <w:webHidden/>
          </w:rPr>
          <w:instrText xml:space="preserve"> PAGEREF _Toc475607466 \h </w:instrText>
        </w:r>
        <w:r w:rsidR="00023455">
          <w:rPr>
            <w:noProof/>
            <w:webHidden/>
          </w:rPr>
        </w:r>
        <w:r w:rsidR="00023455">
          <w:rPr>
            <w:noProof/>
            <w:webHidden/>
          </w:rPr>
          <w:fldChar w:fldCharType="separate"/>
        </w:r>
        <w:r w:rsidR="00023455">
          <w:rPr>
            <w:noProof/>
            <w:webHidden/>
          </w:rPr>
          <w:t>23</w:t>
        </w:r>
        <w:r w:rsidR="00023455">
          <w:rPr>
            <w:noProof/>
            <w:webHidden/>
          </w:rPr>
          <w:fldChar w:fldCharType="end"/>
        </w:r>
      </w:hyperlink>
    </w:p>
    <w:p w14:paraId="1717A949" w14:textId="77777777" w:rsidR="00023455" w:rsidRDefault="00231EDA">
      <w:pPr>
        <w:pStyle w:val="TOC3"/>
        <w:rPr>
          <w:rFonts w:asciiTheme="minorHAnsi" w:eastAsiaTheme="minorEastAsia" w:hAnsiTheme="minorHAnsi"/>
          <w:noProof/>
          <w:sz w:val="22"/>
          <w:szCs w:val="22"/>
        </w:rPr>
      </w:pPr>
      <w:hyperlink w:anchor="_Toc475607467" w:history="1">
        <w:r w:rsidR="00023455" w:rsidRPr="00772F50">
          <w:rPr>
            <w:rStyle w:val="Hyperlink"/>
            <w:noProof/>
          </w:rPr>
          <w:t>5.1.4</w:t>
        </w:r>
        <w:r w:rsidR="00023455">
          <w:rPr>
            <w:rFonts w:asciiTheme="minorHAnsi" w:eastAsiaTheme="minorEastAsia" w:hAnsiTheme="minorHAnsi"/>
            <w:noProof/>
            <w:sz w:val="22"/>
            <w:szCs w:val="22"/>
          </w:rPr>
          <w:tab/>
        </w:r>
        <w:r w:rsidR="00023455" w:rsidRPr="00772F50">
          <w:rPr>
            <w:rStyle w:val="Hyperlink"/>
            <w:noProof/>
          </w:rPr>
          <w:t>File Meta Information Options</w:t>
        </w:r>
        <w:r w:rsidR="00023455">
          <w:rPr>
            <w:noProof/>
            <w:webHidden/>
          </w:rPr>
          <w:tab/>
        </w:r>
        <w:r w:rsidR="00023455">
          <w:rPr>
            <w:noProof/>
            <w:webHidden/>
          </w:rPr>
          <w:fldChar w:fldCharType="begin"/>
        </w:r>
        <w:r w:rsidR="00023455">
          <w:rPr>
            <w:noProof/>
            <w:webHidden/>
          </w:rPr>
          <w:instrText xml:space="preserve"> PAGEREF _Toc475607467 \h </w:instrText>
        </w:r>
        <w:r w:rsidR="00023455">
          <w:rPr>
            <w:noProof/>
            <w:webHidden/>
          </w:rPr>
        </w:r>
        <w:r w:rsidR="00023455">
          <w:rPr>
            <w:noProof/>
            <w:webHidden/>
          </w:rPr>
          <w:fldChar w:fldCharType="separate"/>
        </w:r>
        <w:r w:rsidR="00023455">
          <w:rPr>
            <w:noProof/>
            <w:webHidden/>
          </w:rPr>
          <w:t>23</w:t>
        </w:r>
        <w:r w:rsidR="00023455">
          <w:rPr>
            <w:noProof/>
            <w:webHidden/>
          </w:rPr>
          <w:fldChar w:fldCharType="end"/>
        </w:r>
      </w:hyperlink>
    </w:p>
    <w:p w14:paraId="01C602A1" w14:textId="77777777" w:rsidR="00023455" w:rsidRDefault="00231EDA">
      <w:pPr>
        <w:pStyle w:val="TOC2"/>
        <w:rPr>
          <w:rFonts w:asciiTheme="minorHAnsi" w:eastAsiaTheme="minorEastAsia" w:hAnsiTheme="minorHAnsi"/>
          <w:b w:val="0"/>
          <w:noProof/>
          <w:sz w:val="22"/>
          <w:szCs w:val="22"/>
        </w:rPr>
      </w:pPr>
      <w:hyperlink w:anchor="_Toc475607468" w:history="1">
        <w:r w:rsidR="00023455" w:rsidRPr="00772F50">
          <w:rPr>
            <w:rStyle w:val="Hyperlink"/>
            <w:noProof/>
          </w:rPr>
          <w:t>5.2</w:t>
        </w:r>
        <w:r w:rsidR="00023455">
          <w:rPr>
            <w:rFonts w:asciiTheme="minorHAnsi" w:eastAsiaTheme="minorEastAsia" w:hAnsiTheme="minorHAnsi"/>
            <w:b w:val="0"/>
            <w:noProof/>
            <w:sz w:val="22"/>
            <w:szCs w:val="22"/>
          </w:rPr>
          <w:tab/>
        </w:r>
        <w:r w:rsidR="00023455" w:rsidRPr="00772F50">
          <w:rPr>
            <w:rStyle w:val="Hyperlink"/>
            <w:noProof/>
          </w:rPr>
          <w:t>AE SPECIFICATIONS</w:t>
        </w:r>
        <w:r w:rsidR="00023455">
          <w:rPr>
            <w:noProof/>
            <w:webHidden/>
          </w:rPr>
          <w:tab/>
        </w:r>
        <w:r w:rsidR="00023455">
          <w:rPr>
            <w:noProof/>
            <w:webHidden/>
          </w:rPr>
          <w:fldChar w:fldCharType="begin"/>
        </w:r>
        <w:r w:rsidR="00023455">
          <w:rPr>
            <w:noProof/>
            <w:webHidden/>
          </w:rPr>
          <w:instrText xml:space="preserve"> PAGEREF _Toc475607468 \h </w:instrText>
        </w:r>
        <w:r w:rsidR="00023455">
          <w:rPr>
            <w:noProof/>
            <w:webHidden/>
          </w:rPr>
        </w:r>
        <w:r w:rsidR="00023455">
          <w:rPr>
            <w:noProof/>
            <w:webHidden/>
          </w:rPr>
          <w:fldChar w:fldCharType="separate"/>
        </w:r>
        <w:r w:rsidR="00023455">
          <w:rPr>
            <w:noProof/>
            <w:webHidden/>
          </w:rPr>
          <w:t>24</w:t>
        </w:r>
        <w:r w:rsidR="00023455">
          <w:rPr>
            <w:noProof/>
            <w:webHidden/>
          </w:rPr>
          <w:fldChar w:fldCharType="end"/>
        </w:r>
      </w:hyperlink>
    </w:p>
    <w:p w14:paraId="245F9B4E" w14:textId="77777777" w:rsidR="00023455" w:rsidRDefault="00231EDA">
      <w:pPr>
        <w:pStyle w:val="TOC3"/>
        <w:rPr>
          <w:rFonts w:asciiTheme="minorHAnsi" w:eastAsiaTheme="minorEastAsia" w:hAnsiTheme="minorHAnsi"/>
          <w:noProof/>
          <w:sz w:val="22"/>
          <w:szCs w:val="22"/>
        </w:rPr>
      </w:pPr>
      <w:hyperlink w:anchor="_Toc475607469" w:history="1">
        <w:r w:rsidR="00023455" w:rsidRPr="00772F50">
          <w:rPr>
            <w:rStyle w:val="Hyperlink"/>
            <w:noProof/>
          </w:rPr>
          <w:t>5.2.1</w:t>
        </w:r>
        <w:r w:rsidR="00023455">
          <w:rPr>
            <w:rFonts w:asciiTheme="minorHAnsi" w:eastAsiaTheme="minorEastAsia" w:hAnsiTheme="minorHAnsi"/>
            <w:noProof/>
            <w:sz w:val="22"/>
            <w:szCs w:val="22"/>
          </w:rPr>
          <w:tab/>
        </w:r>
        <w:r w:rsidR="00023455" w:rsidRPr="00772F50">
          <w:rPr>
            <w:rStyle w:val="Hyperlink"/>
            <w:noProof/>
          </w:rPr>
          <w:t>Media Application Entity Specification</w:t>
        </w:r>
        <w:r w:rsidR="00023455">
          <w:rPr>
            <w:noProof/>
            <w:webHidden/>
          </w:rPr>
          <w:tab/>
        </w:r>
        <w:r w:rsidR="00023455">
          <w:rPr>
            <w:noProof/>
            <w:webHidden/>
          </w:rPr>
          <w:fldChar w:fldCharType="begin"/>
        </w:r>
        <w:r w:rsidR="00023455">
          <w:rPr>
            <w:noProof/>
            <w:webHidden/>
          </w:rPr>
          <w:instrText xml:space="preserve"> PAGEREF _Toc475607469 \h </w:instrText>
        </w:r>
        <w:r w:rsidR="00023455">
          <w:rPr>
            <w:noProof/>
            <w:webHidden/>
          </w:rPr>
        </w:r>
        <w:r w:rsidR="00023455">
          <w:rPr>
            <w:noProof/>
            <w:webHidden/>
          </w:rPr>
          <w:fldChar w:fldCharType="separate"/>
        </w:r>
        <w:r w:rsidR="00023455">
          <w:rPr>
            <w:noProof/>
            <w:webHidden/>
          </w:rPr>
          <w:t>24</w:t>
        </w:r>
        <w:r w:rsidR="00023455">
          <w:rPr>
            <w:noProof/>
            <w:webHidden/>
          </w:rPr>
          <w:fldChar w:fldCharType="end"/>
        </w:r>
      </w:hyperlink>
    </w:p>
    <w:p w14:paraId="02D5B764" w14:textId="77777777" w:rsidR="00023455" w:rsidRDefault="00231EDA">
      <w:pPr>
        <w:pStyle w:val="TOC4"/>
        <w:rPr>
          <w:rFonts w:asciiTheme="minorHAnsi" w:eastAsiaTheme="minorEastAsia" w:hAnsiTheme="minorHAnsi"/>
          <w:noProof/>
          <w:sz w:val="22"/>
          <w:szCs w:val="22"/>
        </w:rPr>
      </w:pPr>
      <w:hyperlink w:anchor="_Toc475607470" w:history="1">
        <w:r w:rsidR="00023455" w:rsidRPr="00772F50">
          <w:rPr>
            <w:rStyle w:val="Hyperlink"/>
            <w:noProof/>
          </w:rPr>
          <w:t>5.2.1.1</w:t>
        </w:r>
        <w:r w:rsidR="00023455">
          <w:rPr>
            <w:rFonts w:asciiTheme="minorHAnsi" w:eastAsiaTheme="minorEastAsia" w:hAnsiTheme="minorHAnsi"/>
            <w:noProof/>
            <w:sz w:val="22"/>
            <w:szCs w:val="22"/>
          </w:rPr>
          <w:tab/>
        </w:r>
        <w:r w:rsidR="00023455" w:rsidRPr="00772F50">
          <w:rPr>
            <w:rStyle w:val="Hyperlink"/>
            <w:noProof/>
          </w:rPr>
          <w:t>File Meta Information for the Application Entity</w:t>
        </w:r>
        <w:r w:rsidR="00023455">
          <w:rPr>
            <w:noProof/>
            <w:webHidden/>
          </w:rPr>
          <w:tab/>
        </w:r>
        <w:r w:rsidR="00023455">
          <w:rPr>
            <w:noProof/>
            <w:webHidden/>
          </w:rPr>
          <w:fldChar w:fldCharType="begin"/>
        </w:r>
        <w:r w:rsidR="00023455">
          <w:rPr>
            <w:noProof/>
            <w:webHidden/>
          </w:rPr>
          <w:instrText xml:space="preserve"> PAGEREF _Toc475607470 \h </w:instrText>
        </w:r>
        <w:r w:rsidR="00023455">
          <w:rPr>
            <w:noProof/>
            <w:webHidden/>
          </w:rPr>
        </w:r>
        <w:r w:rsidR="00023455">
          <w:rPr>
            <w:noProof/>
            <w:webHidden/>
          </w:rPr>
          <w:fldChar w:fldCharType="separate"/>
        </w:r>
        <w:r w:rsidR="00023455">
          <w:rPr>
            <w:noProof/>
            <w:webHidden/>
          </w:rPr>
          <w:t>24</w:t>
        </w:r>
        <w:r w:rsidR="00023455">
          <w:rPr>
            <w:noProof/>
            <w:webHidden/>
          </w:rPr>
          <w:fldChar w:fldCharType="end"/>
        </w:r>
      </w:hyperlink>
    </w:p>
    <w:p w14:paraId="5BE91659" w14:textId="77777777" w:rsidR="00023455" w:rsidRDefault="00231EDA">
      <w:pPr>
        <w:pStyle w:val="TOC4"/>
        <w:rPr>
          <w:rFonts w:asciiTheme="minorHAnsi" w:eastAsiaTheme="minorEastAsia" w:hAnsiTheme="minorHAnsi"/>
          <w:noProof/>
          <w:sz w:val="22"/>
          <w:szCs w:val="22"/>
        </w:rPr>
      </w:pPr>
      <w:hyperlink w:anchor="_Toc475607471" w:history="1">
        <w:r w:rsidR="00023455" w:rsidRPr="00772F50">
          <w:rPr>
            <w:rStyle w:val="Hyperlink"/>
            <w:noProof/>
          </w:rPr>
          <w:t>5.2.1.2</w:t>
        </w:r>
        <w:r w:rsidR="00023455">
          <w:rPr>
            <w:rFonts w:asciiTheme="minorHAnsi" w:eastAsiaTheme="minorEastAsia" w:hAnsiTheme="minorHAnsi"/>
            <w:noProof/>
            <w:sz w:val="22"/>
            <w:szCs w:val="22"/>
          </w:rPr>
          <w:tab/>
        </w:r>
        <w:r w:rsidR="00023455" w:rsidRPr="00772F50">
          <w:rPr>
            <w:rStyle w:val="Hyperlink"/>
            <w:noProof/>
          </w:rPr>
          <w:t>Real-World Activities</w:t>
        </w:r>
        <w:r w:rsidR="00023455">
          <w:rPr>
            <w:noProof/>
            <w:webHidden/>
          </w:rPr>
          <w:tab/>
        </w:r>
        <w:r w:rsidR="00023455">
          <w:rPr>
            <w:noProof/>
            <w:webHidden/>
          </w:rPr>
          <w:fldChar w:fldCharType="begin"/>
        </w:r>
        <w:r w:rsidR="00023455">
          <w:rPr>
            <w:noProof/>
            <w:webHidden/>
          </w:rPr>
          <w:instrText xml:space="preserve"> PAGEREF _Toc475607471 \h </w:instrText>
        </w:r>
        <w:r w:rsidR="00023455">
          <w:rPr>
            <w:noProof/>
            <w:webHidden/>
          </w:rPr>
        </w:r>
        <w:r w:rsidR="00023455">
          <w:rPr>
            <w:noProof/>
            <w:webHidden/>
          </w:rPr>
          <w:fldChar w:fldCharType="separate"/>
        </w:r>
        <w:r w:rsidR="00023455">
          <w:rPr>
            <w:noProof/>
            <w:webHidden/>
          </w:rPr>
          <w:t>24</w:t>
        </w:r>
        <w:r w:rsidR="00023455">
          <w:rPr>
            <w:noProof/>
            <w:webHidden/>
          </w:rPr>
          <w:fldChar w:fldCharType="end"/>
        </w:r>
      </w:hyperlink>
    </w:p>
    <w:p w14:paraId="180B35D2" w14:textId="77777777" w:rsidR="00023455" w:rsidRDefault="00231EDA">
      <w:pPr>
        <w:pStyle w:val="TOC5"/>
        <w:rPr>
          <w:rFonts w:asciiTheme="minorHAnsi" w:eastAsiaTheme="minorEastAsia" w:hAnsiTheme="minorHAnsi"/>
          <w:noProof/>
          <w:sz w:val="22"/>
          <w:szCs w:val="22"/>
        </w:rPr>
      </w:pPr>
      <w:hyperlink w:anchor="_Toc475607472" w:history="1">
        <w:r w:rsidR="00023455" w:rsidRPr="00772F50">
          <w:rPr>
            <w:rStyle w:val="Hyperlink"/>
            <w:noProof/>
          </w:rPr>
          <w:t>5.2.1.2.1</w:t>
        </w:r>
        <w:r w:rsidR="00023455">
          <w:rPr>
            <w:rFonts w:asciiTheme="minorHAnsi" w:eastAsiaTheme="minorEastAsia" w:hAnsiTheme="minorHAnsi"/>
            <w:noProof/>
            <w:sz w:val="22"/>
            <w:szCs w:val="22"/>
          </w:rPr>
          <w:tab/>
        </w:r>
        <w:r w:rsidR="00023455" w:rsidRPr="00772F50">
          <w:rPr>
            <w:rStyle w:val="Hyperlink"/>
            <w:noProof/>
          </w:rPr>
          <w:t>Activity – Send to Media – “Export”</w:t>
        </w:r>
        <w:r w:rsidR="00023455">
          <w:rPr>
            <w:noProof/>
            <w:webHidden/>
          </w:rPr>
          <w:tab/>
        </w:r>
        <w:r w:rsidR="00023455">
          <w:rPr>
            <w:noProof/>
            <w:webHidden/>
          </w:rPr>
          <w:fldChar w:fldCharType="begin"/>
        </w:r>
        <w:r w:rsidR="00023455">
          <w:rPr>
            <w:noProof/>
            <w:webHidden/>
          </w:rPr>
          <w:instrText xml:space="preserve"> PAGEREF _Toc475607472 \h </w:instrText>
        </w:r>
        <w:r w:rsidR="00023455">
          <w:rPr>
            <w:noProof/>
            <w:webHidden/>
          </w:rPr>
        </w:r>
        <w:r w:rsidR="00023455">
          <w:rPr>
            <w:noProof/>
            <w:webHidden/>
          </w:rPr>
          <w:fldChar w:fldCharType="separate"/>
        </w:r>
        <w:r w:rsidR="00023455">
          <w:rPr>
            <w:noProof/>
            <w:webHidden/>
          </w:rPr>
          <w:t>24</w:t>
        </w:r>
        <w:r w:rsidR="00023455">
          <w:rPr>
            <w:noProof/>
            <w:webHidden/>
          </w:rPr>
          <w:fldChar w:fldCharType="end"/>
        </w:r>
      </w:hyperlink>
    </w:p>
    <w:p w14:paraId="011C6979" w14:textId="77777777" w:rsidR="00023455" w:rsidRDefault="00231EDA">
      <w:pPr>
        <w:pStyle w:val="TOC5"/>
        <w:rPr>
          <w:rFonts w:asciiTheme="minorHAnsi" w:eastAsiaTheme="minorEastAsia" w:hAnsiTheme="minorHAnsi"/>
          <w:noProof/>
          <w:sz w:val="22"/>
          <w:szCs w:val="22"/>
        </w:rPr>
      </w:pPr>
      <w:hyperlink w:anchor="_Toc475607473" w:history="1">
        <w:r w:rsidR="00023455" w:rsidRPr="00772F50">
          <w:rPr>
            <w:rStyle w:val="Hyperlink"/>
            <w:noProof/>
          </w:rPr>
          <w:t>5.2.1.2.2</w:t>
        </w:r>
        <w:r w:rsidR="00023455">
          <w:rPr>
            <w:rFonts w:asciiTheme="minorHAnsi" w:eastAsiaTheme="minorEastAsia" w:hAnsiTheme="minorHAnsi"/>
            <w:noProof/>
            <w:sz w:val="22"/>
            <w:szCs w:val="22"/>
          </w:rPr>
          <w:tab/>
        </w:r>
        <w:r w:rsidR="00023455" w:rsidRPr="00772F50">
          <w:rPr>
            <w:rStyle w:val="Hyperlink"/>
            <w:noProof/>
          </w:rPr>
          <w:t>Activity – Update to Media – Export”</w:t>
        </w:r>
        <w:r w:rsidR="00023455">
          <w:rPr>
            <w:noProof/>
            <w:webHidden/>
          </w:rPr>
          <w:tab/>
        </w:r>
        <w:r w:rsidR="00023455">
          <w:rPr>
            <w:noProof/>
            <w:webHidden/>
          </w:rPr>
          <w:fldChar w:fldCharType="begin"/>
        </w:r>
        <w:r w:rsidR="00023455">
          <w:rPr>
            <w:noProof/>
            <w:webHidden/>
          </w:rPr>
          <w:instrText xml:space="preserve"> PAGEREF _Toc475607473 \h </w:instrText>
        </w:r>
        <w:r w:rsidR="00023455">
          <w:rPr>
            <w:noProof/>
            <w:webHidden/>
          </w:rPr>
        </w:r>
        <w:r w:rsidR="00023455">
          <w:rPr>
            <w:noProof/>
            <w:webHidden/>
          </w:rPr>
          <w:fldChar w:fldCharType="separate"/>
        </w:r>
        <w:r w:rsidR="00023455">
          <w:rPr>
            <w:noProof/>
            <w:webHidden/>
          </w:rPr>
          <w:t>24</w:t>
        </w:r>
        <w:r w:rsidR="00023455">
          <w:rPr>
            <w:noProof/>
            <w:webHidden/>
          </w:rPr>
          <w:fldChar w:fldCharType="end"/>
        </w:r>
      </w:hyperlink>
    </w:p>
    <w:p w14:paraId="3A06F291" w14:textId="77777777" w:rsidR="00023455" w:rsidRDefault="00231EDA">
      <w:pPr>
        <w:pStyle w:val="TOC6"/>
        <w:rPr>
          <w:rFonts w:asciiTheme="minorHAnsi" w:eastAsiaTheme="minorEastAsia" w:hAnsiTheme="minorHAnsi"/>
          <w:noProof/>
          <w:sz w:val="22"/>
          <w:szCs w:val="22"/>
        </w:rPr>
      </w:pPr>
      <w:hyperlink w:anchor="_Toc475607474" w:history="1">
        <w:r w:rsidR="00023455" w:rsidRPr="00772F50">
          <w:rPr>
            <w:rStyle w:val="Hyperlink"/>
            <w:noProof/>
          </w:rPr>
          <w:t>5.2.1.2.2.1</w:t>
        </w:r>
        <w:r w:rsidR="00023455">
          <w:rPr>
            <w:rFonts w:asciiTheme="minorHAnsi" w:eastAsiaTheme="minorEastAsia" w:hAnsiTheme="minorHAnsi"/>
            <w:noProof/>
            <w:sz w:val="22"/>
            <w:szCs w:val="22"/>
          </w:rPr>
          <w:tab/>
        </w:r>
        <w:r w:rsidR="00023455" w:rsidRPr="00772F50">
          <w:rPr>
            <w:rStyle w:val="Hyperlink"/>
            <w:noProof/>
          </w:rPr>
          <w:t>Media Storage Application Profiles</w:t>
        </w:r>
        <w:r w:rsidR="00023455">
          <w:rPr>
            <w:noProof/>
            <w:webHidden/>
          </w:rPr>
          <w:tab/>
        </w:r>
        <w:r w:rsidR="00023455">
          <w:rPr>
            <w:noProof/>
            <w:webHidden/>
          </w:rPr>
          <w:fldChar w:fldCharType="begin"/>
        </w:r>
        <w:r w:rsidR="00023455">
          <w:rPr>
            <w:noProof/>
            <w:webHidden/>
          </w:rPr>
          <w:instrText xml:space="preserve"> PAGEREF _Toc475607474 \h </w:instrText>
        </w:r>
        <w:r w:rsidR="00023455">
          <w:rPr>
            <w:noProof/>
            <w:webHidden/>
          </w:rPr>
        </w:r>
        <w:r w:rsidR="00023455">
          <w:rPr>
            <w:noProof/>
            <w:webHidden/>
          </w:rPr>
          <w:fldChar w:fldCharType="separate"/>
        </w:r>
        <w:r w:rsidR="00023455">
          <w:rPr>
            <w:noProof/>
            <w:webHidden/>
          </w:rPr>
          <w:t>24</w:t>
        </w:r>
        <w:r w:rsidR="00023455">
          <w:rPr>
            <w:noProof/>
            <w:webHidden/>
          </w:rPr>
          <w:fldChar w:fldCharType="end"/>
        </w:r>
      </w:hyperlink>
    </w:p>
    <w:p w14:paraId="37947394" w14:textId="77777777" w:rsidR="00023455" w:rsidRDefault="00231EDA">
      <w:pPr>
        <w:pStyle w:val="TOC6"/>
        <w:rPr>
          <w:rFonts w:asciiTheme="minorHAnsi" w:eastAsiaTheme="minorEastAsia" w:hAnsiTheme="minorHAnsi"/>
          <w:noProof/>
          <w:sz w:val="22"/>
          <w:szCs w:val="22"/>
        </w:rPr>
      </w:pPr>
      <w:hyperlink w:anchor="_Toc475607475" w:history="1">
        <w:r w:rsidR="00023455" w:rsidRPr="00772F50">
          <w:rPr>
            <w:rStyle w:val="Hyperlink"/>
            <w:noProof/>
          </w:rPr>
          <w:t>5.2.1.2.2.2</w:t>
        </w:r>
        <w:r w:rsidR="00023455">
          <w:rPr>
            <w:rFonts w:asciiTheme="minorHAnsi" w:eastAsiaTheme="minorEastAsia" w:hAnsiTheme="minorHAnsi"/>
            <w:noProof/>
            <w:sz w:val="22"/>
            <w:szCs w:val="22"/>
          </w:rPr>
          <w:tab/>
        </w:r>
        <w:r w:rsidR="00023455" w:rsidRPr="00772F50">
          <w:rPr>
            <w:rStyle w:val="Hyperlink"/>
            <w:noProof/>
          </w:rPr>
          <w:t>Options</w:t>
        </w:r>
        <w:r w:rsidR="00023455">
          <w:rPr>
            <w:noProof/>
            <w:webHidden/>
          </w:rPr>
          <w:tab/>
        </w:r>
        <w:r w:rsidR="00023455">
          <w:rPr>
            <w:noProof/>
            <w:webHidden/>
          </w:rPr>
          <w:fldChar w:fldCharType="begin"/>
        </w:r>
        <w:r w:rsidR="00023455">
          <w:rPr>
            <w:noProof/>
            <w:webHidden/>
          </w:rPr>
          <w:instrText xml:space="preserve"> PAGEREF _Toc475607475 \h </w:instrText>
        </w:r>
        <w:r w:rsidR="00023455">
          <w:rPr>
            <w:noProof/>
            <w:webHidden/>
          </w:rPr>
        </w:r>
        <w:r w:rsidR="00023455">
          <w:rPr>
            <w:noProof/>
            <w:webHidden/>
          </w:rPr>
          <w:fldChar w:fldCharType="separate"/>
        </w:r>
        <w:r w:rsidR="00023455">
          <w:rPr>
            <w:noProof/>
            <w:webHidden/>
          </w:rPr>
          <w:t>24</w:t>
        </w:r>
        <w:r w:rsidR="00023455">
          <w:rPr>
            <w:noProof/>
            <w:webHidden/>
          </w:rPr>
          <w:fldChar w:fldCharType="end"/>
        </w:r>
      </w:hyperlink>
    </w:p>
    <w:p w14:paraId="5522BDF8" w14:textId="77777777" w:rsidR="00023455" w:rsidRDefault="00231EDA">
      <w:pPr>
        <w:pStyle w:val="TOC1"/>
        <w:rPr>
          <w:rFonts w:asciiTheme="minorHAnsi" w:eastAsiaTheme="minorEastAsia" w:hAnsiTheme="minorHAnsi"/>
          <w:b w:val="0"/>
          <w:noProof/>
          <w:sz w:val="22"/>
          <w:szCs w:val="22"/>
        </w:rPr>
      </w:pPr>
      <w:hyperlink w:anchor="_Toc475607476" w:history="1">
        <w:r w:rsidR="00023455" w:rsidRPr="00772F50">
          <w:rPr>
            <w:rStyle w:val="Hyperlink"/>
            <w:noProof/>
          </w:rPr>
          <w:t>6</w:t>
        </w:r>
        <w:r w:rsidR="00023455">
          <w:rPr>
            <w:rFonts w:asciiTheme="minorHAnsi" w:eastAsiaTheme="minorEastAsia" w:hAnsiTheme="minorHAnsi"/>
            <w:b w:val="0"/>
            <w:noProof/>
            <w:sz w:val="22"/>
            <w:szCs w:val="22"/>
          </w:rPr>
          <w:tab/>
        </w:r>
        <w:r w:rsidR="00023455" w:rsidRPr="00772F50">
          <w:rPr>
            <w:rStyle w:val="Hyperlink"/>
            <w:noProof/>
          </w:rPr>
          <w:t>SUPPORT OF CHARACTER SETS</w:t>
        </w:r>
        <w:r w:rsidR="00023455">
          <w:rPr>
            <w:noProof/>
            <w:webHidden/>
          </w:rPr>
          <w:tab/>
        </w:r>
        <w:r w:rsidR="00023455">
          <w:rPr>
            <w:noProof/>
            <w:webHidden/>
          </w:rPr>
          <w:fldChar w:fldCharType="begin"/>
        </w:r>
        <w:r w:rsidR="00023455">
          <w:rPr>
            <w:noProof/>
            <w:webHidden/>
          </w:rPr>
          <w:instrText xml:space="preserve"> PAGEREF _Toc475607476 \h </w:instrText>
        </w:r>
        <w:r w:rsidR="00023455">
          <w:rPr>
            <w:noProof/>
            <w:webHidden/>
          </w:rPr>
        </w:r>
        <w:r w:rsidR="00023455">
          <w:rPr>
            <w:noProof/>
            <w:webHidden/>
          </w:rPr>
          <w:fldChar w:fldCharType="separate"/>
        </w:r>
        <w:r w:rsidR="00023455">
          <w:rPr>
            <w:noProof/>
            <w:webHidden/>
          </w:rPr>
          <w:t>27</w:t>
        </w:r>
        <w:r w:rsidR="00023455">
          <w:rPr>
            <w:noProof/>
            <w:webHidden/>
          </w:rPr>
          <w:fldChar w:fldCharType="end"/>
        </w:r>
      </w:hyperlink>
    </w:p>
    <w:p w14:paraId="30DEBEB1" w14:textId="77777777" w:rsidR="00023455" w:rsidRDefault="00231EDA">
      <w:pPr>
        <w:pStyle w:val="TOC1"/>
        <w:rPr>
          <w:rFonts w:asciiTheme="minorHAnsi" w:eastAsiaTheme="minorEastAsia" w:hAnsiTheme="minorHAnsi"/>
          <w:b w:val="0"/>
          <w:noProof/>
          <w:sz w:val="22"/>
          <w:szCs w:val="22"/>
        </w:rPr>
      </w:pPr>
      <w:hyperlink w:anchor="_Toc475607477" w:history="1">
        <w:r w:rsidR="00023455" w:rsidRPr="00772F50">
          <w:rPr>
            <w:rStyle w:val="Hyperlink"/>
            <w:noProof/>
          </w:rPr>
          <w:t>7</w:t>
        </w:r>
        <w:r w:rsidR="00023455">
          <w:rPr>
            <w:rFonts w:asciiTheme="minorHAnsi" w:eastAsiaTheme="minorEastAsia" w:hAnsiTheme="minorHAnsi"/>
            <w:b w:val="0"/>
            <w:noProof/>
            <w:sz w:val="22"/>
            <w:szCs w:val="22"/>
          </w:rPr>
          <w:tab/>
        </w:r>
        <w:r w:rsidR="00023455" w:rsidRPr="00772F50">
          <w:rPr>
            <w:rStyle w:val="Hyperlink"/>
            <w:noProof/>
          </w:rPr>
          <w:t>SECURITY</w:t>
        </w:r>
        <w:r w:rsidR="00023455">
          <w:rPr>
            <w:noProof/>
            <w:webHidden/>
          </w:rPr>
          <w:tab/>
        </w:r>
        <w:r w:rsidR="00023455">
          <w:rPr>
            <w:noProof/>
            <w:webHidden/>
          </w:rPr>
          <w:fldChar w:fldCharType="begin"/>
        </w:r>
        <w:r w:rsidR="00023455">
          <w:rPr>
            <w:noProof/>
            <w:webHidden/>
          </w:rPr>
          <w:instrText xml:space="preserve"> PAGEREF _Toc475607477 \h </w:instrText>
        </w:r>
        <w:r w:rsidR="00023455">
          <w:rPr>
            <w:noProof/>
            <w:webHidden/>
          </w:rPr>
        </w:r>
        <w:r w:rsidR="00023455">
          <w:rPr>
            <w:noProof/>
            <w:webHidden/>
          </w:rPr>
          <w:fldChar w:fldCharType="separate"/>
        </w:r>
        <w:r w:rsidR="00023455">
          <w:rPr>
            <w:noProof/>
            <w:webHidden/>
          </w:rPr>
          <w:t>28</w:t>
        </w:r>
        <w:r w:rsidR="00023455">
          <w:rPr>
            <w:noProof/>
            <w:webHidden/>
          </w:rPr>
          <w:fldChar w:fldCharType="end"/>
        </w:r>
      </w:hyperlink>
    </w:p>
    <w:p w14:paraId="6C465FD8" w14:textId="77777777" w:rsidR="00023455" w:rsidRDefault="00231EDA">
      <w:pPr>
        <w:pStyle w:val="TOC2"/>
        <w:rPr>
          <w:rFonts w:asciiTheme="minorHAnsi" w:eastAsiaTheme="minorEastAsia" w:hAnsiTheme="minorHAnsi"/>
          <w:b w:val="0"/>
          <w:noProof/>
          <w:sz w:val="22"/>
          <w:szCs w:val="22"/>
        </w:rPr>
      </w:pPr>
      <w:hyperlink w:anchor="_Toc475607478" w:history="1">
        <w:r w:rsidR="00023455" w:rsidRPr="00772F50">
          <w:rPr>
            <w:rStyle w:val="Hyperlink"/>
            <w:noProof/>
          </w:rPr>
          <w:t>7.1</w:t>
        </w:r>
        <w:r w:rsidR="00023455">
          <w:rPr>
            <w:rFonts w:asciiTheme="minorHAnsi" w:eastAsiaTheme="minorEastAsia" w:hAnsiTheme="minorHAnsi"/>
            <w:b w:val="0"/>
            <w:noProof/>
            <w:sz w:val="22"/>
            <w:szCs w:val="22"/>
          </w:rPr>
          <w:tab/>
        </w:r>
        <w:r w:rsidR="00023455" w:rsidRPr="00772F50">
          <w:rPr>
            <w:rStyle w:val="Hyperlink"/>
            <w:noProof/>
          </w:rPr>
          <w:t>General Security</w:t>
        </w:r>
        <w:r w:rsidR="00023455">
          <w:rPr>
            <w:noProof/>
            <w:webHidden/>
          </w:rPr>
          <w:tab/>
        </w:r>
        <w:r w:rsidR="00023455">
          <w:rPr>
            <w:noProof/>
            <w:webHidden/>
          </w:rPr>
          <w:fldChar w:fldCharType="begin"/>
        </w:r>
        <w:r w:rsidR="00023455">
          <w:rPr>
            <w:noProof/>
            <w:webHidden/>
          </w:rPr>
          <w:instrText xml:space="preserve"> PAGEREF _Toc475607478 \h </w:instrText>
        </w:r>
        <w:r w:rsidR="00023455">
          <w:rPr>
            <w:noProof/>
            <w:webHidden/>
          </w:rPr>
        </w:r>
        <w:r w:rsidR="00023455">
          <w:rPr>
            <w:noProof/>
            <w:webHidden/>
          </w:rPr>
          <w:fldChar w:fldCharType="separate"/>
        </w:r>
        <w:r w:rsidR="00023455">
          <w:rPr>
            <w:noProof/>
            <w:webHidden/>
          </w:rPr>
          <w:t>28</w:t>
        </w:r>
        <w:r w:rsidR="00023455">
          <w:rPr>
            <w:noProof/>
            <w:webHidden/>
          </w:rPr>
          <w:fldChar w:fldCharType="end"/>
        </w:r>
      </w:hyperlink>
    </w:p>
    <w:p w14:paraId="62D7CF9D" w14:textId="77777777" w:rsidR="00023455" w:rsidRDefault="00231EDA">
      <w:pPr>
        <w:pStyle w:val="TOC2"/>
        <w:rPr>
          <w:rFonts w:asciiTheme="minorHAnsi" w:eastAsiaTheme="minorEastAsia" w:hAnsiTheme="minorHAnsi"/>
          <w:b w:val="0"/>
          <w:noProof/>
          <w:sz w:val="22"/>
          <w:szCs w:val="22"/>
        </w:rPr>
      </w:pPr>
      <w:hyperlink w:anchor="_Toc475607479" w:history="1">
        <w:r w:rsidR="00023455" w:rsidRPr="00772F50">
          <w:rPr>
            <w:rStyle w:val="Hyperlink"/>
            <w:noProof/>
          </w:rPr>
          <w:t>7.2</w:t>
        </w:r>
        <w:r w:rsidR="00023455">
          <w:rPr>
            <w:rFonts w:asciiTheme="minorHAnsi" w:eastAsiaTheme="minorEastAsia" w:hAnsiTheme="minorHAnsi"/>
            <w:b w:val="0"/>
            <w:noProof/>
            <w:sz w:val="22"/>
            <w:szCs w:val="22"/>
          </w:rPr>
          <w:tab/>
        </w:r>
        <w:r w:rsidR="00023455" w:rsidRPr="00772F50">
          <w:rPr>
            <w:rStyle w:val="Hyperlink"/>
            <w:noProof/>
          </w:rPr>
          <w:t>Supported DICOM Security Profiles</w:t>
        </w:r>
        <w:r w:rsidR="00023455">
          <w:rPr>
            <w:noProof/>
            <w:webHidden/>
          </w:rPr>
          <w:tab/>
        </w:r>
        <w:r w:rsidR="00023455">
          <w:rPr>
            <w:noProof/>
            <w:webHidden/>
          </w:rPr>
          <w:fldChar w:fldCharType="begin"/>
        </w:r>
        <w:r w:rsidR="00023455">
          <w:rPr>
            <w:noProof/>
            <w:webHidden/>
          </w:rPr>
          <w:instrText xml:space="preserve"> PAGEREF _Toc475607479 \h </w:instrText>
        </w:r>
        <w:r w:rsidR="00023455">
          <w:rPr>
            <w:noProof/>
            <w:webHidden/>
          </w:rPr>
        </w:r>
        <w:r w:rsidR="00023455">
          <w:rPr>
            <w:noProof/>
            <w:webHidden/>
          </w:rPr>
          <w:fldChar w:fldCharType="separate"/>
        </w:r>
        <w:r w:rsidR="00023455">
          <w:rPr>
            <w:noProof/>
            <w:webHidden/>
          </w:rPr>
          <w:t>28</w:t>
        </w:r>
        <w:r w:rsidR="00023455">
          <w:rPr>
            <w:noProof/>
            <w:webHidden/>
          </w:rPr>
          <w:fldChar w:fldCharType="end"/>
        </w:r>
      </w:hyperlink>
    </w:p>
    <w:p w14:paraId="0C449454" w14:textId="77777777" w:rsidR="00023455" w:rsidRDefault="00231EDA">
      <w:pPr>
        <w:pStyle w:val="TOC3"/>
        <w:rPr>
          <w:rFonts w:asciiTheme="minorHAnsi" w:eastAsiaTheme="minorEastAsia" w:hAnsiTheme="minorHAnsi"/>
          <w:noProof/>
          <w:sz w:val="22"/>
          <w:szCs w:val="22"/>
        </w:rPr>
      </w:pPr>
      <w:hyperlink w:anchor="_Toc475607480" w:history="1">
        <w:r w:rsidR="00023455" w:rsidRPr="00772F50">
          <w:rPr>
            <w:rStyle w:val="Hyperlink"/>
            <w:noProof/>
          </w:rPr>
          <w:t>7.2.1</w:t>
        </w:r>
        <w:r w:rsidR="00023455">
          <w:rPr>
            <w:rFonts w:asciiTheme="minorHAnsi" w:eastAsiaTheme="minorEastAsia" w:hAnsiTheme="minorHAnsi"/>
            <w:noProof/>
            <w:sz w:val="22"/>
            <w:szCs w:val="22"/>
          </w:rPr>
          <w:tab/>
        </w:r>
        <w:r w:rsidR="00023455" w:rsidRPr="00772F50">
          <w:rPr>
            <w:rStyle w:val="Hyperlink"/>
            <w:noProof/>
          </w:rPr>
          <w:t>TLS Secure Transport Connection Profiles</w:t>
        </w:r>
        <w:r w:rsidR="00023455">
          <w:rPr>
            <w:noProof/>
            <w:webHidden/>
          </w:rPr>
          <w:tab/>
        </w:r>
        <w:r w:rsidR="00023455">
          <w:rPr>
            <w:noProof/>
            <w:webHidden/>
          </w:rPr>
          <w:fldChar w:fldCharType="begin"/>
        </w:r>
        <w:r w:rsidR="00023455">
          <w:rPr>
            <w:noProof/>
            <w:webHidden/>
          </w:rPr>
          <w:instrText xml:space="preserve"> PAGEREF _Toc475607480 \h </w:instrText>
        </w:r>
        <w:r w:rsidR="00023455">
          <w:rPr>
            <w:noProof/>
            <w:webHidden/>
          </w:rPr>
        </w:r>
        <w:r w:rsidR="00023455">
          <w:rPr>
            <w:noProof/>
            <w:webHidden/>
          </w:rPr>
          <w:fldChar w:fldCharType="separate"/>
        </w:r>
        <w:r w:rsidR="00023455">
          <w:rPr>
            <w:noProof/>
            <w:webHidden/>
          </w:rPr>
          <w:t>28</w:t>
        </w:r>
        <w:r w:rsidR="00023455">
          <w:rPr>
            <w:noProof/>
            <w:webHidden/>
          </w:rPr>
          <w:fldChar w:fldCharType="end"/>
        </w:r>
      </w:hyperlink>
    </w:p>
    <w:p w14:paraId="3DFB0945" w14:textId="77777777" w:rsidR="00023455" w:rsidRDefault="00231EDA">
      <w:pPr>
        <w:pStyle w:val="TOC1"/>
        <w:rPr>
          <w:rFonts w:asciiTheme="minorHAnsi" w:eastAsiaTheme="minorEastAsia" w:hAnsiTheme="minorHAnsi"/>
          <w:b w:val="0"/>
          <w:noProof/>
          <w:sz w:val="22"/>
          <w:szCs w:val="22"/>
        </w:rPr>
      </w:pPr>
      <w:hyperlink w:anchor="_Toc475607481" w:history="1">
        <w:r w:rsidR="00023455" w:rsidRPr="00772F50">
          <w:rPr>
            <w:rStyle w:val="Hyperlink"/>
            <w:noProof/>
          </w:rPr>
          <w:t>8</w:t>
        </w:r>
        <w:r w:rsidR="00023455">
          <w:rPr>
            <w:rFonts w:asciiTheme="minorHAnsi" w:eastAsiaTheme="minorEastAsia" w:hAnsiTheme="minorHAnsi"/>
            <w:b w:val="0"/>
            <w:noProof/>
            <w:sz w:val="22"/>
            <w:szCs w:val="22"/>
          </w:rPr>
          <w:tab/>
        </w:r>
        <w:r w:rsidR="00023455" w:rsidRPr="00772F50">
          <w:rPr>
            <w:rStyle w:val="Hyperlink"/>
            <w:noProof/>
          </w:rPr>
          <w:t>ANNEXES</w:t>
        </w:r>
        <w:r w:rsidR="00023455">
          <w:rPr>
            <w:noProof/>
            <w:webHidden/>
          </w:rPr>
          <w:tab/>
        </w:r>
        <w:r w:rsidR="00023455">
          <w:rPr>
            <w:noProof/>
            <w:webHidden/>
          </w:rPr>
          <w:fldChar w:fldCharType="begin"/>
        </w:r>
        <w:r w:rsidR="00023455">
          <w:rPr>
            <w:noProof/>
            <w:webHidden/>
          </w:rPr>
          <w:instrText xml:space="preserve"> PAGEREF _Toc475607481 \h </w:instrText>
        </w:r>
        <w:r w:rsidR="00023455">
          <w:rPr>
            <w:noProof/>
            <w:webHidden/>
          </w:rPr>
        </w:r>
        <w:r w:rsidR="00023455">
          <w:rPr>
            <w:noProof/>
            <w:webHidden/>
          </w:rPr>
          <w:fldChar w:fldCharType="separate"/>
        </w:r>
        <w:r w:rsidR="00023455">
          <w:rPr>
            <w:noProof/>
            <w:webHidden/>
          </w:rPr>
          <w:t>29</w:t>
        </w:r>
        <w:r w:rsidR="00023455">
          <w:rPr>
            <w:noProof/>
            <w:webHidden/>
          </w:rPr>
          <w:fldChar w:fldCharType="end"/>
        </w:r>
      </w:hyperlink>
    </w:p>
    <w:p w14:paraId="629F8317" w14:textId="77777777" w:rsidR="00023455" w:rsidRDefault="00231EDA">
      <w:pPr>
        <w:pStyle w:val="TOC2"/>
        <w:rPr>
          <w:rFonts w:asciiTheme="minorHAnsi" w:eastAsiaTheme="minorEastAsia" w:hAnsiTheme="minorHAnsi"/>
          <w:b w:val="0"/>
          <w:noProof/>
          <w:sz w:val="22"/>
          <w:szCs w:val="22"/>
        </w:rPr>
      </w:pPr>
      <w:hyperlink w:anchor="_Toc475607482" w:history="1">
        <w:r w:rsidR="00023455" w:rsidRPr="00772F50">
          <w:rPr>
            <w:rStyle w:val="Hyperlink"/>
            <w:noProof/>
          </w:rPr>
          <w:t>8.1</w:t>
        </w:r>
        <w:r w:rsidR="00023455">
          <w:rPr>
            <w:rFonts w:asciiTheme="minorHAnsi" w:eastAsiaTheme="minorEastAsia" w:hAnsiTheme="minorHAnsi"/>
            <w:b w:val="0"/>
            <w:noProof/>
            <w:sz w:val="22"/>
            <w:szCs w:val="22"/>
          </w:rPr>
          <w:tab/>
        </w:r>
        <w:r w:rsidR="00023455" w:rsidRPr="00772F50">
          <w:rPr>
            <w:rStyle w:val="Hyperlink"/>
            <w:noProof/>
          </w:rPr>
          <w:t>CREATED IOD INSTANCES</w:t>
        </w:r>
        <w:r w:rsidR="00023455">
          <w:rPr>
            <w:noProof/>
            <w:webHidden/>
          </w:rPr>
          <w:tab/>
        </w:r>
        <w:r w:rsidR="00023455">
          <w:rPr>
            <w:noProof/>
            <w:webHidden/>
          </w:rPr>
          <w:fldChar w:fldCharType="begin"/>
        </w:r>
        <w:r w:rsidR="00023455">
          <w:rPr>
            <w:noProof/>
            <w:webHidden/>
          </w:rPr>
          <w:instrText xml:space="preserve"> PAGEREF _Toc475607482 \h </w:instrText>
        </w:r>
        <w:r w:rsidR="00023455">
          <w:rPr>
            <w:noProof/>
            <w:webHidden/>
          </w:rPr>
        </w:r>
        <w:r w:rsidR="00023455">
          <w:rPr>
            <w:noProof/>
            <w:webHidden/>
          </w:rPr>
          <w:fldChar w:fldCharType="separate"/>
        </w:r>
        <w:r w:rsidR="00023455">
          <w:rPr>
            <w:noProof/>
            <w:webHidden/>
          </w:rPr>
          <w:t>29</w:t>
        </w:r>
        <w:r w:rsidR="00023455">
          <w:rPr>
            <w:noProof/>
            <w:webHidden/>
          </w:rPr>
          <w:fldChar w:fldCharType="end"/>
        </w:r>
      </w:hyperlink>
    </w:p>
    <w:p w14:paraId="1C750032" w14:textId="77777777" w:rsidR="00023455" w:rsidRDefault="00231EDA">
      <w:pPr>
        <w:pStyle w:val="TOC3"/>
        <w:rPr>
          <w:rFonts w:asciiTheme="minorHAnsi" w:eastAsiaTheme="minorEastAsia" w:hAnsiTheme="minorHAnsi"/>
          <w:noProof/>
          <w:sz w:val="22"/>
          <w:szCs w:val="22"/>
        </w:rPr>
      </w:pPr>
      <w:hyperlink w:anchor="_Toc475607483" w:history="1">
        <w:r w:rsidR="00023455" w:rsidRPr="00772F50">
          <w:rPr>
            <w:rStyle w:val="Hyperlink"/>
            <w:noProof/>
          </w:rPr>
          <w:t>8.1.1</w:t>
        </w:r>
        <w:r w:rsidR="00023455">
          <w:rPr>
            <w:rFonts w:asciiTheme="minorHAnsi" w:eastAsiaTheme="minorEastAsia" w:hAnsiTheme="minorHAnsi"/>
            <w:noProof/>
            <w:sz w:val="22"/>
            <w:szCs w:val="22"/>
          </w:rPr>
          <w:tab/>
        </w:r>
        <w:r w:rsidR="00023455" w:rsidRPr="00772F50">
          <w:rPr>
            <w:rStyle w:val="Hyperlink"/>
            <w:noProof/>
          </w:rPr>
          <w:t>US or US Multiframe Image IOD</w:t>
        </w:r>
        <w:r w:rsidR="00023455">
          <w:rPr>
            <w:noProof/>
            <w:webHidden/>
          </w:rPr>
          <w:tab/>
        </w:r>
        <w:r w:rsidR="00023455">
          <w:rPr>
            <w:noProof/>
            <w:webHidden/>
          </w:rPr>
          <w:fldChar w:fldCharType="begin"/>
        </w:r>
        <w:r w:rsidR="00023455">
          <w:rPr>
            <w:noProof/>
            <w:webHidden/>
          </w:rPr>
          <w:instrText xml:space="preserve"> PAGEREF _Toc475607483 \h </w:instrText>
        </w:r>
        <w:r w:rsidR="00023455">
          <w:rPr>
            <w:noProof/>
            <w:webHidden/>
          </w:rPr>
        </w:r>
        <w:r w:rsidR="00023455">
          <w:rPr>
            <w:noProof/>
            <w:webHidden/>
          </w:rPr>
          <w:fldChar w:fldCharType="separate"/>
        </w:r>
        <w:r w:rsidR="00023455">
          <w:rPr>
            <w:noProof/>
            <w:webHidden/>
          </w:rPr>
          <w:t>29</w:t>
        </w:r>
        <w:r w:rsidR="00023455">
          <w:rPr>
            <w:noProof/>
            <w:webHidden/>
          </w:rPr>
          <w:fldChar w:fldCharType="end"/>
        </w:r>
      </w:hyperlink>
    </w:p>
    <w:p w14:paraId="4F9534C9" w14:textId="77777777" w:rsidR="00023455" w:rsidRDefault="00231EDA">
      <w:pPr>
        <w:pStyle w:val="TOC3"/>
        <w:rPr>
          <w:rFonts w:asciiTheme="minorHAnsi" w:eastAsiaTheme="minorEastAsia" w:hAnsiTheme="minorHAnsi"/>
          <w:noProof/>
          <w:sz w:val="22"/>
          <w:szCs w:val="22"/>
        </w:rPr>
      </w:pPr>
      <w:hyperlink w:anchor="_Toc475607484" w:history="1">
        <w:r w:rsidR="00023455" w:rsidRPr="00772F50">
          <w:rPr>
            <w:rStyle w:val="Hyperlink"/>
            <w:noProof/>
          </w:rPr>
          <w:t>8.1.2</w:t>
        </w:r>
        <w:r w:rsidR="00023455">
          <w:rPr>
            <w:rFonts w:asciiTheme="minorHAnsi" w:eastAsiaTheme="minorEastAsia" w:hAnsiTheme="minorHAnsi"/>
            <w:noProof/>
            <w:sz w:val="22"/>
            <w:szCs w:val="22"/>
          </w:rPr>
          <w:tab/>
        </w:r>
        <w:r w:rsidR="00023455" w:rsidRPr="00772F50">
          <w:rPr>
            <w:rStyle w:val="Hyperlink"/>
            <w:noProof/>
          </w:rPr>
          <w:t>Common Modules</w:t>
        </w:r>
        <w:r w:rsidR="00023455">
          <w:rPr>
            <w:noProof/>
            <w:webHidden/>
          </w:rPr>
          <w:tab/>
        </w:r>
        <w:r w:rsidR="00023455">
          <w:rPr>
            <w:noProof/>
            <w:webHidden/>
          </w:rPr>
          <w:fldChar w:fldCharType="begin"/>
        </w:r>
        <w:r w:rsidR="00023455">
          <w:rPr>
            <w:noProof/>
            <w:webHidden/>
          </w:rPr>
          <w:instrText xml:space="preserve"> PAGEREF _Toc475607484 \h </w:instrText>
        </w:r>
        <w:r w:rsidR="00023455">
          <w:rPr>
            <w:noProof/>
            <w:webHidden/>
          </w:rPr>
        </w:r>
        <w:r w:rsidR="00023455">
          <w:rPr>
            <w:noProof/>
            <w:webHidden/>
          </w:rPr>
          <w:fldChar w:fldCharType="separate"/>
        </w:r>
        <w:r w:rsidR="00023455">
          <w:rPr>
            <w:noProof/>
            <w:webHidden/>
          </w:rPr>
          <w:t>30</w:t>
        </w:r>
        <w:r w:rsidR="00023455">
          <w:rPr>
            <w:noProof/>
            <w:webHidden/>
          </w:rPr>
          <w:fldChar w:fldCharType="end"/>
        </w:r>
      </w:hyperlink>
    </w:p>
    <w:p w14:paraId="2A16ECD2" w14:textId="77777777" w:rsidR="00023455" w:rsidRDefault="00231EDA">
      <w:pPr>
        <w:pStyle w:val="TOC3"/>
        <w:rPr>
          <w:rFonts w:asciiTheme="minorHAnsi" w:eastAsiaTheme="minorEastAsia" w:hAnsiTheme="minorHAnsi"/>
          <w:noProof/>
          <w:sz w:val="22"/>
          <w:szCs w:val="22"/>
        </w:rPr>
      </w:pPr>
      <w:hyperlink w:anchor="_Toc475607485" w:history="1">
        <w:r w:rsidR="00023455" w:rsidRPr="00772F50">
          <w:rPr>
            <w:rStyle w:val="Hyperlink"/>
            <w:noProof/>
          </w:rPr>
          <w:t>8.1.3</w:t>
        </w:r>
        <w:r w:rsidR="00023455">
          <w:rPr>
            <w:rFonts w:asciiTheme="minorHAnsi" w:eastAsiaTheme="minorEastAsia" w:hAnsiTheme="minorHAnsi"/>
            <w:noProof/>
            <w:sz w:val="22"/>
            <w:szCs w:val="22"/>
          </w:rPr>
          <w:tab/>
        </w:r>
        <w:r w:rsidR="00023455" w:rsidRPr="00772F50">
          <w:rPr>
            <w:rStyle w:val="Hyperlink"/>
            <w:noProof/>
          </w:rPr>
          <w:t>US or Multiframe Image Modules</w:t>
        </w:r>
        <w:r w:rsidR="00023455">
          <w:rPr>
            <w:noProof/>
            <w:webHidden/>
          </w:rPr>
          <w:tab/>
        </w:r>
        <w:r w:rsidR="00023455">
          <w:rPr>
            <w:noProof/>
            <w:webHidden/>
          </w:rPr>
          <w:fldChar w:fldCharType="begin"/>
        </w:r>
        <w:r w:rsidR="00023455">
          <w:rPr>
            <w:noProof/>
            <w:webHidden/>
          </w:rPr>
          <w:instrText xml:space="preserve"> PAGEREF _Toc475607485 \h </w:instrText>
        </w:r>
        <w:r w:rsidR="00023455">
          <w:rPr>
            <w:noProof/>
            <w:webHidden/>
          </w:rPr>
        </w:r>
        <w:r w:rsidR="00023455">
          <w:rPr>
            <w:noProof/>
            <w:webHidden/>
          </w:rPr>
          <w:fldChar w:fldCharType="separate"/>
        </w:r>
        <w:r w:rsidR="00023455">
          <w:rPr>
            <w:noProof/>
            <w:webHidden/>
          </w:rPr>
          <w:t>32</w:t>
        </w:r>
        <w:r w:rsidR="00023455">
          <w:rPr>
            <w:noProof/>
            <w:webHidden/>
          </w:rPr>
          <w:fldChar w:fldCharType="end"/>
        </w:r>
      </w:hyperlink>
    </w:p>
    <w:p w14:paraId="4C87FA0C" w14:textId="77777777" w:rsidR="00023455" w:rsidRDefault="00231EDA">
      <w:pPr>
        <w:pStyle w:val="TOC2"/>
        <w:rPr>
          <w:rFonts w:asciiTheme="minorHAnsi" w:eastAsiaTheme="minorEastAsia" w:hAnsiTheme="minorHAnsi"/>
          <w:b w:val="0"/>
          <w:noProof/>
          <w:sz w:val="22"/>
          <w:szCs w:val="22"/>
        </w:rPr>
      </w:pPr>
      <w:hyperlink w:anchor="_Toc475607486" w:history="1">
        <w:r w:rsidR="00023455" w:rsidRPr="00772F50">
          <w:rPr>
            <w:rStyle w:val="Hyperlink"/>
            <w:noProof/>
          </w:rPr>
          <w:t>8.2</w:t>
        </w:r>
        <w:r w:rsidR="00023455">
          <w:rPr>
            <w:rFonts w:asciiTheme="minorHAnsi" w:eastAsiaTheme="minorEastAsia" w:hAnsiTheme="minorHAnsi"/>
            <w:b w:val="0"/>
            <w:noProof/>
            <w:sz w:val="22"/>
            <w:szCs w:val="22"/>
          </w:rPr>
          <w:tab/>
        </w:r>
        <w:r w:rsidR="00023455" w:rsidRPr="00772F50">
          <w:rPr>
            <w:rStyle w:val="Hyperlink"/>
            <w:noProof/>
          </w:rPr>
          <w:t>USED FIELDS IN RECEIVED IOD BY APPLICATION</w:t>
        </w:r>
        <w:r w:rsidR="00023455">
          <w:rPr>
            <w:noProof/>
            <w:webHidden/>
          </w:rPr>
          <w:tab/>
        </w:r>
        <w:r w:rsidR="00023455">
          <w:rPr>
            <w:noProof/>
            <w:webHidden/>
          </w:rPr>
          <w:fldChar w:fldCharType="begin"/>
        </w:r>
        <w:r w:rsidR="00023455">
          <w:rPr>
            <w:noProof/>
            <w:webHidden/>
          </w:rPr>
          <w:instrText xml:space="preserve"> PAGEREF _Toc475607486 \h </w:instrText>
        </w:r>
        <w:r w:rsidR="00023455">
          <w:rPr>
            <w:noProof/>
            <w:webHidden/>
          </w:rPr>
        </w:r>
        <w:r w:rsidR="00023455">
          <w:rPr>
            <w:noProof/>
            <w:webHidden/>
          </w:rPr>
          <w:fldChar w:fldCharType="separate"/>
        </w:r>
        <w:r w:rsidR="00023455">
          <w:rPr>
            <w:noProof/>
            <w:webHidden/>
          </w:rPr>
          <w:t>36</w:t>
        </w:r>
        <w:r w:rsidR="00023455">
          <w:rPr>
            <w:noProof/>
            <w:webHidden/>
          </w:rPr>
          <w:fldChar w:fldCharType="end"/>
        </w:r>
      </w:hyperlink>
    </w:p>
    <w:p w14:paraId="17907C52" w14:textId="77777777" w:rsidR="00023455" w:rsidRDefault="00231EDA">
      <w:pPr>
        <w:pStyle w:val="TOC2"/>
        <w:rPr>
          <w:rFonts w:asciiTheme="minorHAnsi" w:eastAsiaTheme="minorEastAsia" w:hAnsiTheme="minorHAnsi"/>
          <w:b w:val="0"/>
          <w:noProof/>
          <w:sz w:val="22"/>
          <w:szCs w:val="22"/>
        </w:rPr>
      </w:pPr>
      <w:hyperlink w:anchor="_Toc475607487" w:history="1">
        <w:r w:rsidR="00023455" w:rsidRPr="00772F50">
          <w:rPr>
            <w:rStyle w:val="Hyperlink"/>
            <w:noProof/>
          </w:rPr>
          <w:t>8.3</w:t>
        </w:r>
        <w:r w:rsidR="00023455">
          <w:rPr>
            <w:rFonts w:asciiTheme="minorHAnsi" w:eastAsiaTheme="minorEastAsia" w:hAnsiTheme="minorHAnsi"/>
            <w:b w:val="0"/>
            <w:noProof/>
            <w:sz w:val="22"/>
            <w:szCs w:val="22"/>
          </w:rPr>
          <w:tab/>
        </w:r>
        <w:r w:rsidR="00023455" w:rsidRPr="00772F50">
          <w:rPr>
            <w:rStyle w:val="Hyperlink"/>
            <w:noProof/>
          </w:rPr>
          <w:t>ATTRIBUTE MAPPING</w:t>
        </w:r>
        <w:r w:rsidR="00023455">
          <w:rPr>
            <w:noProof/>
            <w:webHidden/>
          </w:rPr>
          <w:tab/>
        </w:r>
        <w:r w:rsidR="00023455">
          <w:rPr>
            <w:noProof/>
            <w:webHidden/>
          </w:rPr>
          <w:fldChar w:fldCharType="begin"/>
        </w:r>
        <w:r w:rsidR="00023455">
          <w:rPr>
            <w:noProof/>
            <w:webHidden/>
          </w:rPr>
          <w:instrText xml:space="preserve"> PAGEREF _Toc475607487 \h </w:instrText>
        </w:r>
        <w:r w:rsidR="00023455">
          <w:rPr>
            <w:noProof/>
            <w:webHidden/>
          </w:rPr>
        </w:r>
        <w:r w:rsidR="00023455">
          <w:rPr>
            <w:noProof/>
            <w:webHidden/>
          </w:rPr>
          <w:fldChar w:fldCharType="separate"/>
        </w:r>
        <w:r w:rsidR="00023455">
          <w:rPr>
            <w:noProof/>
            <w:webHidden/>
          </w:rPr>
          <w:t>36</w:t>
        </w:r>
        <w:r w:rsidR="00023455">
          <w:rPr>
            <w:noProof/>
            <w:webHidden/>
          </w:rPr>
          <w:fldChar w:fldCharType="end"/>
        </w:r>
      </w:hyperlink>
    </w:p>
    <w:p w14:paraId="1CFE2717" w14:textId="77777777" w:rsidR="00023455" w:rsidRDefault="00231EDA">
      <w:pPr>
        <w:pStyle w:val="TOC2"/>
        <w:rPr>
          <w:rFonts w:asciiTheme="minorHAnsi" w:eastAsiaTheme="minorEastAsia" w:hAnsiTheme="minorHAnsi"/>
          <w:b w:val="0"/>
          <w:noProof/>
          <w:sz w:val="22"/>
          <w:szCs w:val="22"/>
        </w:rPr>
      </w:pPr>
      <w:hyperlink w:anchor="_Toc475607488" w:history="1">
        <w:r w:rsidR="00023455" w:rsidRPr="00772F50">
          <w:rPr>
            <w:rStyle w:val="Hyperlink"/>
            <w:noProof/>
          </w:rPr>
          <w:t>8.4</w:t>
        </w:r>
        <w:r w:rsidR="00023455">
          <w:rPr>
            <w:rFonts w:asciiTheme="minorHAnsi" w:eastAsiaTheme="minorEastAsia" w:hAnsiTheme="minorHAnsi"/>
            <w:b w:val="0"/>
            <w:noProof/>
            <w:sz w:val="22"/>
            <w:szCs w:val="22"/>
          </w:rPr>
          <w:tab/>
        </w:r>
        <w:r w:rsidR="00023455" w:rsidRPr="00772F50">
          <w:rPr>
            <w:rStyle w:val="Hyperlink"/>
            <w:noProof/>
          </w:rPr>
          <w:t>CONTROLLED TERMINOLOGY</w:t>
        </w:r>
        <w:r w:rsidR="00023455">
          <w:rPr>
            <w:noProof/>
            <w:webHidden/>
          </w:rPr>
          <w:tab/>
        </w:r>
        <w:r w:rsidR="00023455">
          <w:rPr>
            <w:noProof/>
            <w:webHidden/>
          </w:rPr>
          <w:fldChar w:fldCharType="begin"/>
        </w:r>
        <w:r w:rsidR="00023455">
          <w:rPr>
            <w:noProof/>
            <w:webHidden/>
          </w:rPr>
          <w:instrText xml:space="preserve"> PAGEREF _Toc475607488 \h </w:instrText>
        </w:r>
        <w:r w:rsidR="00023455">
          <w:rPr>
            <w:noProof/>
            <w:webHidden/>
          </w:rPr>
        </w:r>
        <w:r w:rsidR="00023455">
          <w:rPr>
            <w:noProof/>
            <w:webHidden/>
          </w:rPr>
          <w:fldChar w:fldCharType="separate"/>
        </w:r>
        <w:r w:rsidR="00023455">
          <w:rPr>
            <w:noProof/>
            <w:webHidden/>
          </w:rPr>
          <w:t>37</w:t>
        </w:r>
        <w:r w:rsidR="00023455">
          <w:rPr>
            <w:noProof/>
            <w:webHidden/>
          </w:rPr>
          <w:fldChar w:fldCharType="end"/>
        </w:r>
      </w:hyperlink>
    </w:p>
    <w:p w14:paraId="5D2E53E7" w14:textId="77777777" w:rsidR="00023455" w:rsidRDefault="00231EDA">
      <w:pPr>
        <w:pStyle w:val="TOC2"/>
        <w:rPr>
          <w:rFonts w:asciiTheme="minorHAnsi" w:eastAsiaTheme="minorEastAsia" w:hAnsiTheme="minorHAnsi"/>
          <w:b w:val="0"/>
          <w:noProof/>
          <w:sz w:val="22"/>
          <w:szCs w:val="22"/>
        </w:rPr>
      </w:pPr>
      <w:hyperlink w:anchor="_Toc475607489" w:history="1">
        <w:r w:rsidR="00023455" w:rsidRPr="00772F50">
          <w:rPr>
            <w:rStyle w:val="Hyperlink"/>
            <w:noProof/>
          </w:rPr>
          <w:t>8.5</w:t>
        </w:r>
        <w:r w:rsidR="00023455">
          <w:rPr>
            <w:rFonts w:asciiTheme="minorHAnsi" w:eastAsiaTheme="minorEastAsia" w:hAnsiTheme="minorHAnsi"/>
            <w:b w:val="0"/>
            <w:noProof/>
            <w:sz w:val="22"/>
            <w:szCs w:val="22"/>
          </w:rPr>
          <w:tab/>
        </w:r>
        <w:r w:rsidR="00023455" w:rsidRPr="00772F50">
          <w:rPr>
            <w:rStyle w:val="Hyperlink"/>
            <w:noProof/>
          </w:rPr>
          <w:t>EXTENSIONS / SPECIALIZATIONS / PRIVATIZATIONS</w:t>
        </w:r>
        <w:r w:rsidR="00023455">
          <w:rPr>
            <w:noProof/>
            <w:webHidden/>
          </w:rPr>
          <w:tab/>
        </w:r>
        <w:r w:rsidR="00023455">
          <w:rPr>
            <w:noProof/>
            <w:webHidden/>
          </w:rPr>
          <w:fldChar w:fldCharType="begin"/>
        </w:r>
        <w:r w:rsidR="00023455">
          <w:rPr>
            <w:noProof/>
            <w:webHidden/>
          </w:rPr>
          <w:instrText xml:space="preserve"> PAGEREF _Toc475607489 \h </w:instrText>
        </w:r>
        <w:r w:rsidR="00023455">
          <w:rPr>
            <w:noProof/>
            <w:webHidden/>
          </w:rPr>
        </w:r>
        <w:r w:rsidR="00023455">
          <w:rPr>
            <w:noProof/>
            <w:webHidden/>
          </w:rPr>
          <w:fldChar w:fldCharType="separate"/>
        </w:r>
        <w:r w:rsidR="00023455">
          <w:rPr>
            <w:noProof/>
            <w:webHidden/>
          </w:rPr>
          <w:t>37</w:t>
        </w:r>
        <w:r w:rsidR="00023455">
          <w:rPr>
            <w:noProof/>
            <w:webHidden/>
          </w:rPr>
          <w:fldChar w:fldCharType="end"/>
        </w:r>
      </w:hyperlink>
    </w:p>
    <w:p w14:paraId="3EF90AF7" w14:textId="77777777" w:rsidR="007B5C29" w:rsidRDefault="00925CBE" w:rsidP="006D18F2">
      <w:pPr>
        <w:pStyle w:val="TOC1"/>
      </w:pPr>
      <w:r>
        <w:fldChar w:fldCharType="end"/>
      </w:r>
    </w:p>
    <w:p w14:paraId="73268230" w14:textId="77777777" w:rsidR="007B5C29" w:rsidRDefault="007B5C29" w:rsidP="007B5C29">
      <w:pPr>
        <w:pStyle w:val="figure"/>
        <w:tabs>
          <w:tab w:val="clear" w:pos="360"/>
        </w:tabs>
        <w:overflowPunct w:val="0"/>
        <w:autoSpaceDE w:val="0"/>
        <w:autoSpaceDN w:val="0"/>
        <w:adjustRightInd w:val="0"/>
        <w:jc w:val="left"/>
        <w:textAlignment w:val="baseline"/>
        <w:sectPr w:rsidR="007B5C29" w:rsidSect="00B111FD">
          <w:headerReference w:type="even" r:id="rId17"/>
          <w:headerReference w:type="default" r:id="rId18"/>
          <w:headerReference w:type="first" r:id="rId19"/>
          <w:pgSz w:w="12240" w:h="15840" w:code="1"/>
          <w:pgMar w:top="1152" w:right="1080" w:bottom="1354" w:left="1440" w:header="1138" w:footer="576" w:gutter="0"/>
          <w:cols w:space="720"/>
          <w:noEndnote/>
        </w:sectPr>
      </w:pPr>
    </w:p>
    <w:p w14:paraId="275D7130" w14:textId="77777777" w:rsidR="007B5C29" w:rsidRDefault="007B5C29" w:rsidP="007B5C29">
      <w:pPr>
        <w:pStyle w:val="Heading1"/>
      </w:pPr>
      <w:bookmarkStart w:id="8" w:name="_Toc130113088"/>
      <w:bookmarkStart w:id="9" w:name="_Toc475607397"/>
      <w:r>
        <w:lastRenderedPageBreak/>
        <w:t>I</w:t>
      </w:r>
      <w:bookmarkEnd w:id="6"/>
      <w:bookmarkEnd w:id="7"/>
      <w:r>
        <w:t>NTRODUCTION</w:t>
      </w:r>
      <w:bookmarkEnd w:id="8"/>
      <w:bookmarkEnd w:id="9"/>
    </w:p>
    <w:p w14:paraId="46CBFAC1" w14:textId="77777777" w:rsidR="007B5C29" w:rsidRDefault="007B5C29" w:rsidP="007B5C29">
      <w:pPr>
        <w:pStyle w:val="Heading2"/>
      </w:pPr>
      <w:bookmarkStart w:id="10" w:name="_Toc28015780"/>
      <w:bookmarkStart w:id="11" w:name="_Toc28160662"/>
      <w:bookmarkStart w:id="12" w:name="_Toc130113089"/>
      <w:bookmarkStart w:id="13" w:name="_Toc475607398"/>
      <w:r>
        <w:t>AUDIENCE</w:t>
      </w:r>
      <w:bookmarkEnd w:id="10"/>
      <w:bookmarkEnd w:id="11"/>
      <w:bookmarkEnd w:id="12"/>
      <w:bookmarkEnd w:id="13"/>
    </w:p>
    <w:p w14:paraId="1A5FA06C" w14:textId="77777777" w:rsidR="007B5C29" w:rsidRDefault="007B5C29" w:rsidP="007B5C29">
      <w:r>
        <w:t>This document is intended for hospital staff, health care system integrators, software designers or implementers. It is assumed that the reader has a working understanding of DICOM.</w:t>
      </w:r>
    </w:p>
    <w:p w14:paraId="619A0EB2" w14:textId="77777777" w:rsidR="007B5C29" w:rsidRDefault="007B5C29" w:rsidP="007B5C29">
      <w:pPr>
        <w:pStyle w:val="Heading2"/>
      </w:pPr>
      <w:bookmarkStart w:id="14" w:name="_Toc28015781"/>
      <w:bookmarkStart w:id="15" w:name="_Toc28160663"/>
      <w:bookmarkStart w:id="16" w:name="_Toc130113090"/>
      <w:bookmarkStart w:id="17" w:name="_Toc475607399"/>
      <w:r>
        <w:t>REMARKS</w:t>
      </w:r>
      <w:bookmarkEnd w:id="14"/>
      <w:bookmarkEnd w:id="15"/>
      <w:bookmarkEnd w:id="16"/>
      <w:bookmarkEnd w:id="17"/>
    </w:p>
    <w:p w14:paraId="6E32BD18" w14:textId="77777777" w:rsidR="007B5C29" w:rsidRPr="0078740E" w:rsidRDefault="007B5C29" w:rsidP="007B5C29">
      <w:r w:rsidRPr="0078740E">
        <w:t>DICOM, by itself, does not guarantee interoperability. However, the Conformance Statement facilitates a first-level validation for interoperability between different applications supporting the same DICOM functionality.</w:t>
      </w:r>
    </w:p>
    <w:p w14:paraId="2B8D3A48" w14:textId="77777777" w:rsidR="007B5C29" w:rsidRPr="0078740E" w:rsidRDefault="007B5C29" w:rsidP="007B5C29">
      <w:r w:rsidRPr="0078740E">
        <w:t>This Conformance Statement is not intended to replace validation with other DICOM equipment to ensure proper exchange of information intended.</w:t>
      </w:r>
    </w:p>
    <w:p w14:paraId="640199AC" w14:textId="63AFD0CE" w:rsidR="007B5C29" w:rsidRPr="0078740E" w:rsidRDefault="007B5C29" w:rsidP="007B5C29">
      <w:r w:rsidRPr="0078740E">
        <w:t xml:space="preserve">The scope of this Conformance Statement is to facilitate communication between </w:t>
      </w:r>
      <w:r>
        <w:t>the Philips Healthcare</w:t>
      </w:r>
      <w:r w:rsidRPr="0078740E">
        <w:t xml:space="preserve"> </w:t>
      </w:r>
      <w:r w:rsidR="00925CBE">
        <w:fldChar w:fldCharType="begin"/>
      </w:r>
      <w:r w:rsidR="00805A13">
        <w:instrText xml:space="preserve"> SUBJECT   \* MERGEFORMAT </w:instrText>
      </w:r>
      <w:r w:rsidR="00925CBE">
        <w:fldChar w:fldCharType="separate"/>
      </w:r>
      <w:r w:rsidR="00E61B50">
        <w:t>Xperius</w:t>
      </w:r>
      <w:r w:rsidR="00925CBE">
        <w:fldChar w:fldCharType="end"/>
      </w:r>
      <w:r w:rsidR="00796E3C">
        <w:t xml:space="preserve"> </w:t>
      </w:r>
      <w:r>
        <w:t xml:space="preserve">ultrasound systems </w:t>
      </w:r>
      <w:r w:rsidRPr="0078740E">
        <w:t>and other vendors’ Medical equipment. The Conformance Statement should be read and understood in conjunction with the DICOM Standard [DICOM]. However, by itself it is not guaranteed to ensure the desired interoperability and successful interconnectivity.</w:t>
      </w:r>
    </w:p>
    <w:p w14:paraId="2C713A32" w14:textId="77777777" w:rsidR="007B5C29" w:rsidRPr="0078740E" w:rsidRDefault="007B5C29" w:rsidP="007B5C29">
      <w:r w:rsidRPr="0078740E">
        <w:t>The user should be aware of the following important issues:</w:t>
      </w:r>
    </w:p>
    <w:p w14:paraId="0ED25A6C" w14:textId="77777777" w:rsidR="007B5C29" w:rsidRPr="0078740E" w:rsidRDefault="007B5C29" w:rsidP="007B5C29">
      <w:pPr>
        <w:pStyle w:val="Bullet0"/>
      </w:pPr>
      <w:r w:rsidRPr="0078740E">
        <w:t>—</w:t>
      </w:r>
      <w:r w:rsidRPr="0078740E">
        <w:tab/>
        <w:t xml:space="preserve">The comparison of different conformance statements is the first step towards assessing interconnectivity between </w:t>
      </w:r>
      <w:r>
        <w:t>Philips Healthcare</w:t>
      </w:r>
      <w:r w:rsidRPr="0078740E">
        <w:t xml:space="preserve"> and non - </w:t>
      </w:r>
      <w:r>
        <w:t>Philips Healthcare</w:t>
      </w:r>
      <w:r w:rsidRPr="0078740E">
        <w:t xml:space="preserve"> equipment.</w:t>
      </w:r>
    </w:p>
    <w:p w14:paraId="36E394F0" w14:textId="77777777" w:rsidR="007B5C29" w:rsidRPr="0078740E" w:rsidRDefault="007B5C29" w:rsidP="007B5C29">
      <w:pPr>
        <w:pStyle w:val="Bullet0"/>
      </w:pPr>
      <w:r w:rsidRPr="0078740E">
        <w:t>—</w:t>
      </w:r>
      <w:r w:rsidRPr="0078740E">
        <w:tab/>
        <w:t>Test procedures should be defined to validate the desired level of connectivity.</w:t>
      </w:r>
    </w:p>
    <w:p w14:paraId="53D57B66" w14:textId="77777777" w:rsidR="007B5C29" w:rsidRPr="00D71926" w:rsidRDefault="007B5C29" w:rsidP="007B5C29">
      <w:pPr>
        <w:pStyle w:val="Bullet0"/>
        <w:tabs>
          <w:tab w:val="clear" w:pos="360"/>
        </w:tabs>
        <w:ind w:left="0" w:firstLine="0"/>
        <w:rPr>
          <w:highlight w:val="yellow"/>
        </w:rPr>
      </w:pPr>
      <w:r>
        <w:t xml:space="preserve">—   </w:t>
      </w:r>
      <w:r w:rsidRPr="0078740E">
        <w:t xml:space="preserve">The DICOM standard will evolve to meet the users’ future requirements. </w:t>
      </w:r>
      <w:r>
        <w:t>Philips Healthcare</w:t>
      </w:r>
      <w:r w:rsidRPr="0078740E">
        <w:t xml:space="preserve"> is actively involved in developing the standard further and therefore reserves the right to make changes to its products or to discontinue its delivery.</w:t>
      </w:r>
      <w:r w:rsidRPr="0078740E">
        <w:br/>
      </w:r>
    </w:p>
    <w:p w14:paraId="3FEBEB72" w14:textId="77777777" w:rsidR="007B5C29" w:rsidRPr="00046E9E" w:rsidRDefault="007B5C29" w:rsidP="007B5C29">
      <w:pPr>
        <w:pStyle w:val="Heading2"/>
        <w:rPr>
          <w:bCs w:val="0"/>
        </w:rPr>
      </w:pPr>
      <w:bookmarkStart w:id="18" w:name="_Toc50539359"/>
      <w:bookmarkStart w:id="19" w:name="_Toc147316203"/>
      <w:bookmarkStart w:id="20" w:name="_Toc475607400"/>
      <w:bookmarkStart w:id="21" w:name="_Toc28015782"/>
      <w:bookmarkStart w:id="22" w:name="_Toc28160664"/>
      <w:bookmarkStart w:id="23" w:name="_Toc130113091"/>
      <w:r w:rsidRPr="00046E9E">
        <w:rPr>
          <w:bCs w:val="0"/>
        </w:rPr>
        <w:t>Important Note to the Reader</w:t>
      </w:r>
      <w:bookmarkEnd w:id="18"/>
      <w:bookmarkEnd w:id="19"/>
      <w:bookmarkEnd w:id="20"/>
    </w:p>
    <w:p w14:paraId="58B443C3" w14:textId="77777777" w:rsidR="007B5C29" w:rsidRPr="0078740E" w:rsidRDefault="007B5C29" w:rsidP="007B5C29">
      <w:pPr>
        <w:rPr>
          <w:b/>
        </w:rPr>
      </w:pPr>
      <w:r w:rsidRPr="0078740E">
        <w:rPr>
          <w:b/>
        </w:rPr>
        <w:t>Interoperability</w:t>
      </w:r>
    </w:p>
    <w:p w14:paraId="16987765" w14:textId="77777777" w:rsidR="007B5C29" w:rsidRPr="0078740E" w:rsidRDefault="007B5C29" w:rsidP="007B5C29">
      <w:r w:rsidRPr="0078740E">
        <w:t>Interoperability refers to the ability of application functions, distributed over two or more systems, to work successfully together. The integration of medical devices into an IT environment may require application functions that are not specified within the scope of DICOM. Consequently, using only the information provided by this Conformance Statement does not guarantee interoperability of Philips equipment with non-Philips equipment.  It is the user’s responsibility to analyze thoroughly the application requirements and to specify a solution that integrates Philips equipment with non-Philips equipment.</w:t>
      </w:r>
    </w:p>
    <w:p w14:paraId="72291237" w14:textId="77777777" w:rsidR="007B5C29" w:rsidRPr="0078740E" w:rsidRDefault="007B5C29" w:rsidP="007B5C29">
      <w:pPr>
        <w:rPr>
          <w:b/>
        </w:rPr>
      </w:pPr>
      <w:r w:rsidRPr="0078740E">
        <w:rPr>
          <w:b/>
        </w:rPr>
        <w:t>Validation</w:t>
      </w:r>
    </w:p>
    <w:p w14:paraId="2CACAE7C" w14:textId="77777777" w:rsidR="007B5C29" w:rsidRPr="0078740E" w:rsidRDefault="007B5C29" w:rsidP="007B5C29">
      <w:r w:rsidRPr="0078740E">
        <w:t>Philips equipment has been carefully tested to assure that the actual implementation of the DICOM interface corresponds with this Conformance Statement. Where Philips equipment is linked to non-Philips equipment, the first step is to compare the relevant Conformance Statements. If the Conformance Statements indicate that successful information exchange should be possible, additional validation tests will be necessary to ensure the functionality, performance, accuracy and stability of image and image related data. It is the responsibility of the user (or user’s agent) to specify the appropriate test suite and to carry out the additional validation tests.</w:t>
      </w:r>
    </w:p>
    <w:p w14:paraId="77AE911A" w14:textId="77777777" w:rsidR="007B5C29" w:rsidRPr="0078740E" w:rsidRDefault="007B5C29" w:rsidP="007B5C29">
      <w:pPr>
        <w:rPr>
          <w:b/>
        </w:rPr>
      </w:pPr>
      <w:r w:rsidRPr="0078740E">
        <w:rPr>
          <w:b/>
        </w:rPr>
        <w:t>New versions of the DICOM Standard</w:t>
      </w:r>
    </w:p>
    <w:p w14:paraId="7F018C46" w14:textId="77777777" w:rsidR="007B5C29" w:rsidRDefault="007B5C29" w:rsidP="007B5C29">
      <w:r w:rsidRPr="0078740E">
        <w:t xml:space="preserve">The DICOM Standard will evolve in future to meet the user’s growing requirements and to incorporate new features and technologies. Philips is actively involved in this evolution and plans to adapt its equipment to future versions of the DICOM Standard. In order to do so, Philips reserves the right to make changes to its products or to discontinue its delivery.  The user should ensure that any non-Philips provider linking to Philips equipment also adapts to future versions of the DICOM Standard. If not, the incorporation of DICOM </w:t>
      </w:r>
      <w:r w:rsidRPr="0078740E">
        <w:lastRenderedPageBreak/>
        <w:t>enhancements into Philips equipment may lead to loss of connectivity (in case of networking) and incompatibility (in case of media).</w:t>
      </w:r>
    </w:p>
    <w:p w14:paraId="796F671E" w14:textId="77777777" w:rsidR="007B5C29" w:rsidRDefault="007B5C29" w:rsidP="007B5C29">
      <w:pPr>
        <w:pStyle w:val="Heading2"/>
      </w:pPr>
      <w:bookmarkStart w:id="24" w:name="_Toc475607401"/>
      <w:r>
        <w:t>DEFINITIONS, TERMS AND ABBREVIATIONS</w:t>
      </w:r>
      <w:bookmarkEnd w:id="21"/>
      <w:bookmarkEnd w:id="22"/>
      <w:bookmarkEnd w:id="23"/>
      <w:bookmarkEnd w:id="24"/>
    </w:p>
    <w:p w14:paraId="41D3D652" w14:textId="77777777" w:rsidR="007B5C29" w:rsidRDefault="007B5C29" w:rsidP="007B5C29">
      <w:r>
        <w:t>Definitions, terms and abbreviations used in this document are defined within the different parts of the DICOM standard.</w:t>
      </w:r>
    </w:p>
    <w:p w14:paraId="76D1DB55" w14:textId="77777777" w:rsidR="007B5C29" w:rsidRDefault="007B5C29" w:rsidP="007B5C29">
      <w:r>
        <w:t>Abbreviations and terms are as follows:</w:t>
      </w:r>
    </w:p>
    <w:p w14:paraId="6BD83A05" w14:textId="77777777" w:rsidR="007B5C29" w:rsidRPr="00F108BB" w:rsidRDefault="007B5C29" w:rsidP="007B5C29">
      <w:pPr>
        <w:pStyle w:val="DocList"/>
      </w:pPr>
      <w:r w:rsidRPr="00F108BB">
        <w:t>AE</w:t>
      </w:r>
      <w:r w:rsidRPr="00F108BB">
        <w:tab/>
        <w:t>DICOM Application Entity</w:t>
      </w:r>
    </w:p>
    <w:p w14:paraId="6136D29E" w14:textId="77777777" w:rsidR="007B5C29" w:rsidRPr="00F108BB" w:rsidRDefault="007B5C29" w:rsidP="007B5C29">
      <w:pPr>
        <w:pStyle w:val="DocList"/>
      </w:pPr>
      <w:r w:rsidRPr="00F108BB">
        <w:t>AET</w:t>
      </w:r>
      <w:r w:rsidRPr="00F108BB">
        <w:tab/>
        <w:t>Application Entity Title</w:t>
      </w:r>
    </w:p>
    <w:p w14:paraId="5FDE52CB" w14:textId="77777777" w:rsidR="007B5C29" w:rsidRPr="00F108BB" w:rsidRDefault="007B5C29" w:rsidP="007B5C29">
      <w:pPr>
        <w:pStyle w:val="DocList"/>
      </w:pPr>
      <w:r w:rsidRPr="00F108BB">
        <w:t>DICOM</w:t>
      </w:r>
      <w:r w:rsidRPr="00F108BB">
        <w:tab/>
        <w:t>Digital Imaging and Communications in Medicine</w:t>
      </w:r>
    </w:p>
    <w:p w14:paraId="6F1B2935" w14:textId="77777777" w:rsidR="007B5C29" w:rsidRPr="00F108BB" w:rsidRDefault="007B5C29" w:rsidP="007B5C29">
      <w:pPr>
        <w:pStyle w:val="DocList"/>
      </w:pPr>
      <w:r w:rsidRPr="00F108BB">
        <w:t>FSC</w:t>
      </w:r>
      <w:r w:rsidRPr="00F108BB">
        <w:tab/>
        <w:t>File-Set Creator</w:t>
      </w:r>
    </w:p>
    <w:p w14:paraId="0008D2F0" w14:textId="77777777" w:rsidR="007B5C29" w:rsidRPr="00F108BB" w:rsidRDefault="007B5C29" w:rsidP="007B5C29">
      <w:pPr>
        <w:pStyle w:val="DocList"/>
      </w:pPr>
      <w:r w:rsidRPr="00F108BB">
        <w:t>FSU</w:t>
      </w:r>
      <w:r w:rsidRPr="00F108BB">
        <w:tab/>
        <w:t>File-Set Updater</w:t>
      </w:r>
    </w:p>
    <w:p w14:paraId="6D90FE40" w14:textId="77777777" w:rsidR="007B5C29" w:rsidRPr="00F108BB" w:rsidRDefault="007B5C29" w:rsidP="007B5C29">
      <w:pPr>
        <w:pStyle w:val="DocList"/>
      </w:pPr>
      <w:r w:rsidRPr="00F108BB">
        <w:t>FSR</w:t>
      </w:r>
      <w:r w:rsidRPr="00F108BB">
        <w:tab/>
        <w:t>File-Set Reader</w:t>
      </w:r>
    </w:p>
    <w:p w14:paraId="6E76DEE0" w14:textId="77777777" w:rsidR="007B5C29" w:rsidRPr="00F108BB" w:rsidRDefault="007B5C29" w:rsidP="007B5C29">
      <w:pPr>
        <w:pStyle w:val="DocList"/>
      </w:pPr>
      <w:r w:rsidRPr="00F108BB">
        <w:t>GSDF</w:t>
      </w:r>
      <w:r w:rsidRPr="00F108BB">
        <w:tab/>
        <w:t>Grayscale Standard Display Function</w:t>
      </w:r>
    </w:p>
    <w:p w14:paraId="61512824" w14:textId="77777777" w:rsidR="007B5C29" w:rsidRPr="00F108BB" w:rsidRDefault="007B5C29" w:rsidP="00930FB4">
      <w:pPr>
        <w:pStyle w:val="DocList"/>
      </w:pPr>
      <w:r w:rsidRPr="00F108BB">
        <w:t>IOD</w:t>
      </w:r>
      <w:r w:rsidRPr="00F108BB">
        <w:tab/>
        <w:t>(DICOM) Information Object Definition</w:t>
      </w:r>
    </w:p>
    <w:p w14:paraId="017DD528" w14:textId="77777777" w:rsidR="00A314B1" w:rsidRPr="002604E1" w:rsidRDefault="00925CBE" w:rsidP="00930FB4">
      <w:pPr>
        <w:tabs>
          <w:tab w:val="left" w:pos="1620"/>
        </w:tabs>
        <w:spacing w:before="60" w:after="60"/>
        <w:ind w:left="1627" w:hanging="1080"/>
      </w:pPr>
      <w:r w:rsidRPr="002604E1">
        <w:t>ISO</w:t>
      </w:r>
      <w:r w:rsidRPr="002604E1">
        <w:tab/>
        <w:t>International Standard Organization</w:t>
      </w:r>
    </w:p>
    <w:p w14:paraId="53671E78" w14:textId="77777777" w:rsidR="007B5C29" w:rsidRPr="00F108BB" w:rsidRDefault="007B5C29" w:rsidP="00930FB4">
      <w:pPr>
        <w:pStyle w:val="DocList"/>
      </w:pPr>
      <w:r w:rsidRPr="00F108BB">
        <w:t>MWL</w:t>
      </w:r>
      <w:r w:rsidRPr="00F108BB">
        <w:tab/>
        <w:t>Modality Worklist</w:t>
      </w:r>
    </w:p>
    <w:p w14:paraId="3608D19D" w14:textId="77777777" w:rsidR="007B5C29" w:rsidRPr="00F108BB" w:rsidRDefault="007B5C29" w:rsidP="007B5C29">
      <w:pPr>
        <w:pStyle w:val="DocList"/>
      </w:pPr>
      <w:r w:rsidRPr="00F108BB">
        <w:t>R</w:t>
      </w:r>
      <w:r w:rsidRPr="00F108BB">
        <w:tab/>
        <w:t>Required Key Attribute for Modality Worklist Query Matching</w:t>
      </w:r>
    </w:p>
    <w:p w14:paraId="0B5E482F" w14:textId="77777777" w:rsidR="007B5C29" w:rsidRPr="00F108BB" w:rsidRDefault="007B5C29" w:rsidP="007B5C29">
      <w:pPr>
        <w:pStyle w:val="DocList"/>
      </w:pPr>
      <w:r w:rsidRPr="00F108BB">
        <w:t>O</w:t>
      </w:r>
      <w:r w:rsidRPr="00F108BB">
        <w:tab/>
        <w:t>Optional Key Attribute for Modality Worklist Query Matching</w:t>
      </w:r>
    </w:p>
    <w:p w14:paraId="3B03E5E0" w14:textId="77777777" w:rsidR="007B5C29" w:rsidRPr="00A37E8D" w:rsidRDefault="007B5C29" w:rsidP="007B5C29">
      <w:pPr>
        <w:pStyle w:val="DocList"/>
        <w:rPr>
          <w:lang w:val="it-IT"/>
        </w:rPr>
      </w:pPr>
      <w:r w:rsidRPr="00A37E8D">
        <w:rPr>
          <w:lang w:val="it-IT"/>
        </w:rPr>
        <w:t>PDU</w:t>
      </w:r>
      <w:r w:rsidRPr="00A37E8D">
        <w:rPr>
          <w:lang w:val="it-IT"/>
        </w:rPr>
        <w:tab/>
        <w:t>DICOM Protocol Data Unit</w:t>
      </w:r>
    </w:p>
    <w:p w14:paraId="1F96A210" w14:textId="77777777" w:rsidR="007B5C29" w:rsidRDefault="007B5C29" w:rsidP="007B5C29">
      <w:pPr>
        <w:pStyle w:val="DocList"/>
        <w:rPr>
          <w:lang w:val="it-IT"/>
        </w:rPr>
      </w:pPr>
      <w:r w:rsidRPr="00A37E8D">
        <w:rPr>
          <w:lang w:val="it-IT"/>
        </w:rPr>
        <w:t>PDE</w:t>
      </w:r>
      <w:r w:rsidRPr="00A37E8D">
        <w:rPr>
          <w:lang w:val="it-IT"/>
        </w:rPr>
        <w:tab/>
        <w:t>Patient Data Entry</w:t>
      </w:r>
    </w:p>
    <w:p w14:paraId="70D3F190" w14:textId="77777777" w:rsidR="007B5C29" w:rsidRPr="00F108BB" w:rsidRDefault="007B5C29" w:rsidP="007B5C29">
      <w:pPr>
        <w:pStyle w:val="DocList"/>
      </w:pPr>
      <w:r w:rsidRPr="00F108BB">
        <w:t>SCP</w:t>
      </w:r>
      <w:r w:rsidRPr="00F108BB">
        <w:tab/>
        <w:t>DICOM Service Class Provider (DICOM server)</w:t>
      </w:r>
    </w:p>
    <w:p w14:paraId="0DE71288" w14:textId="77777777" w:rsidR="007B5C29" w:rsidRPr="00F108BB" w:rsidRDefault="007B5C29" w:rsidP="007B5C29">
      <w:pPr>
        <w:pStyle w:val="DocList"/>
      </w:pPr>
      <w:r w:rsidRPr="00F108BB">
        <w:t>SCU</w:t>
      </w:r>
      <w:r w:rsidRPr="00F108BB">
        <w:tab/>
        <w:t>DICOM Service Class User (DICOM client)</w:t>
      </w:r>
    </w:p>
    <w:p w14:paraId="74BEB090" w14:textId="77777777" w:rsidR="007B5C29" w:rsidRPr="00F108BB" w:rsidRDefault="007B5C29" w:rsidP="007B5C29">
      <w:pPr>
        <w:pStyle w:val="DocList"/>
      </w:pPr>
      <w:r w:rsidRPr="00F108BB">
        <w:t>SOP</w:t>
      </w:r>
      <w:r w:rsidRPr="00F108BB">
        <w:tab/>
        <w:t>DICOM Service-Object Pair</w:t>
      </w:r>
    </w:p>
    <w:p w14:paraId="52887740" w14:textId="77777777" w:rsidR="007B5C29" w:rsidRPr="00F108BB" w:rsidRDefault="007B5C29" w:rsidP="007B5C29">
      <w:pPr>
        <w:pStyle w:val="DocList"/>
      </w:pPr>
      <w:r w:rsidRPr="00F108BB">
        <w:t>U</w:t>
      </w:r>
      <w:r w:rsidRPr="00F108BB">
        <w:tab/>
        <w:t>Unique Key Attribute for Modality Worklist Query Matching, or Optional Attribute</w:t>
      </w:r>
    </w:p>
    <w:p w14:paraId="5853C4AA" w14:textId="77777777" w:rsidR="007B5C29" w:rsidRDefault="007B5C29" w:rsidP="007B5C29">
      <w:pPr>
        <w:pStyle w:val="DocList"/>
      </w:pPr>
      <w:r w:rsidRPr="00F108BB">
        <w:t>US</w:t>
      </w:r>
      <w:r w:rsidRPr="00F108BB">
        <w:tab/>
        <w:t>Ultrasound</w:t>
      </w:r>
    </w:p>
    <w:p w14:paraId="20AC959C" w14:textId="77777777" w:rsidR="007B5C29" w:rsidRDefault="007B5C29" w:rsidP="007B5C29">
      <w:pPr>
        <w:pStyle w:val="DocList"/>
      </w:pPr>
    </w:p>
    <w:p w14:paraId="17F45213" w14:textId="77777777" w:rsidR="007B5C29" w:rsidRDefault="007B5C29" w:rsidP="007B5C29">
      <w:pPr>
        <w:pStyle w:val="Heading2"/>
      </w:pPr>
      <w:bookmarkStart w:id="25" w:name="_Toc28015783"/>
      <w:bookmarkStart w:id="26" w:name="_Toc28160665"/>
      <w:bookmarkStart w:id="27" w:name="_Toc130113092"/>
      <w:bookmarkStart w:id="28" w:name="_Toc475607402"/>
      <w:r>
        <w:t>REFERENCES</w:t>
      </w:r>
      <w:bookmarkEnd w:id="25"/>
      <w:bookmarkEnd w:id="26"/>
      <w:bookmarkEnd w:id="27"/>
      <w:bookmarkEnd w:id="28"/>
    </w:p>
    <w:p w14:paraId="12FD528F" w14:textId="77777777" w:rsidR="00127942" w:rsidRPr="00B844CA" w:rsidRDefault="00127942" w:rsidP="00127942">
      <w:pPr>
        <w:ind w:left="705" w:hanging="705"/>
        <w:rPr>
          <w:lang w:val="en-GB"/>
        </w:rPr>
      </w:pPr>
      <w:r w:rsidRPr="00B844CA">
        <w:rPr>
          <w:lang w:val="en-GB"/>
        </w:rPr>
        <w:t>DICOM]</w:t>
      </w:r>
      <w:r w:rsidRPr="00B844CA">
        <w:rPr>
          <w:lang w:val="en-GB"/>
        </w:rPr>
        <w:tab/>
        <w:t xml:space="preserve">Digital Imaging and Communications in Medicine, Parts 1 - </w:t>
      </w:r>
      <w:r>
        <w:rPr>
          <w:lang w:val="en-GB"/>
        </w:rPr>
        <w:t>20</w:t>
      </w:r>
      <w:r w:rsidRPr="00B844CA">
        <w:rPr>
          <w:lang w:val="en-GB"/>
        </w:rPr>
        <w:t xml:space="preserve"> (NEMA PS 3.1- PS 3.</w:t>
      </w:r>
      <w:r>
        <w:rPr>
          <w:lang w:val="en-GB"/>
        </w:rPr>
        <w:t>20</w:t>
      </w:r>
      <w:r w:rsidRPr="00B844CA">
        <w:rPr>
          <w:lang w:val="en-GB"/>
        </w:rPr>
        <w:t>),</w:t>
      </w:r>
      <w:r w:rsidRPr="00B844CA">
        <w:rPr>
          <w:lang w:val="en-GB"/>
        </w:rPr>
        <w:br/>
        <w:t>National Electrical Manufacturers Association (NEMA)</w:t>
      </w:r>
      <w:r w:rsidRPr="00B844CA">
        <w:rPr>
          <w:lang w:val="en-GB"/>
        </w:rPr>
        <w:br/>
        <w:t>Publication Sales 1300 N. 17th Street, Suite 1752 Rosslyn, Virginia. 22209, United States of America</w:t>
      </w:r>
      <w:r w:rsidRPr="00B844CA">
        <w:rPr>
          <w:lang w:val="en-GB"/>
        </w:rPr>
        <w:br/>
        <w:t xml:space="preserve">Internet: </w:t>
      </w:r>
      <w:r w:rsidRPr="00506E63">
        <w:rPr>
          <w:lang w:val="en-GB"/>
        </w:rPr>
        <w:t>http://medical.nema.org/</w:t>
      </w:r>
    </w:p>
    <w:p w14:paraId="1B54FF82" w14:textId="6B81D171" w:rsidR="007B5C29" w:rsidRPr="00127942" w:rsidRDefault="00127942" w:rsidP="007B5C29">
      <w:pPr>
        <w:rPr>
          <w:lang w:val="en-GB"/>
        </w:rPr>
      </w:pPr>
      <w:r w:rsidRPr="00B844CA">
        <w:rPr>
          <w:lang w:val="en-GB"/>
        </w:rPr>
        <w:t>Note that at any point in time the official standard consists of the most recent yearly edition of the base standard (currently 20</w:t>
      </w:r>
      <w:r w:rsidR="008E0D20">
        <w:rPr>
          <w:lang w:val="en-GB"/>
        </w:rPr>
        <w:t>17</w:t>
      </w:r>
      <w:r w:rsidRPr="00B844CA">
        <w:rPr>
          <w:lang w:val="en-GB"/>
        </w:rPr>
        <w:t>) plus all the supplements and correction items that have been approved as Final Text.</w:t>
      </w:r>
    </w:p>
    <w:p w14:paraId="26DAE39D" w14:textId="77777777" w:rsidR="007B5C29" w:rsidRDefault="007B5C29" w:rsidP="00127942">
      <w:pPr>
        <w:pStyle w:val="Heading2"/>
        <w:numPr>
          <w:ilvl w:val="0"/>
          <w:numId w:val="0"/>
        </w:numPr>
        <w:ind w:left="576"/>
      </w:pPr>
      <w:bookmarkStart w:id="29" w:name="_Toc28015784"/>
    </w:p>
    <w:p w14:paraId="365AB928" w14:textId="77777777" w:rsidR="007B5C29" w:rsidRDefault="007B5C29" w:rsidP="007B5C29"/>
    <w:p w14:paraId="517DF312" w14:textId="77777777" w:rsidR="007B5C29" w:rsidRDefault="007B5C29" w:rsidP="007B5C29">
      <w:pPr>
        <w:rPr>
          <w:color w:val="FF0000"/>
        </w:rPr>
        <w:sectPr w:rsidR="007B5C29" w:rsidSect="00B111FD">
          <w:pgSz w:w="12240" w:h="15840" w:code="1"/>
          <w:pgMar w:top="1152" w:right="1080" w:bottom="1354" w:left="1440" w:header="1138" w:footer="576" w:gutter="0"/>
          <w:cols w:space="720"/>
          <w:noEndnote/>
        </w:sectPr>
      </w:pPr>
    </w:p>
    <w:p w14:paraId="67E2D493" w14:textId="77777777" w:rsidR="007B5C29" w:rsidRDefault="007B5C29" w:rsidP="007B5C29">
      <w:pPr>
        <w:pStyle w:val="Heading1"/>
      </w:pPr>
      <w:bookmarkStart w:id="30" w:name="_Toc130113093"/>
      <w:bookmarkStart w:id="31" w:name="_Toc475607403"/>
      <w:bookmarkEnd w:id="29"/>
      <w:r>
        <w:lastRenderedPageBreak/>
        <w:t>NETWORKING</w:t>
      </w:r>
      <w:bookmarkEnd w:id="30"/>
      <w:bookmarkEnd w:id="31"/>
    </w:p>
    <w:p w14:paraId="0401FFD8" w14:textId="77777777" w:rsidR="007B5C29" w:rsidRDefault="007B5C29" w:rsidP="007B5C29">
      <w:pPr>
        <w:pStyle w:val="Heading2"/>
      </w:pPr>
      <w:bookmarkStart w:id="32" w:name="_Toc28015785"/>
      <w:bookmarkStart w:id="33" w:name="_Toc28160667"/>
      <w:bookmarkStart w:id="34" w:name="_Toc130113094"/>
      <w:bookmarkStart w:id="35" w:name="_Toc475607404"/>
      <w:r>
        <w:t>IMPLEMENTATION MODEL</w:t>
      </w:r>
      <w:bookmarkEnd w:id="32"/>
      <w:bookmarkEnd w:id="33"/>
      <w:bookmarkEnd w:id="34"/>
      <w:bookmarkEnd w:id="35"/>
    </w:p>
    <w:p w14:paraId="5BC0BF49" w14:textId="77777777" w:rsidR="007B5C29" w:rsidRDefault="007B5C29" w:rsidP="007B5C29">
      <w:pPr>
        <w:pStyle w:val="Heading3"/>
      </w:pPr>
      <w:bookmarkStart w:id="36" w:name="_Toc28015786"/>
      <w:bookmarkStart w:id="37" w:name="_Toc28160668"/>
      <w:bookmarkStart w:id="38" w:name="_Toc130113095"/>
      <w:bookmarkStart w:id="39" w:name="_Toc475607405"/>
      <w:r>
        <w:t>Application Data Flow</w:t>
      </w:r>
      <w:bookmarkEnd w:id="36"/>
      <w:bookmarkEnd w:id="37"/>
      <w:bookmarkEnd w:id="38"/>
      <w:bookmarkEnd w:id="39"/>
    </w:p>
    <w:p w14:paraId="0C7727BE" w14:textId="77777777" w:rsidR="00127942" w:rsidRDefault="007B5C29" w:rsidP="00127942">
      <w:pPr>
        <w:keepNext/>
        <w:ind w:left="720"/>
        <w:jc w:val="center"/>
      </w:pPr>
      <w:r>
        <w:rPr>
          <w:noProof/>
        </w:rPr>
        <w:drawing>
          <wp:inline distT="0" distB="0" distL="0" distR="0" wp14:anchorId="23A49473" wp14:editId="7BDFC5C2">
            <wp:extent cx="6039134" cy="3306241"/>
            <wp:effectExtent l="0" t="0" r="0" b="0"/>
            <wp:docPr id="9" name="Picture 8" descr="DCS_Data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_DataFlow.png"/>
                    <pic:cNvPicPr/>
                  </pic:nvPicPr>
                  <pic:blipFill>
                    <a:blip r:embed="rId20" cstate="print"/>
                    <a:stretch>
                      <a:fillRect/>
                    </a:stretch>
                  </pic:blipFill>
                  <pic:spPr>
                    <a:xfrm>
                      <a:off x="0" y="0"/>
                      <a:ext cx="6045579" cy="3309769"/>
                    </a:xfrm>
                    <a:prstGeom prst="rect">
                      <a:avLst/>
                    </a:prstGeom>
                  </pic:spPr>
                </pic:pic>
              </a:graphicData>
            </a:graphic>
          </wp:inline>
        </w:drawing>
      </w:r>
    </w:p>
    <w:p w14:paraId="523C5DCB" w14:textId="77777777" w:rsidR="007B5C29" w:rsidRDefault="00127942" w:rsidP="00127942">
      <w:pPr>
        <w:pStyle w:val="Caption"/>
        <w:rPr>
          <w:rStyle w:val="TableTitleChar"/>
          <w:bCs w:val="0"/>
          <w:caps/>
        </w:rPr>
      </w:pPr>
      <w:r>
        <w:t xml:space="preserve">Figure </w:t>
      </w:r>
      <w:r w:rsidR="00925CBE">
        <w:fldChar w:fldCharType="begin"/>
      </w:r>
      <w:r>
        <w:instrText xml:space="preserve"> SEQ Figure \* ARABIC </w:instrText>
      </w:r>
      <w:r w:rsidR="00925CBE">
        <w:fldChar w:fldCharType="separate"/>
      </w:r>
      <w:r w:rsidR="00E93BE4">
        <w:rPr>
          <w:noProof/>
        </w:rPr>
        <w:t>1</w:t>
      </w:r>
      <w:r w:rsidR="00925CBE">
        <w:fldChar w:fldCharType="end"/>
      </w:r>
      <w:r>
        <w:br/>
      </w:r>
      <w:r w:rsidR="007B5C29">
        <w:rPr>
          <w:rStyle w:val="TableTitleChar"/>
          <w:bCs w:val="0"/>
          <w:caps/>
        </w:rPr>
        <w:t>Application Data Flow Diagram</w:t>
      </w:r>
    </w:p>
    <w:p w14:paraId="70E7104E" w14:textId="35A56268" w:rsidR="007B5C29" w:rsidRPr="006005CA" w:rsidRDefault="007B5C29" w:rsidP="007B5C29">
      <w:pPr>
        <w:pStyle w:val="Bullet0"/>
      </w:pPr>
      <w:r w:rsidRPr="006005CA">
        <w:t>—</w:t>
      </w:r>
      <w:r w:rsidRPr="006005CA">
        <w:tab/>
        <w:t xml:space="preserve">The </w:t>
      </w:r>
      <w:r w:rsidRPr="006005CA">
        <w:rPr>
          <w:b/>
          <w:bCs/>
        </w:rPr>
        <w:t>Storage Application Entity</w:t>
      </w:r>
      <w:r w:rsidRPr="006005CA">
        <w:t xml:space="preserve"> sends </w:t>
      </w:r>
      <w:r w:rsidRPr="006005CA">
        <w:rPr>
          <w:b/>
          <w:bCs/>
        </w:rPr>
        <w:t>Images</w:t>
      </w:r>
      <w:r w:rsidRPr="006005CA">
        <w:t xml:space="preserve"> to a single remote AE</w:t>
      </w:r>
      <w:r w:rsidR="001F6046" w:rsidRPr="006005CA">
        <w:t xml:space="preserve"> by user selection </w:t>
      </w:r>
      <w:r w:rsidR="007F6776" w:rsidRPr="006005CA">
        <w:t xml:space="preserve">of the exam </w:t>
      </w:r>
      <w:r w:rsidR="001F6046" w:rsidRPr="006005CA">
        <w:t>from “Review”.</w:t>
      </w:r>
    </w:p>
    <w:p w14:paraId="6B697F30" w14:textId="3E2036B3" w:rsidR="007B5C29" w:rsidRPr="006005CA" w:rsidRDefault="007B5C29" w:rsidP="00CA2404">
      <w:pPr>
        <w:pStyle w:val="Bullet0"/>
        <w:numPr>
          <w:ilvl w:val="0"/>
          <w:numId w:val="5"/>
        </w:numPr>
      </w:pPr>
      <w:r w:rsidRPr="006005CA">
        <w:t xml:space="preserve">The </w:t>
      </w:r>
      <w:r w:rsidRPr="006005CA">
        <w:rPr>
          <w:b/>
          <w:bCs/>
        </w:rPr>
        <w:t>Workflow Application Entity</w:t>
      </w:r>
      <w:r w:rsidRPr="006005CA">
        <w:t xml:space="preserve"> receives Worklist information remote AEs.  It is associated with the local real-world activities “Refresh.</w:t>
      </w:r>
      <w:r w:rsidR="00B111FD" w:rsidRPr="006005CA">
        <w:t>”</w:t>
      </w:r>
      <w:r w:rsidRPr="006005CA">
        <w:t xml:space="preserve">  When the “Refresh” </w:t>
      </w:r>
      <w:r w:rsidR="00B111FD" w:rsidRPr="006005CA">
        <w:t>is</w:t>
      </w:r>
      <w:r w:rsidRPr="006005CA">
        <w:t xml:space="preserve"> performed, the Workflow Application Entity queries a remote AE for worklist items that provides the set of worklist items matching the query request.</w:t>
      </w:r>
      <w:r w:rsidR="00545210" w:rsidRPr="006005CA">
        <w:t xml:space="preserve"> </w:t>
      </w:r>
      <w:r w:rsidR="001F6046" w:rsidRPr="006005CA">
        <w:t>The sy</w:t>
      </w:r>
      <w:r w:rsidR="000A2DBE" w:rsidRPr="006005CA">
        <w:t xml:space="preserve">stem will only perform updates </w:t>
      </w:r>
      <w:r w:rsidR="001F6046" w:rsidRPr="006005CA">
        <w:t>based on the setting of the update interval.  No manual update is available.</w:t>
      </w:r>
      <w:r w:rsidRPr="006005CA">
        <w:br/>
      </w:r>
    </w:p>
    <w:p w14:paraId="49414235" w14:textId="77777777" w:rsidR="007B5C29" w:rsidRPr="007F6776" w:rsidRDefault="007B5C29" w:rsidP="007B5C29">
      <w:pPr>
        <w:pStyle w:val="Heading3"/>
      </w:pPr>
      <w:bookmarkStart w:id="40" w:name="_Toc28015787"/>
      <w:bookmarkStart w:id="41" w:name="_Toc28160669"/>
      <w:bookmarkStart w:id="42" w:name="_Toc130113096"/>
      <w:bookmarkStart w:id="43" w:name="_Toc475607406"/>
      <w:r w:rsidRPr="007F6776">
        <w:t>Functional Definition of AEs</w:t>
      </w:r>
      <w:bookmarkEnd w:id="40"/>
      <w:bookmarkEnd w:id="41"/>
      <w:bookmarkEnd w:id="42"/>
      <w:bookmarkEnd w:id="43"/>
    </w:p>
    <w:p w14:paraId="6795C923" w14:textId="77777777" w:rsidR="007B5C29" w:rsidRPr="007F6776" w:rsidRDefault="007B5C29" w:rsidP="00D960A9">
      <w:pPr>
        <w:pStyle w:val="Heading4"/>
      </w:pPr>
      <w:bookmarkStart w:id="44" w:name="_Toc28015788"/>
      <w:bookmarkStart w:id="45" w:name="_Toc28160670"/>
      <w:bookmarkStart w:id="46" w:name="_Toc130113097"/>
      <w:bookmarkStart w:id="47" w:name="_Toc475607407"/>
      <w:r w:rsidRPr="007F6776">
        <w:t>Functional Definition of Storage Application Entity</w:t>
      </w:r>
      <w:bookmarkEnd w:id="44"/>
      <w:bookmarkEnd w:id="45"/>
      <w:bookmarkEnd w:id="46"/>
      <w:bookmarkEnd w:id="47"/>
      <w:r w:rsidRPr="007F6776">
        <w:t xml:space="preserve"> </w:t>
      </w:r>
    </w:p>
    <w:p w14:paraId="78523467" w14:textId="0008F879" w:rsidR="007B5C29" w:rsidRDefault="007B5C29" w:rsidP="00D960A9">
      <w:r w:rsidRPr="007F6776">
        <w:t xml:space="preserve">A Network Store queue with associated network destination will activate the Storage AE. An association request is sent to the destination AE and upon successful negotiation of a Presentation Context the image transfer is started. If the association cannot be opened, </w:t>
      </w:r>
      <w:r w:rsidRPr="006005CA">
        <w:t xml:space="preserve">the related queue’s Status is set to </w:t>
      </w:r>
      <w:r w:rsidR="00B111FD" w:rsidRPr="006005CA">
        <w:t>“Stopped”</w:t>
      </w:r>
      <w:r w:rsidRPr="006005CA">
        <w:t xml:space="preserve"> as displayed in the Job Manager</w:t>
      </w:r>
      <w:r w:rsidR="006005CA" w:rsidRPr="006005CA">
        <w:t>, Settings&gt; System&gt; Diagnostics&gt; Job Queue&gt; Jobs..</w:t>
      </w:r>
      <w:r w:rsidRPr="006005CA">
        <w:t>.</w:t>
      </w:r>
      <w:r w:rsidRPr="007F6776">
        <w:t xml:space="preserve">  The user may select “Retry Job” to attempt re-send. After the automatic retries have failed, the job is set to </w:t>
      </w:r>
      <w:r w:rsidR="00B111FD" w:rsidRPr="007F6776">
        <w:t>“</w:t>
      </w:r>
      <w:r w:rsidR="001F6046" w:rsidRPr="007F6776">
        <w:t>ERROR</w:t>
      </w:r>
      <w:r w:rsidR="007F6776" w:rsidRPr="007F6776">
        <w:t>.</w:t>
      </w:r>
      <w:r w:rsidR="00B111FD" w:rsidRPr="007F6776">
        <w:t>”</w:t>
      </w:r>
      <w:r w:rsidRPr="007F6776">
        <w:t xml:space="preserve">  The user may </w:t>
      </w:r>
      <w:r w:rsidR="006005CA">
        <w:t xml:space="preserve">select </w:t>
      </w:r>
      <w:r w:rsidRPr="007F6776">
        <w:t>“Delete Job” and re-send manually. Deleting a job does not remove the data, as it is still present on the system.  Only the request to transfer the data is removed.  Once any communication issues have been resolved, “Retry Job” may be selected or if the jobs were deleted, they may be queued again from the Review directory.</w:t>
      </w:r>
    </w:p>
    <w:p w14:paraId="04B15AD1" w14:textId="77777777" w:rsidR="007B5C29" w:rsidRDefault="007B5C29" w:rsidP="007B5C29">
      <w:pPr>
        <w:pStyle w:val="Heading4"/>
      </w:pPr>
      <w:bookmarkStart w:id="48" w:name="_Toc28015789"/>
      <w:bookmarkStart w:id="49" w:name="_Toc28160671"/>
      <w:bookmarkStart w:id="50" w:name="_Toc130113098"/>
      <w:bookmarkStart w:id="51" w:name="_Toc475607408"/>
      <w:r>
        <w:t>Functional Definition of Workflow Application Entity</w:t>
      </w:r>
      <w:bookmarkEnd w:id="48"/>
      <w:bookmarkEnd w:id="49"/>
      <w:bookmarkEnd w:id="50"/>
      <w:bookmarkEnd w:id="51"/>
      <w:r>
        <w:t xml:space="preserve"> </w:t>
      </w:r>
    </w:p>
    <w:p w14:paraId="22F5C018" w14:textId="3846BE38" w:rsidR="00B111FD" w:rsidRPr="007F6776" w:rsidRDefault="00B111FD" w:rsidP="007B5C29">
      <w:r w:rsidRPr="007F6776">
        <w:t>“Refresh</w:t>
      </w:r>
      <w:r w:rsidR="007B5C29" w:rsidRPr="007F6776">
        <w:t>” attempts to download a Modality Worklist from a Modality Worklist server with studies matching the search criteria by sending a C-Find Request.  Query parameters are stored in the “</w:t>
      </w:r>
      <w:r w:rsidR="007F6776" w:rsidRPr="007F6776">
        <w:t>Set Modality Worklist Query</w:t>
      </w:r>
      <w:r w:rsidR="007B5C29" w:rsidRPr="007F6776">
        <w:t xml:space="preserve">” </w:t>
      </w:r>
      <w:r w:rsidRPr="007F6776">
        <w:t>Dialog</w:t>
      </w:r>
      <w:r w:rsidR="007B5C29" w:rsidRPr="007F6776">
        <w:t>.</w:t>
      </w:r>
    </w:p>
    <w:p w14:paraId="41D1E15C" w14:textId="77777777" w:rsidR="00E629FD" w:rsidRPr="00E629FD" w:rsidRDefault="00E629FD" w:rsidP="007B5C29">
      <w:pPr>
        <w:rPr>
          <w:highlight w:val="yellow"/>
        </w:rPr>
      </w:pPr>
    </w:p>
    <w:p w14:paraId="48D72D16" w14:textId="77777777" w:rsidR="007B5C29" w:rsidRPr="0089251E" w:rsidRDefault="007B5C29" w:rsidP="007B5C29">
      <w:r w:rsidRPr="0089251E">
        <w:lastRenderedPageBreak/>
        <w:t>Settings that may be customized are:</w:t>
      </w:r>
    </w:p>
    <w:p w14:paraId="01E99311" w14:textId="39BB5E9C" w:rsidR="007B5C29" w:rsidRPr="0089251E" w:rsidRDefault="007B5C29" w:rsidP="00CA2404">
      <w:pPr>
        <w:numPr>
          <w:ilvl w:val="0"/>
          <w:numId w:val="15"/>
        </w:numPr>
        <w:tabs>
          <w:tab w:val="left" w:pos="720"/>
        </w:tabs>
        <w:overflowPunct w:val="0"/>
        <w:autoSpaceDE w:val="0"/>
        <w:autoSpaceDN w:val="0"/>
        <w:adjustRightInd w:val="0"/>
        <w:spacing w:after="120"/>
        <w:textAlignment w:val="baseline"/>
      </w:pPr>
      <w:r w:rsidRPr="0089251E">
        <w:t>Start Date</w:t>
      </w:r>
      <w:r w:rsidR="001F6046" w:rsidRPr="0089251E">
        <w:t xml:space="preserve"> </w:t>
      </w:r>
      <w:r w:rsidR="007F6776">
        <w:t>(</w:t>
      </w:r>
      <w:r w:rsidR="001F6046" w:rsidRPr="0089251E">
        <w:t>Today, ±24 hours of today, “yesterday today and tomorrow” and past 30 days plus next 7 days</w:t>
      </w:r>
      <w:r w:rsidR="007F6776">
        <w:t>)</w:t>
      </w:r>
    </w:p>
    <w:p w14:paraId="78BBA021" w14:textId="157BCFC1" w:rsidR="007B5C29" w:rsidRPr="0089251E" w:rsidRDefault="007B5C29" w:rsidP="00CA2404">
      <w:pPr>
        <w:numPr>
          <w:ilvl w:val="0"/>
          <w:numId w:val="15"/>
        </w:numPr>
        <w:tabs>
          <w:tab w:val="left" w:pos="720"/>
        </w:tabs>
        <w:overflowPunct w:val="0"/>
        <w:autoSpaceDE w:val="0"/>
        <w:autoSpaceDN w:val="0"/>
        <w:adjustRightInd w:val="0"/>
        <w:spacing w:after="120"/>
        <w:textAlignment w:val="baseline"/>
      </w:pPr>
      <w:r w:rsidRPr="0089251E">
        <w:t>AE Title (This system, Any)</w:t>
      </w:r>
    </w:p>
    <w:p w14:paraId="50FB1198" w14:textId="77777777" w:rsidR="007B5C29" w:rsidRPr="0089251E" w:rsidRDefault="007B5C29" w:rsidP="00CA2404">
      <w:pPr>
        <w:numPr>
          <w:ilvl w:val="0"/>
          <w:numId w:val="15"/>
        </w:numPr>
        <w:tabs>
          <w:tab w:val="left" w:pos="720"/>
        </w:tabs>
        <w:overflowPunct w:val="0"/>
        <w:autoSpaceDE w:val="0"/>
        <w:autoSpaceDN w:val="0"/>
        <w:adjustRightInd w:val="0"/>
        <w:spacing w:after="120"/>
        <w:textAlignment w:val="baseline"/>
      </w:pPr>
      <w:r w:rsidRPr="0089251E">
        <w:t xml:space="preserve">Modality (Ultrasound or All Modalities)  </w:t>
      </w:r>
    </w:p>
    <w:p w14:paraId="60322B84" w14:textId="77777777" w:rsidR="007B5C29" w:rsidRPr="0089251E" w:rsidRDefault="007B5C29" w:rsidP="007B5C29">
      <w:r w:rsidRPr="0089251E">
        <w:t xml:space="preserve">When the Workflow AE establishes an association to a remote AE, a MWL C-Find-Rq message is sent to the MWL server.  The server will transfer all matching worklist items via the open association. The results of a successful Worklist Update will overwrite the data in the Worklist display.  </w:t>
      </w:r>
    </w:p>
    <w:p w14:paraId="7FBC595D" w14:textId="77777777" w:rsidR="007B5C29" w:rsidRDefault="007B5C29" w:rsidP="007B5C29">
      <w:r w:rsidRPr="0089251E">
        <w:t>There is no queue management for Worklist.</w:t>
      </w:r>
    </w:p>
    <w:p w14:paraId="77BD52FF" w14:textId="392013FD" w:rsidR="007B5C29" w:rsidRDefault="007B5C29" w:rsidP="007B5C29">
      <w:pPr>
        <w:pStyle w:val="Heading3"/>
      </w:pPr>
      <w:bookmarkStart w:id="52" w:name="_Toc28015791"/>
      <w:bookmarkStart w:id="53" w:name="_Toc28160673"/>
      <w:bookmarkStart w:id="54" w:name="_Toc130113100"/>
      <w:bookmarkStart w:id="55" w:name="_Toc475607409"/>
      <w:r>
        <w:t>Sequencing of Real-World Activities</w:t>
      </w:r>
      <w:bookmarkEnd w:id="52"/>
      <w:bookmarkEnd w:id="53"/>
      <w:bookmarkEnd w:id="54"/>
      <w:bookmarkEnd w:id="55"/>
    </w:p>
    <w:p w14:paraId="1EABA296" w14:textId="77777777" w:rsidR="00BD2574" w:rsidRPr="00BD2574" w:rsidRDefault="00BD2574" w:rsidP="00BD2574"/>
    <w:p w14:paraId="3525F78D" w14:textId="35862E84" w:rsidR="00127942" w:rsidRDefault="00E4523D" w:rsidP="00127942">
      <w:pPr>
        <w:keepNext/>
        <w:ind w:left="-270"/>
        <w:jc w:val="center"/>
      </w:pPr>
      <w:r>
        <w:object w:dxaOrig="7606" w:dyaOrig="4036" w14:anchorId="77B35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201.75pt" o:ole="">
            <v:imagedata r:id="rId21" o:title=""/>
          </v:shape>
          <o:OLEObject Type="Embed" ProgID="Visio.Drawing.15" ShapeID="_x0000_i1025" DrawAspect="Content" ObjectID="_1590928756" r:id="rId22"/>
        </w:object>
      </w:r>
    </w:p>
    <w:p w14:paraId="0C9699E4" w14:textId="77777777" w:rsidR="007B5C29" w:rsidRDefault="00127942" w:rsidP="00127942">
      <w:pPr>
        <w:pStyle w:val="Caption"/>
      </w:pPr>
      <w:r>
        <w:t xml:space="preserve">Figure </w:t>
      </w:r>
      <w:r w:rsidR="00925CBE">
        <w:fldChar w:fldCharType="begin"/>
      </w:r>
      <w:r>
        <w:instrText xml:space="preserve"> SEQ Figure \* ARABIC </w:instrText>
      </w:r>
      <w:r w:rsidR="00925CBE">
        <w:fldChar w:fldCharType="separate"/>
      </w:r>
      <w:r w:rsidR="00E93BE4">
        <w:rPr>
          <w:noProof/>
        </w:rPr>
        <w:t>2</w:t>
      </w:r>
      <w:r w:rsidR="00925CBE">
        <w:fldChar w:fldCharType="end"/>
      </w:r>
      <w:r w:rsidR="007B5C29">
        <w:br/>
      </w:r>
      <w:r w:rsidR="007B5C29">
        <w:rPr>
          <w:rStyle w:val="TableTitleChar"/>
        </w:rPr>
        <w:t>Sequencing Constraints</w:t>
      </w:r>
    </w:p>
    <w:p w14:paraId="089A861D" w14:textId="77777777" w:rsidR="007B5C29" w:rsidRDefault="007B5C29" w:rsidP="007B5C29"/>
    <w:p w14:paraId="2B17C88C" w14:textId="77777777" w:rsidR="007B5C29" w:rsidRDefault="007B5C29" w:rsidP="007B5C29">
      <w:pPr>
        <w:pStyle w:val="Heading2"/>
      </w:pPr>
      <w:bookmarkStart w:id="56" w:name="_Toc28015792"/>
      <w:bookmarkStart w:id="57" w:name="_Toc28160674"/>
      <w:bookmarkStart w:id="58" w:name="_Toc130113103"/>
      <w:r>
        <w:br w:type="page"/>
      </w:r>
      <w:bookmarkStart w:id="59" w:name="_Toc475607410"/>
      <w:r>
        <w:lastRenderedPageBreak/>
        <w:t>AE SPECIFICATIONS</w:t>
      </w:r>
      <w:bookmarkEnd w:id="56"/>
      <w:bookmarkEnd w:id="57"/>
      <w:bookmarkEnd w:id="58"/>
      <w:bookmarkEnd w:id="59"/>
    </w:p>
    <w:p w14:paraId="4A757DAC" w14:textId="77777777" w:rsidR="007B5C29" w:rsidRDefault="007B5C29" w:rsidP="007B5C29">
      <w:pPr>
        <w:pStyle w:val="Heading3"/>
      </w:pPr>
      <w:bookmarkStart w:id="60" w:name="_Toc28015793"/>
      <w:bookmarkStart w:id="61" w:name="_Toc28160675"/>
      <w:bookmarkStart w:id="62" w:name="_Toc130113104"/>
      <w:bookmarkStart w:id="63" w:name="_Toc475607411"/>
      <w:r>
        <w:t>Storage Application Entity Specification</w:t>
      </w:r>
      <w:bookmarkEnd w:id="60"/>
      <w:bookmarkEnd w:id="61"/>
      <w:bookmarkEnd w:id="62"/>
      <w:bookmarkEnd w:id="63"/>
    </w:p>
    <w:p w14:paraId="18630F05" w14:textId="77777777" w:rsidR="007B5C29" w:rsidRDefault="007B5C29" w:rsidP="007B5C29">
      <w:pPr>
        <w:pStyle w:val="Heading4"/>
      </w:pPr>
      <w:bookmarkStart w:id="64" w:name="_Toc28015794"/>
      <w:bookmarkStart w:id="65" w:name="_Toc28160676"/>
      <w:bookmarkStart w:id="66" w:name="_Toc130113105"/>
      <w:bookmarkStart w:id="67" w:name="_Toc475607412"/>
      <w:r>
        <w:t>SOP Classes</w:t>
      </w:r>
      <w:bookmarkEnd w:id="64"/>
      <w:bookmarkEnd w:id="65"/>
      <w:bookmarkEnd w:id="66"/>
      <w:bookmarkEnd w:id="67"/>
    </w:p>
    <w:p w14:paraId="2B43FCFF" w14:textId="77777777" w:rsidR="00127942" w:rsidRPr="00127942" w:rsidRDefault="00127942" w:rsidP="00127942">
      <w:pPr>
        <w:pStyle w:val="Caption"/>
        <w:keepNext/>
      </w:pPr>
      <w:r>
        <w:t xml:space="preserve">Table </w:t>
      </w:r>
      <w:r w:rsidR="00925CBE">
        <w:fldChar w:fldCharType="begin"/>
      </w:r>
      <w:r>
        <w:instrText xml:space="preserve"> SEQ Table \* ARABIC </w:instrText>
      </w:r>
      <w:r w:rsidR="00925CBE">
        <w:fldChar w:fldCharType="separate"/>
      </w:r>
      <w:r w:rsidR="00E93BE4">
        <w:rPr>
          <w:noProof/>
        </w:rPr>
        <w:t>1</w:t>
      </w:r>
      <w:r w:rsidR="00925CBE">
        <w:fldChar w:fldCharType="end"/>
      </w:r>
      <w:r w:rsidRPr="00127942">
        <w:rPr>
          <w:bCs w:val="0"/>
          <w:caps/>
        </w:rPr>
        <w:t xml:space="preserve"> </w:t>
      </w:r>
      <w:r>
        <w:rPr>
          <w:bCs w:val="0"/>
          <w:caps/>
        </w:rPr>
        <w:br/>
        <w:t>SOP Classes for AE Storage</w:t>
      </w:r>
    </w:p>
    <w:tbl>
      <w:tblPr>
        <w:tblW w:w="0" w:type="auto"/>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158"/>
        <w:gridCol w:w="3960"/>
        <w:gridCol w:w="720"/>
        <w:gridCol w:w="738"/>
      </w:tblGrid>
      <w:tr w:rsidR="007B5C29" w14:paraId="0B5A6D3E" w14:textId="77777777" w:rsidTr="00B111FD">
        <w:trPr>
          <w:trHeight w:val="432"/>
        </w:trPr>
        <w:tc>
          <w:tcPr>
            <w:tcW w:w="4158" w:type="dxa"/>
            <w:vAlign w:val="center"/>
          </w:tcPr>
          <w:p w14:paraId="6A4D95BB" w14:textId="77777777" w:rsidR="007B5C29" w:rsidRDefault="007B5C29" w:rsidP="00B111FD">
            <w:pPr>
              <w:pStyle w:val="TableLabel"/>
            </w:pPr>
            <w:r>
              <w:t>SOP Class Name</w:t>
            </w:r>
          </w:p>
        </w:tc>
        <w:tc>
          <w:tcPr>
            <w:tcW w:w="3960" w:type="dxa"/>
            <w:vAlign w:val="center"/>
          </w:tcPr>
          <w:p w14:paraId="3D7611A2" w14:textId="77777777" w:rsidR="007B5C29" w:rsidRDefault="007B5C29" w:rsidP="00B111FD">
            <w:pPr>
              <w:pStyle w:val="TableLabel"/>
            </w:pPr>
            <w:r>
              <w:t>SOP Class UID</w:t>
            </w:r>
          </w:p>
        </w:tc>
        <w:tc>
          <w:tcPr>
            <w:tcW w:w="720" w:type="dxa"/>
            <w:vAlign w:val="center"/>
          </w:tcPr>
          <w:p w14:paraId="758F4080" w14:textId="77777777" w:rsidR="007B5C29" w:rsidRDefault="007B5C29" w:rsidP="00B111FD">
            <w:pPr>
              <w:pStyle w:val="TableLabel"/>
            </w:pPr>
            <w:r>
              <w:t>SCU</w:t>
            </w:r>
          </w:p>
        </w:tc>
        <w:tc>
          <w:tcPr>
            <w:tcW w:w="738" w:type="dxa"/>
            <w:vAlign w:val="center"/>
          </w:tcPr>
          <w:p w14:paraId="13AA67BD" w14:textId="77777777" w:rsidR="007B5C29" w:rsidRDefault="007B5C29" w:rsidP="00B111FD">
            <w:pPr>
              <w:pStyle w:val="TableLabel"/>
            </w:pPr>
            <w:r>
              <w:t>SCP</w:t>
            </w:r>
          </w:p>
        </w:tc>
      </w:tr>
      <w:tr w:rsidR="007B5C29" w14:paraId="5F30CF58" w14:textId="77777777" w:rsidTr="00B111FD">
        <w:trPr>
          <w:trHeight w:val="432"/>
        </w:trPr>
        <w:tc>
          <w:tcPr>
            <w:tcW w:w="4158" w:type="dxa"/>
            <w:vAlign w:val="center"/>
          </w:tcPr>
          <w:p w14:paraId="271DA41D" w14:textId="77777777" w:rsidR="007B5C29" w:rsidRDefault="007B5C29" w:rsidP="00B111FD">
            <w:pPr>
              <w:pStyle w:val="TableEntry"/>
            </w:pPr>
            <w:r>
              <w:t>US Image Storage</w:t>
            </w:r>
          </w:p>
        </w:tc>
        <w:tc>
          <w:tcPr>
            <w:tcW w:w="3960" w:type="dxa"/>
            <w:vAlign w:val="center"/>
          </w:tcPr>
          <w:p w14:paraId="372DB60A" w14:textId="77777777" w:rsidR="007B5C29" w:rsidRDefault="007B5C29" w:rsidP="00B111FD">
            <w:pPr>
              <w:pStyle w:val="TableEntry"/>
            </w:pPr>
            <w:r>
              <w:t>1.2.840.10008.5.1.4.1.1.6.1</w:t>
            </w:r>
          </w:p>
        </w:tc>
        <w:tc>
          <w:tcPr>
            <w:tcW w:w="720" w:type="dxa"/>
            <w:vAlign w:val="center"/>
          </w:tcPr>
          <w:p w14:paraId="6FAD7EBD" w14:textId="77777777" w:rsidR="007B5C29" w:rsidRDefault="007B5C29" w:rsidP="00B111FD">
            <w:pPr>
              <w:pStyle w:val="TableEntry"/>
              <w:jc w:val="center"/>
            </w:pPr>
            <w:r>
              <w:t>Yes</w:t>
            </w:r>
          </w:p>
        </w:tc>
        <w:tc>
          <w:tcPr>
            <w:tcW w:w="738" w:type="dxa"/>
            <w:vAlign w:val="center"/>
          </w:tcPr>
          <w:p w14:paraId="6DE40215" w14:textId="77777777" w:rsidR="007B5C29" w:rsidRDefault="007B5C29" w:rsidP="00B111FD">
            <w:pPr>
              <w:pStyle w:val="TableEntry"/>
              <w:jc w:val="center"/>
            </w:pPr>
            <w:r>
              <w:t>No</w:t>
            </w:r>
          </w:p>
        </w:tc>
      </w:tr>
      <w:tr w:rsidR="007B5C29" w14:paraId="450DC514" w14:textId="77777777" w:rsidTr="00B111FD">
        <w:trPr>
          <w:trHeight w:val="432"/>
        </w:trPr>
        <w:tc>
          <w:tcPr>
            <w:tcW w:w="4158" w:type="dxa"/>
            <w:vAlign w:val="center"/>
          </w:tcPr>
          <w:p w14:paraId="6E8F5C93" w14:textId="77777777" w:rsidR="007B5C29" w:rsidRDefault="007B5C29" w:rsidP="00B111FD">
            <w:pPr>
              <w:pStyle w:val="TableEntry"/>
            </w:pPr>
            <w:r>
              <w:t>US Multiframe Image Storage</w:t>
            </w:r>
          </w:p>
        </w:tc>
        <w:tc>
          <w:tcPr>
            <w:tcW w:w="3960" w:type="dxa"/>
            <w:vAlign w:val="center"/>
          </w:tcPr>
          <w:p w14:paraId="0CDF6C0A" w14:textId="77777777" w:rsidR="007B5C29" w:rsidRDefault="007B5C29" w:rsidP="00B111FD">
            <w:pPr>
              <w:pStyle w:val="TableEntry"/>
            </w:pPr>
            <w:r>
              <w:t>1.2.840.10008.5.1.4.1.1.3.1</w:t>
            </w:r>
          </w:p>
        </w:tc>
        <w:tc>
          <w:tcPr>
            <w:tcW w:w="720" w:type="dxa"/>
            <w:vAlign w:val="center"/>
          </w:tcPr>
          <w:p w14:paraId="72408031" w14:textId="77777777" w:rsidR="007B5C29" w:rsidRDefault="007B5C29" w:rsidP="00B111FD">
            <w:pPr>
              <w:pStyle w:val="TableEntry"/>
              <w:jc w:val="center"/>
            </w:pPr>
            <w:r>
              <w:t>Yes</w:t>
            </w:r>
          </w:p>
        </w:tc>
        <w:tc>
          <w:tcPr>
            <w:tcW w:w="738" w:type="dxa"/>
            <w:vAlign w:val="center"/>
          </w:tcPr>
          <w:p w14:paraId="2F82B95C" w14:textId="77777777" w:rsidR="007B5C29" w:rsidRDefault="007B5C29" w:rsidP="00B111FD">
            <w:pPr>
              <w:pStyle w:val="TableEntry"/>
              <w:jc w:val="center"/>
            </w:pPr>
            <w:r>
              <w:t>No</w:t>
            </w:r>
          </w:p>
        </w:tc>
      </w:tr>
    </w:tbl>
    <w:p w14:paraId="3C4E751F" w14:textId="77777777" w:rsidR="007B5C29" w:rsidRDefault="007B5C29" w:rsidP="007B5C29">
      <w:pPr>
        <w:tabs>
          <w:tab w:val="left" w:pos="2445"/>
        </w:tabs>
      </w:pPr>
    </w:p>
    <w:p w14:paraId="28EFEC79" w14:textId="77777777" w:rsidR="007B5C29" w:rsidRDefault="007B5C29" w:rsidP="007B5C29">
      <w:pPr>
        <w:pStyle w:val="Heading4"/>
      </w:pPr>
      <w:bookmarkStart w:id="68" w:name="_Toc28015795"/>
      <w:bookmarkStart w:id="69" w:name="_Toc28160677"/>
      <w:bookmarkStart w:id="70" w:name="_Toc130113106"/>
      <w:bookmarkStart w:id="71" w:name="_Toc475607413"/>
      <w:r>
        <w:t>Association Establishment Policy</w:t>
      </w:r>
      <w:bookmarkEnd w:id="68"/>
      <w:bookmarkEnd w:id="69"/>
      <w:bookmarkEnd w:id="70"/>
      <w:bookmarkEnd w:id="71"/>
    </w:p>
    <w:p w14:paraId="174F9901" w14:textId="77777777" w:rsidR="007B5C29" w:rsidRDefault="007B5C29" w:rsidP="007B5C29">
      <w:pPr>
        <w:pStyle w:val="Heading5"/>
      </w:pPr>
      <w:bookmarkStart w:id="72" w:name="_Toc28015796"/>
      <w:bookmarkStart w:id="73" w:name="_Toc28160678"/>
      <w:bookmarkStart w:id="74" w:name="_Toc130113107"/>
      <w:bookmarkStart w:id="75" w:name="_Toc475607414"/>
      <w:r>
        <w:t>General</w:t>
      </w:r>
      <w:bookmarkEnd w:id="72"/>
      <w:bookmarkEnd w:id="73"/>
      <w:bookmarkEnd w:id="74"/>
      <w:bookmarkEnd w:id="75"/>
    </w:p>
    <w:p w14:paraId="63AD73EF" w14:textId="77777777" w:rsidR="007B5C29" w:rsidRPr="00127942" w:rsidRDefault="007B5C29" w:rsidP="00127942">
      <w:r>
        <w:t>The DICOM standard application context name fo</w:t>
      </w:r>
      <w:r w:rsidR="00127942">
        <w:t>r DICOM 3.0 is always proposed:</w:t>
      </w:r>
    </w:p>
    <w:p w14:paraId="104576FD" w14:textId="77777777" w:rsidR="00127942" w:rsidRDefault="00127942" w:rsidP="00127942">
      <w:pPr>
        <w:pStyle w:val="Caption"/>
        <w:keepNext/>
      </w:pPr>
      <w:r>
        <w:t xml:space="preserve">Table </w:t>
      </w:r>
      <w:r w:rsidR="00925CBE">
        <w:fldChar w:fldCharType="begin"/>
      </w:r>
      <w:r>
        <w:instrText xml:space="preserve"> SEQ Table \* ARABIC </w:instrText>
      </w:r>
      <w:r w:rsidR="00925CBE">
        <w:fldChar w:fldCharType="separate"/>
      </w:r>
      <w:r w:rsidR="00E93BE4">
        <w:rPr>
          <w:noProof/>
        </w:rPr>
        <w:t>2</w:t>
      </w:r>
      <w:r w:rsidR="00925CBE">
        <w:fldChar w:fldCharType="end"/>
      </w:r>
      <w:r>
        <w:br/>
      </w:r>
      <w:r>
        <w:rPr>
          <w:bCs w:val="0"/>
          <w:caps/>
        </w:rPr>
        <w:t>DICOM Application Context for AE Storage</w:t>
      </w:r>
    </w:p>
    <w:tbl>
      <w:tblPr>
        <w:tblW w:w="0" w:type="auto"/>
        <w:tblBorders>
          <w:top w:val="double" w:sz="4" w:space="0" w:color="auto"/>
          <w:left w:val="single" w:sz="6" w:space="0" w:color="000000"/>
          <w:bottom w:val="double" w:sz="4" w:space="0" w:color="auto"/>
          <w:right w:val="single" w:sz="6" w:space="0" w:color="000000"/>
          <w:insideV w:val="single" w:sz="4" w:space="0" w:color="auto"/>
        </w:tblBorders>
        <w:tblLook w:val="0000" w:firstRow="0" w:lastRow="0" w:firstColumn="0" w:lastColumn="0" w:noHBand="0" w:noVBand="0"/>
      </w:tblPr>
      <w:tblGrid>
        <w:gridCol w:w="5598"/>
        <w:gridCol w:w="3978"/>
      </w:tblGrid>
      <w:tr w:rsidR="007B5C29" w14:paraId="799D8250" w14:textId="77777777" w:rsidTr="00B111FD">
        <w:trPr>
          <w:trHeight w:val="432"/>
        </w:trPr>
        <w:tc>
          <w:tcPr>
            <w:tcW w:w="5598" w:type="dxa"/>
            <w:vAlign w:val="center"/>
          </w:tcPr>
          <w:p w14:paraId="53F26F3F" w14:textId="77777777" w:rsidR="007B5C29" w:rsidRDefault="007B5C29" w:rsidP="00B111FD">
            <w:pPr>
              <w:pStyle w:val="TableEntry"/>
            </w:pPr>
            <w:r>
              <w:t>Application Context Name</w:t>
            </w:r>
          </w:p>
        </w:tc>
        <w:tc>
          <w:tcPr>
            <w:tcW w:w="3978" w:type="dxa"/>
            <w:vAlign w:val="center"/>
          </w:tcPr>
          <w:p w14:paraId="16A2AB97" w14:textId="77777777" w:rsidR="007B5C29" w:rsidRDefault="00654552" w:rsidP="00B111FD">
            <w:pPr>
              <w:pStyle w:val="TableEntry"/>
            </w:pPr>
            <w:r>
              <w:t>1.2.840.10008.3.1.1</w:t>
            </w:r>
            <w:r w:rsidR="007B5C29">
              <w:t>.1</w:t>
            </w:r>
          </w:p>
        </w:tc>
      </w:tr>
    </w:tbl>
    <w:p w14:paraId="2A9D3BB0" w14:textId="77777777" w:rsidR="007B5C29" w:rsidRDefault="007B5C29" w:rsidP="007B5C29">
      <w:pPr>
        <w:spacing w:after="0"/>
      </w:pPr>
    </w:p>
    <w:p w14:paraId="6D0795E4" w14:textId="77777777" w:rsidR="007B5C29" w:rsidRPr="00AB563F" w:rsidRDefault="007B5C29" w:rsidP="007B5C29">
      <w:r w:rsidRPr="00A54847">
        <w:t>The PDU size is configurable with a minimum size of 100 and a maximum size of 16,000.  The default PDU size is 16,000.</w:t>
      </w:r>
    </w:p>
    <w:p w14:paraId="570E4C8E" w14:textId="77777777" w:rsidR="007B5C29" w:rsidRDefault="007B5C29" w:rsidP="007B5C29">
      <w:pPr>
        <w:pStyle w:val="Heading5"/>
      </w:pPr>
      <w:bookmarkStart w:id="76" w:name="_Toc28015797"/>
      <w:bookmarkStart w:id="77" w:name="_Toc28160679"/>
      <w:bookmarkStart w:id="78" w:name="_Toc130113108"/>
      <w:bookmarkStart w:id="79" w:name="_Toc475607415"/>
      <w:r>
        <w:t>Number of Associations</w:t>
      </w:r>
      <w:bookmarkEnd w:id="76"/>
      <w:bookmarkEnd w:id="77"/>
      <w:bookmarkEnd w:id="78"/>
      <w:bookmarkEnd w:id="79"/>
    </w:p>
    <w:p w14:paraId="5A9BBFD2" w14:textId="3A5196BE" w:rsidR="007B5C29" w:rsidRDefault="00925CBE" w:rsidP="007B5C29">
      <w:r>
        <w:fldChar w:fldCharType="begin"/>
      </w:r>
      <w:r w:rsidR="00805A13">
        <w:instrText xml:space="preserve"> DOCPROPERTY  Subject  \* MERGEFORMAT </w:instrText>
      </w:r>
      <w:r>
        <w:fldChar w:fldCharType="separate"/>
      </w:r>
      <w:r w:rsidR="00E61B50">
        <w:t>Xperius</w:t>
      </w:r>
      <w:r>
        <w:fldChar w:fldCharType="end"/>
      </w:r>
      <w:r w:rsidR="00393429">
        <w:t xml:space="preserve"> </w:t>
      </w:r>
      <w:r w:rsidR="007B5C29">
        <w:t>initiates one Association at a time for each destination to which a transfer request is being processe</w:t>
      </w:r>
      <w:r w:rsidR="00654552">
        <w:t>d in the active job queue list.</w:t>
      </w:r>
    </w:p>
    <w:p w14:paraId="241ACC22" w14:textId="77777777" w:rsidR="00127942" w:rsidRPr="00127942" w:rsidRDefault="00127942" w:rsidP="00127942">
      <w:pPr>
        <w:pStyle w:val="TableTitle"/>
        <w:rPr>
          <w:bCs/>
          <w:caps/>
        </w:rPr>
      </w:pPr>
      <w:r>
        <w:t xml:space="preserve">Table </w:t>
      </w:r>
      <w:r w:rsidR="00925CBE">
        <w:fldChar w:fldCharType="begin"/>
      </w:r>
      <w:r w:rsidR="00C42094">
        <w:instrText xml:space="preserve"> SEQ Table \* ARABIC </w:instrText>
      </w:r>
      <w:r w:rsidR="00925CBE">
        <w:fldChar w:fldCharType="separate"/>
      </w:r>
      <w:r w:rsidR="00E93BE4">
        <w:rPr>
          <w:noProof/>
        </w:rPr>
        <w:t>3</w:t>
      </w:r>
      <w:r w:rsidR="00925CBE">
        <w:fldChar w:fldCharType="end"/>
      </w:r>
      <w:r>
        <w:br/>
      </w:r>
      <w:r>
        <w:rPr>
          <w:bCs/>
          <w:caps/>
        </w:rPr>
        <w:t>Number of Associations Initiated for AE Storage</w:t>
      </w:r>
    </w:p>
    <w:tbl>
      <w:tblPr>
        <w:tblW w:w="0" w:type="auto"/>
        <w:tblBorders>
          <w:top w:val="double" w:sz="4" w:space="0" w:color="auto"/>
          <w:left w:val="single" w:sz="6" w:space="0" w:color="000000"/>
          <w:bottom w:val="double" w:sz="4" w:space="0" w:color="auto"/>
          <w:right w:val="single" w:sz="6" w:space="0" w:color="000000"/>
        </w:tblBorders>
        <w:tblLook w:val="01E0" w:firstRow="1" w:lastRow="1" w:firstColumn="1" w:lastColumn="1" w:noHBand="0" w:noVBand="0"/>
      </w:tblPr>
      <w:tblGrid>
        <w:gridCol w:w="5598"/>
        <w:gridCol w:w="3978"/>
      </w:tblGrid>
      <w:tr w:rsidR="007B5C29" w14:paraId="32EBBB7F" w14:textId="77777777" w:rsidTr="00B111FD">
        <w:trPr>
          <w:trHeight w:val="432"/>
        </w:trPr>
        <w:tc>
          <w:tcPr>
            <w:tcW w:w="5598" w:type="dxa"/>
            <w:tcBorders>
              <w:right w:val="single" w:sz="6" w:space="0" w:color="000000"/>
            </w:tcBorders>
            <w:vAlign w:val="center"/>
          </w:tcPr>
          <w:p w14:paraId="3315FCF5" w14:textId="77777777" w:rsidR="007B5C29" w:rsidRDefault="007B5C29" w:rsidP="00B111FD">
            <w:pPr>
              <w:pStyle w:val="TableEntry"/>
            </w:pPr>
            <w:r>
              <w:t>Maximum number of simultaneous Associations</w:t>
            </w:r>
          </w:p>
        </w:tc>
        <w:tc>
          <w:tcPr>
            <w:tcW w:w="3978" w:type="dxa"/>
            <w:tcBorders>
              <w:top w:val="double" w:sz="4" w:space="0" w:color="auto"/>
              <w:left w:val="single" w:sz="6" w:space="0" w:color="000000"/>
              <w:bottom w:val="double" w:sz="4" w:space="0" w:color="auto"/>
            </w:tcBorders>
            <w:vAlign w:val="center"/>
          </w:tcPr>
          <w:p w14:paraId="6D961D37" w14:textId="77777777" w:rsidR="007B5C29" w:rsidRDefault="007B5C29" w:rsidP="00B111FD">
            <w:pPr>
              <w:pStyle w:val="TableEntry"/>
            </w:pPr>
            <w:r>
              <w:t>1</w:t>
            </w:r>
          </w:p>
        </w:tc>
      </w:tr>
    </w:tbl>
    <w:p w14:paraId="1884BC00" w14:textId="77777777" w:rsidR="007B5C29" w:rsidRDefault="007B5C29" w:rsidP="00B111FD">
      <w:pPr>
        <w:pStyle w:val="Heading5"/>
        <w:numPr>
          <w:ilvl w:val="0"/>
          <w:numId w:val="0"/>
        </w:numPr>
        <w:ind w:left="1008" w:hanging="1008"/>
      </w:pPr>
      <w:bookmarkStart w:id="80" w:name="_Toc28015798"/>
      <w:bookmarkStart w:id="81" w:name="_Toc28160680"/>
    </w:p>
    <w:p w14:paraId="372CFCB4" w14:textId="77777777" w:rsidR="007B5C29" w:rsidRDefault="007B5C29" w:rsidP="007B5C29">
      <w:pPr>
        <w:pStyle w:val="Heading5"/>
      </w:pPr>
      <w:bookmarkStart w:id="82" w:name="_Toc130113109"/>
      <w:bookmarkStart w:id="83" w:name="_Toc475607416"/>
      <w:r>
        <w:t>Asynchronous Nature</w:t>
      </w:r>
      <w:bookmarkEnd w:id="80"/>
      <w:bookmarkEnd w:id="81"/>
      <w:bookmarkEnd w:id="82"/>
      <w:bookmarkEnd w:id="83"/>
    </w:p>
    <w:p w14:paraId="53E761C7" w14:textId="0A7D07B8" w:rsidR="007B5C29" w:rsidRDefault="00925CBE" w:rsidP="007B5C29">
      <w:r>
        <w:fldChar w:fldCharType="begin"/>
      </w:r>
      <w:r w:rsidR="00805A13">
        <w:instrText xml:space="preserve"> DOCPROPERTY  Subject  \* MERGEFORMAT </w:instrText>
      </w:r>
      <w:r>
        <w:fldChar w:fldCharType="separate"/>
      </w:r>
      <w:r w:rsidR="00E61B50">
        <w:t>Xperius</w:t>
      </w:r>
      <w:r>
        <w:fldChar w:fldCharType="end"/>
      </w:r>
      <w:r w:rsidR="00B111FD">
        <w:t xml:space="preserve"> </w:t>
      </w:r>
      <w:r w:rsidR="007B5C29">
        <w:t>does not support asynchronous communication (multiple outstanding transactions over a single Association).</w:t>
      </w:r>
    </w:p>
    <w:p w14:paraId="6E9EE7B5" w14:textId="77777777" w:rsidR="00127942" w:rsidRPr="00127942" w:rsidRDefault="00127942" w:rsidP="00127942">
      <w:pPr>
        <w:pStyle w:val="TableTitle"/>
        <w:rPr>
          <w:caps/>
        </w:rPr>
      </w:pPr>
      <w:r>
        <w:t xml:space="preserve">Table </w:t>
      </w:r>
      <w:r w:rsidR="00925CBE">
        <w:fldChar w:fldCharType="begin"/>
      </w:r>
      <w:r w:rsidR="008517B5">
        <w:instrText xml:space="preserve"> SEQ Table \* ARABIC </w:instrText>
      </w:r>
      <w:r w:rsidR="00925CBE">
        <w:fldChar w:fldCharType="separate"/>
      </w:r>
      <w:r w:rsidR="00E93BE4">
        <w:rPr>
          <w:noProof/>
        </w:rPr>
        <w:t>4</w:t>
      </w:r>
      <w:r w:rsidR="00925CBE">
        <w:rPr>
          <w:noProof/>
        </w:rPr>
        <w:fldChar w:fldCharType="end"/>
      </w:r>
      <w:r>
        <w:br/>
      </w:r>
      <w:r>
        <w:rPr>
          <w:caps/>
        </w:rPr>
        <w:t>Asynchronous Nature as a SCU for AE Storage</w:t>
      </w:r>
    </w:p>
    <w:tbl>
      <w:tblPr>
        <w:tblW w:w="0" w:type="auto"/>
        <w:tblBorders>
          <w:top w:val="double" w:sz="4" w:space="0" w:color="auto"/>
          <w:left w:val="single" w:sz="6" w:space="0" w:color="000000"/>
          <w:bottom w:val="double" w:sz="4" w:space="0" w:color="auto"/>
          <w:right w:val="single" w:sz="6" w:space="0" w:color="000000"/>
        </w:tblBorders>
        <w:tblLook w:val="01E0" w:firstRow="1" w:lastRow="1" w:firstColumn="1" w:lastColumn="1" w:noHBand="0" w:noVBand="0"/>
      </w:tblPr>
      <w:tblGrid>
        <w:gridCol w:w="5598"/>
        <w:gridCol w:w="3978"/>
      </w:tblGrid>
      <w:tr w:rsidR="007B5C29" w14:paraId="25C94549" w14:textId="77777777" w:rsidTr="00B111FD">
        <w:trPr>
          <w:trHeight w:val="432"/>
        </w:trPr>
        <w:tc>
          <w:tcPr>
            <w:tcW w:w="5598" w:type="dxa"/>
            <w:tcBorders>
              <w:right w:val="single" w:sz="6" w:space="0" w:color="000000"/>
            </w:tcBorders>
            <w:vAlign w:val="center"/>
          </w:tcPr>
          <w:p w14:paraId="612BF17B" w14:textId="77777777" w:rsidR="007B5C29" w:rsidRDefault="007B5C29" w:rsidP="00B111FD">
            <w:pPr>
              <w:pStyle w:val="TableEntry"/>
            </w:pPr>
            <w:r>
              <w:t>Maximum number of outstanding asynchronous transactions</w:t>
            </w:r>
          </w:p>
        </w:tc>
        <w:tc>
          <w:tcPr>
            <w:tcW w:w="3978" w:type="dxa"/>
            <w:tcBorders>
              <w:top w:val="double" w:sz="4" w:space="0" w:color="auto"/>
              <w:left w:val="single" w:sz="6" w:space="0" w:color="000000"/>
              <w:bottom w:val="double" w:sz="4" w:space="0" w:color="auto"/>
            </w:tcBorders>
            <w:vAlign w:val="center"/>
          </w:tcPr>
          <w:p w14:paraId="6DDBD6B8" w14:textId="77777777" w:rsidR="007B5C29" w:rsidRDefault="007B5C29" w:rsidP="00B111FD">
            <w:pPr>
              <w:pStyle w:val="TableEntry"/>
            </w:pPr>
            <w:r>
              <w:t xml:space="preserve">1 </w:t>
            </w:r>
          </w:p>
        </w:tc>
      </w:tr>
    </w:tbl>
    <w:p w14:paraId="3573BF7C" w14:textId="77777777" w:rsidR="007B5C29" w:rsidRDefault="007B5C29" w:rsidP="007B5C29"/>
    <w:p w14:paraId="3485DA34" w14:textId="77777777" w:rsidR="007B5C29" w:rsidRDefault="007B5C29" w:rsidP="007B5C29">
      <w:pPr>
        <w:pStyle w:val="Heading5"/>
      </w:pPr>
      <w:bookmarkStart w:id="84" w:name="_Toc28015799"/>
      <w:bookmarkStart w:id="85" w:name="_Toc28160681"/>
      <w:bookmarkStart w:id="86" w:name="_Toc130113110"/>
      <w:bookmarkStart w:id="87" w:name="_Toc475607417"/>
      <w:r>
        <w:t>Implementation Identifying Information</w:t>
      </w:r>
      <w:bookmarkEnd w:id="84"/>
      <w:bookmarkEnd w:id="85"/>
      <w:bookmarkEnd w:id="86"/>
      <w:bookmarkEnd w:id="87"/>
    </w:p>
    <w:p w14:paraId="0E10D4C9" w14:textId="77777777" w:rsidR="007B5C29" w:rsidRDefault="007B5C29" w:rsidP="007B5C29">
      <w:r>
        <w:t>The implementation information for this Application Entity is:</w:t>
      </w:r>
    </w:p>
    <w:p w14:paraId="36BFD8F8" w14:textId="77777777" w:rsidR="00127942" w:rsidRPr="00127942" w:rsidRDefault="00127942" w:rsidP="00127942">
      <w:pPr>
        <w:pStyle w:val="TableTitle"/>
        <w:rPr>
          <w:caps/>
        </w:rPr>
      </w:pPr>
      <w:r>
        <w:t xml:space="preserve">Table </w:t>
      </w:r>
      <w:r w:rsidR="00925CBE">
        <w:fldChar w:fldCharType="begin"/>
      </w:r>
      <w:r w:rsidR="008517B5">
        <w:instrText xml:space="preserve"> SEQ Table \* ARABIC </w:instrText>
      </w:r>
      <w:r w:rsidR="00925CBE">
        <w:fldChar w:fldCharType="separate"/>
      </w:r>
      <w:r w:rsidR="00E93BE4">
        <w:rPr>
          <w:noProof/>
        </w:rPr>
        <w:t>5</w:t>
      </w:r>
      <w:r w:rsidR="00925CBE">
        <w:rPr>
          <w:noProof/>
        </w:rPr>
        <w:fldChar w:fldCharType="end"/>
      </w:r>
      <w:r>
        <w:br/>
      </w:r>
      <w:r>
        <w:rPr>
          <w:caps/>
        </w:rPr>
        <w:t>DICOM Implementation Class and Version for AE Storage</w:t>
      </w:r>
    </w:p>
    <w:tbl>
      <w:tblPr>
        <w:tblW w:w="0" w:type="auto"/>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598"/>
        <w:gridCol w:w="3978"/>
      </w:tblGrid>
      <w:tr w:rsidR="007B5C29" w14:paraId="7302FAEB" w14:textId="77777777" w:rsidTr="00B111FD">
        <w:trPr>
          <w:trHeight w:val="432"/>
        </w:trPr>
        <w:tc>
          <w:tcPr>
            <w:tcW w:w="5598" w:type="dxa"/>
            <w:vAlign w:val="center"/>
          </w:tcPr>
          <w:p w14:paraId="78F3738A" w14:textId="77777777" w:rsidR="007B5C29" w:rsidRDefault="007B5C29" w:rsidP="00B111FD">
            <w:pPr>
              <w:pStyle w:val="TableEntry"/>
            </w:pPr>
            <w:r>
              <w:t>Implementation Class UID</w:t>
            </w:r>
          </w:p>
        </w:tc>
        <w:tc>
          <w:tcPr>
            <w:tcW w:w="3978" w:type="dxa"/>
            <w:vAlign w:val="center"/>
          </w:tcPr>
          <w:p w14:paraId="2EA45FFB" w14:textId="0CA37A03" w:rsidR="007B5C29" w:rsidRPr="00C578A4" w:rsidRDefault="00930FB4" w:rsidP="00B111FD">
            <w:pPr>
              <w:pStyle w:val="TableEntry"/>
              <w:rPr>
                <w:bCs/>
              </w:rPr>
            </w:pPr>
            <w:r>
              <w:rPr>
                <w:bCs/>
              </w:rPr>
              <w:t>1.3.46.670589.14.82</w:t>
            </w:r>
            <w:r w:rsidR="00E16F12">
              <w:rPr>
                <w:bCs/>
              </w:rPr>
              <w:t>00.1</w:t>
            </w:r>
            <w:r w:rsidR="00822B46">
              <w:rPr>
                <w:bCs/>
              </w:rPr>
              <w:t>5</w:t>
            </w:r>
            <w:r w:rsidR="00A54847">
              <w:rPr>
                <w:bCs/>
              </w:rPr>
              <w:t>0</w:t>
            </w:r>
          </w:p>
        </w:tc>
      </w:tr>
      <w:tr w:rsidR="007B5C29" w14:paraId="6B1C4FE4" w14:textId="77777777" w:rsidTr="00B111FD">
        <w:trPr>
          <w:trHeight w:val="432"/>
        </w:trPr>
        <w:tc>
          <w:tcPr>
            <w:tcW w:w="5598" w:type="dxa"/>
            <w:vAlign w:val="center"/>
          </w:tcPr>
          <w:p w14:paraId="5461084C" w14:textId="77777777" w:rsidR="007B5C29" w:rsidRDefault="007B5C29" w:rsidP="00B111FD">
            <w:pPr>
              <w:pStyle w:val="TableEntry"/>
            </w:pPr>
            <w:r>
              <w:t>Implementation Version Name</w:t>
            </w:r>
          </w:p>
        </w:tc>
        <w:tc>
          <w:tcPr>
            <w:tcW w:w="3978" w:type="dxa"/>
            <w:vAlign w:val="center"/>
          </w:tcPr>
          <w:p w14:paraId="2988406D" w14:textId="32A56D7C" w:rsidR="007B5C29" w:rsidRPr="00505690" w:rsidRDefault="00930FB4" w:rsidP="009B25C0">
            <w:pPr>
              <w:pStyle w:val="TableEntry"/>
            </w:pPr>
            <w:r>
              <w:t>XPERIUS</w:t>
            </w:r>
            <w:r w:rsidR="00E16F12">
              <w:t>_</w:t>
            </w:r>
            <w:r w:rsidR="009B25C0">
              <w:t>1.</w:t>
            </w:r>
            <w:r w:rsidR="00822B46">
              <w:t>5</w:t>
            </w:r>
          </w:p>
        </w:tc>
      </w:tr>
    </w:tbl>
    <w:p w14:paraId="3831C3CE" w14:textId="77777777" w:rsidR="007B5C29" w:rsidRDefault="007B5C29" w:rsidP="007B5C29"/>
    <w:p w14:paraId="683197EA" w14:textId="77777777" w:rsidR="007B5C29" w:rsidRDefault="007B5C29" w:rsidP="007B5C29">
      <w:pPr>
        <w:pStyle w:val="Heading4"/>
      </w:pPr>
      <w:bookmarkStart w:id="88" w:name="_Toc28015800"/>
      <w:bookmarkStart w:id="89" w:name="_Toc28160682"/>
      <w:bookmarkStart w:id="90" w:name="_Toc130113111"/>
      <w:bookmarkStart w:id="91" w:name="_Toc475607418"/>
      <w:r>
        <w:t>Association Initiation Policy</w:t>
      </w:r>
      <w:bookmarkEnd w:id="88"/>
      <w:bookmarkEnd w:id="89"/>
      <w:bookmarkEnd w:id="90"/>
      <w:bookmarkEnd w:id="91"/>
    </w:p>
    <w:p w14:paraId="519DE34B" w14:textId="77777777" w:rsidR="007B5C29" w:rsidRDefault="007B5C29" w:rsidP="007B5C29">
      <w:pPr>
        <w:pStyle w:val="Heading5"/>
      </w:pPr>
      <w:bookmarkStart w:id="92" w:name="_Toc28015801"/>
      <w:bookmarkStart w:id="93" w:name="_Toc28160683"/>
      <w:bookmarkStart w:id="94" w:name="_Toc130113112"/>
      <w:bookmarkStart w:id="95" w:name="_Toc475607419"/>
      <w:r>
        <w:t>Activity – Store Images</w:t>
      </w:r>
      <w:bookmarkEnd w:id="92"/>
      <w:bookmarkEnd w:id="93"/>
      <w:r w:rsidR="00A25502">
        <w:t xml:space="preserve"> and</w:t>
      </w:r>
      <w:r>
        <w:t xml:space="preserve"> Loops</w:t>
      </w:r>
      <w:bookmarkEnd w:id="94"/>
      <w:bookmarkEnd w:id="95"/>
    </w:p>
    <w:p w14:paraId="312594AE" w14:textId="77777777" w:rsidR="007B5C29" w:rsidRDefault="007B5C29" w:rsidP="007B5C29">
      <w:pPr>
        <w:pStyle w:val="Heading6"/>
      </w:pPr>
      <w:bookmarkStart w:id="96" w:name="_Toc28015802"/>
      <w:bookmarkStart w:id="97" w:name="_Toc28160684"/>
      <w:bookmarkStart w:id="98" w:name="_Toc130113113"/>
      <w:bookmarkStart w:id="99" w:name="_Toc475607420"/>
      <w:r>
        <w:t>Description and Sequencing of Activities</w:t>
      </w:r>
      <w:bookmarkEnd w:id="96"/>
      <w:bookmarkEnd w:id="97"/>
      <w:bookmarkEnd w:id="98"/>
      <w:bookmarkEnd w:id="99"/>
    </w:p>
    <w:p w14:paraId="09C5A849" w14:textId="4DDB2B0D" w:rsidR="007B5C29" w:rsidRPr="00B03B41" w:rsidRDefault="00E93BE4" w:rsidP="007B5C29">
      <w:r w:rsidRPr="00E93BE4">
        <w:t>S</w:t>
      </w:r>
      <w:r w:rsidR="007B5C29" w:rsidRPr="00E93BE4">
        <w:t xml:space="preserve">elected studies </w:t>
      </w:r>
      <w:r w:rsidRPr="00E93BE4">
        <w:t xml:space="preserve">may be sent </w:t>
      </w:r>
      <w:r w:rsidR="007B5C29" w:rsidRPr="00E93BE4">
        <w:t xml:space="preserve">from the Review </w:t>
      </w:r>
      <w:r w:rsidR="007B5C29" w:rsidRPr="00B03B41">
        <w:t>director</w:t>
      </w:r>
      <w:r w:rsidR="00B03B41">
        <w:t xml:space="preserve">y. </w:t>
      </w:r>
      <w:r w:rsidR="00E32B87">
        <w:t>This is associated with the configuration setting, “Manual”.</w:t>
      </w:r>
      <w:r w:rsidR="00B03B41">
        <w:t xml:space="preserve"> The system supports automatic export when pressing “End Exam” using the “Batch mode” transfer selection or sending images as they are acquired using “Send as you go” selection in Advanced settings for the selected “Primary Storage SCP”</w:t>
      </w:r>
      <w:r w:rsidR="00B03B41" w:rsidRPr="00B03B41">
        <w:t xml:space="preserve"> </w:t>
      </w:r>
    </w:p>
    <w:p w14:paraId="7ED5C086" w14:textId="1050D13E" w:rsidR="007B5C29" w:rsidRDefault="007B5C29" w:rsidP="007B5C29">
      <w:r w:rsidRPr="00A54847">
        <w:t>If the C-STORE response from the remote application contains a status other than Success or Warning, the association is retried un</w:t>
      </w:r>
      <w:r w:rsidR="00E32B87">
        <w:t>til switched to a failed state.</w:t>
      </w:r>
    </w:p>
    <w:p w14:paraId="292B5A02" w14:textId="4AD41086" w:rsidR="00E4523D" w:rsidRDefault="00E32B87" w:rsidP="00E4523D">
      <w:r>
        <w:t>The sequencing of messaging for each of the storage configurations is shown in the following drawings.</w:t>
      </w:r>
    </w:p>
    <w:p w14:paraId="448AB96C" w14:textId="474CEB6D" w:rsidR="00E4523D" w:rsidRDefault="00E57778" w:rsidP="00E4523D">
      <w:pPr>
        <w:jc w:val="center"/>
      </w:pPr>
      <w:r>
        <w:object w:dxaOrig="8415" w:dyaOrig="3976" w14:anchorId="6CF09780">
          <v:shape id="_x0000_i1026" type="#_x0000_t75" style="width:420.75pt;height:198.75pt" o:ole="">
            <v:imagedata r:id="rId23" o:title=""/>
          </v:shape>
          <o:OLEObject Type="Embed" ProgID="Visio.Drawing.15" ShapeID="_x0000_i1026" DrawAspect="Content" ObjectID="_1590928757" r:id="rId24"/>
        </w:object>
      </w:r>
    </w:p>
    <w:p w14:paraId="6372A771" w14:textId="77777777" w:rsidR="00E57778" w:rsidRDefault="00127942" w:rsidP="00E4523D">
      <w:pPr>
        <w:jc w:val="center"/>
        <w:rPr>
          <w:rStyle w:val="TableTitleChar"/>
          <w:bCs/>
          <w:caps/>
        </w:rPr>
      </w:pPr>
      <w:r>
        <w:t xml:space="preserve">Figure </w:t>
      </w:r>
      <w:r w:rsidR="00925CBE">
        <w:fldChar w:fldCharType="begin"/>
      </w:r>
      <w:r w:rsidR="008517B5">
        <w:instrText xml:space="preserve"> SEQ Figure \* ARABIC </w:instrText>
      </w:r>
      <w:r w:rsidR="00925CBE">
        <w:fldChar w:fldCharType="separate"/>
      </w:r>
      <w:r w:rsidR="00E93BE4">
        <w:rPr>
          <w:noProof/>
        </w:rPr>
        <w:t>3</w:t>
      </w:r>
      <w:r w:rsidR="00925CBE">
        <w:rPr>
          <w:noProof/>
        </w:rPr>
        <w:fldChar w:fldCharType="end"/>
      </w:r>
      <w:r>
        <w:br/>
      </w:r>
      <w:r>
        <w:rPr>
          <w:rStyle w:val="TableTitleChar"/>
          <w:bCs/>
          <w:caps/>
        </w:rPr>
        <w:t>Sequ</w:t>
      </w:r>
      <w:r w:rsidR="00E57778">
        <w:rPr>
          <w:rStyle w:val="TableTitleChar"/>
          <w:bCs/>
          <w:caps/>
        </w:rPr>
        <w:t>encing of Activity – Send FROM REVIEW</w:t>
      </w:r>
      <w:r>
        <w:rPr>
          <w:rStyle w:val="TableTitleChar"/>
          <w:bCs/>
          <w:caps/>
        </w:rPr>
        <w:t xml:space="preserve"> </w:t>
      </w:r>
    </w:p>
    <w:p w14:paraId="6381CE66" w14:textId="2E84BA96" w:rsidR="00E57778" w:rsidRDefault="00E57778" w:rsidP="00E4523D">
      <w:pPr>
        <w:jc w:val="center"/>
        <w:rPr>
          <w:rStyle w:val="TableTitleChar"/>
          <w:bCs/>
          <w:caps/>
        </w:rPr>
      </w:pPr>
      <w:r>
        <w:rPr>
          <w:rStyle w:val="TableTitleChar"/>
          <w:bCs/>
          <w:caps/>
        </w:rPr>
        <w:object w:dxaOrig="8415" w:dyaOrig="3796" w14:anchorId="34F6DFBD">
          <v:shape id="_x0000_i1027" type="#_x0000_t75" style="width:420.75pt;height:189.75pt" o:ole="">
            <v:imagedata r:id="rId25" o:title=""/>
          </v:shape>
          <o:OLEObject Type="Embed" ProgID="Visio.Drawing.15" ShapeID="_x0000_i1027" DrawAspect="Content" ObjectID="_1590928758" r:id="rId26"/>
        </w:object>
      </w:r>
    </w:p>
    <w:p w14:paraId="4208A1D4" w14:textId="50A7B9A0" w:rsidR="00E57778" w:rsidRDefault="00E57778" w:rsidP="00E57778">
      <w:pPr>
        <w:jc w:val="center"/>
        <w:rPr>
          <w:rStyle w:val="TableTitleChar"/>
          <w:bCs/>
          <w:caps/>
        </w:rPr>
      </w:pPr>
      <w:r>
        <w:t>Figure 4</w:t>
      </w:r>
      <w:r>
        <w:br/>
      </w:r>
      <w:r>
        <w:rPr>
          <w:rStyle w:val="TableTitleChar"/>
          <w:bCs/>
          <w:caps/>
        </w:rPr>
        <w:t xml:space="preserve">Sequencing of Activity – Send </w:t>
      </w:r>
      <w:r w:rsidR="00242732">
        <w:rPr>
          <w:rStyle w:val="TableTitleChar"/>
          <w:bCs/>
          <w:caps/>
        </w:rPr>
        <w:t>AT END OF EXAM</w:t>
      </w:r>
      <w:r>
        <w:rPr>
          <w:rStyle w:val="TableTitleChar"/>
          <w:bCs/>
          <w:caps/>
        </w:rPr>
        <w:t xml:space="preserve"> </w:t>
      </w:r>
    </w:p>
    <w:p w14:paraId="2D350A1F" w14:textId="71C0FD23" w:rsidR="00E57778" w:rsidRDefault="00E57778" w:rsidP="00E4523D">
      <w:pPr>
        <w:jc w:val="center"/>
        <w:rPr>
          <w:rStyle w:val="TableTitleChar"/>
          <w:bCs/>
          <w:caps/>
        </w:rPr>
      </w:pPr>
    </w:p>
    <w:p w14:paraId="13BC10C4" w14:textId="10225F41" w:rsidR="00E57778" w:rsidRDefault="00242732" w:rsidP="00E4523D">
      <w:pPr>
        <w:jc w:val="center"/>
        <w:rPr>
          <w:rStyle w:val="TableTitleChar"/>
          <w:bCs/>
          <w:caps/>
        </w:rPr>
      </w:pPr>
      <w:r>
        <w:rPr>
          <w:rStyle w:val="TableTitleChar"/>
          <w:bCs/>
          <w:caps/>
        </w:rPr>
        <w:object w:dxaOrig="8595" w:dyaOrig="5610" w14:anchorId="39288381">
          <v:shape id="_x0000_i1028" type="#_x0000_t75" style="width:429.75pt;height:280.5pt" o:ole="">
            <v:imagedata r:id="rId27" o:title=""/>
          </v:shape>
          <o:OLEObject Type="Embed" ProgID="Visio.Drawing.15" ShapeID="_x0000_i1028" DrawAspect="Content" ObjectID="_1590928759" r:id="rId28"/>
        </w:object>
      </w:r>
    </w:p>
    <w:p w14:paraId="199AFA1E" w14:textId="51A5144A" w:rsidR="00242732" w:rsidRDefault="00242732" w:rsidP="00242732">
      <w:pPr>
        <w:jc w:val="center"/>
        <w:rPr>
          <w:rStyle w:val="TableTitleChar"/>
          <w:bCs/>
          <w:caps/>
        </w:rPr>
      </w:pPr>
      <w:r>
        <w:t>Figure 5</w:t>
      </w:r>
      <w:r>
        <w:br/>
      </w:r>
      <w:r>
        <w:rPr>
          <w:rStyle w:val="TableTitleChar"/>
          <w:bCs/>
          <w:caps/>
        </w:rPr>
        <w:t xml:space="preserve">Sequencing of Activity – Send AS YOU GO </w:t>
      </w:r>
    </w:p>
    <w:p w14:paraId="2CA69342" w14:textId="77777777" w:rsidR="00E57778" w:rsidRPr="00E4523D" w:rsidRDefault="00E57778" w:rsidP="00E57778">
      <w:pPr>
        <w:rPr>
          <w:rStyle w:val="TableTitleChar"/>
          <w:b w:val="0"/>
          <w:highlight w:val="yellow"/>
        </w:rPr>
      </w:pPr>
    </w:p>
    <w:p w14:paraId="57411C0E" w14:textId="037C916C" w:rsidR="007B5C29" w:rsidRDefault="007B5C29" w:rsidP="00242732">
      <w:pPr>
        <w:pStyle w:val="Heading6"/>
        <w:numPr>
          <w:ilvl w:val="0"/>
          <w:numId w:val="0"/>
        </w:numPr>
      </w:pPr>
      <w:bookmarkStart w:id="100" w:name="_Toc28015803"/>
      <w:bookmarkStart w:id="101" w:name="_Toc28160685"/>
      <w:r>
        <w:t xml:space="preserve"> </w:t>
      </w:r>
      <w:bookmarkStart w:id="102" w:name="_Toc130113114"/>
      <w:bookmarkStart w:id="103" w:name="_Toc475607421"/>
      <w:r>
        <w:t>Proposed Presentation Contexts</w:t>
      </w:r>
      <w:bookmarkEnd w:id="100"/>
      <w:bookmarkEnd w:id="101"/>
      <w:bookmarkEnd w:id="102"/>
      <w:bookmarkEnd w:id="103"/>
      <w:r>
        <w:t xml:space="preserve"> </w:t>
      </w:r>
    </w:p>
    <w:p w14:paraId="77DE3A6C" w14:textId="38F22BC0" w:rsidR="007B5C29" w:rsidRDefault="00925CBE" w:rsidP="007B5C29">
      <w:r>
        <w:fldChar w:fldCharType="begin"/>
      </w:r>
      <w:r w:rsidR="00805A13">
        <w:instrText xml:space="preserve"> DOCPROPERTY  Subject  \* MERGEFORMAT </w:instrText>
      </w:r>
      <w:r>
        <w:fldChar w:fldCharType="separate"/>
      </w:r>
      <w:r w:rsidR="00E61B50">
        <w:t>Xperius</w:t>
      </w:r>
      <w:r>
        <w:fldChar w:fldCharType="end"/>
      </w:r>
      <w:r w:rsidR="007B5C29">
        <w:t xml:space="preserve"> is capable of proposing the Presentation Contexts shown in the following table:</w:t>
      </w:r>
    </w:p>
    <w:p w14:paraId="23742C4F" w14:textId="77777777" w:rsidR="00127942" w:rsidRPr="00127942" w:rsidRDefault="00127942" w:rsidP="00127942">
      <w:pPr>
        <w:pStyle w:val="TableTitle"/>
        <w:rPr>
          <w:caps/>
        </w:rPr>
      </w:pPr>
      <w:r>
        <w:t xml:space="preserve">Table </w:t>
      </w:r>
      <w:r w:rsidR="00925CBE">
        <w:fldChar w:fldCharType="begin"/>
      </w:r>
      <w:r w:rsidR="008517B5">
        <w:instrText xml:space="preserve"> SEQ Table \* ARABIC </w:instrText>
      </w:r>
      <w:r w:rsidR="00925CBE">
        <w:fldChar w:fldCharType="separate"/>
      </w:r>
      <w:r w:rsidR="00E93BE4">
        <w:rPr>
          <w:noProof/>
        </w:rPr>
        <w:t>6</w:t>
      </w:r>
      <w:r w:rsidR="00925CBE">
        <w:rPr>
          <w:noProof/>
        </w:rPr>
        <w:fldChar w:fldCharType="end"/>
      </w:r>
      <w:r>
        <w:br/>
      </w:r>
      <w:r>
        <w:rPr>
          <w:caps/>
        </w:rPr>
        <w:t>Proposed Presentation Contexts for Activity Send Images</w:t>
      </w:r>
    </w:p>
    <w:tbl>
      <w:tblPr>
        <w:tblW w:w="9505" w:type="dxa"/>
        <w:jc w:val="center"/>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95"/>
        <w:gridCol w:w="1642"/>
        <w:gridCol w:w="2340"/>
        <w:gridCol w:w="2220"/>
        <w:gridCol w:w="630"/>
        <w:gridCol w:w="678"/>
      </w:tblGrid>
      <w:tr w:rsidR="007B5C29" w14:paraId="096DD885" w14:textId="77777777" w:rsidTr="00B111FD">
        <w:trPr>
          <w:trHeight w:val="432"/>
          <w:jc w:val="center"/>
        </w:trPr>
        <w:tc>
          <w:tcPr>
            <w:tcW w:w="9505" w:type="dxa"/>
            <w:gridSpan w:val="6"/>
            <w:vAlign w:val="center"/>
          </w:tcPr>
          <w:p w14:paraId="3AD49BE8" w14:textId="77777777" w:rsidR="007B5C29" w:rsidRDefault="007B5C29" w:rsidP="00B111FD">
            <w:pPr>
              <w:pStyle w:val="TableLabel"/>
            </w:pPr>
            <w:r>
              <w:t>Presentation Context Table</w:t>
            </w:r>
          </w:p>
        </w:tc>
      </w:tr>
      <w:tr w:rsidR="007B5C29" w14:paraId="3F74210E" w14:textId="77777777" w:rsidTr="00B111FD">
        <w:trPr>
          <w:trHeight w:val="432"/>
          <w:jc w:val="center"/>
        </w:trPr>
        <w:tc>
          <w:tcPr>
            <w:tcW w:w="3637" w:type="dxa"/>
            <w:gridSpan w:val="2"/>
            <w:vAlign w:val="center"/>
          </w:tcPr>
          <w:p w14:paraId="5618137F" w14:textId="77777777" w:rsidR="007B5C29" w:rsidRDefault="007B5C29" w:rsidP="00B111FD">
            <w:pPr>
              <w:pStyle w:val="TableLabel"/>
            </w:pPr>
            <w:r>
              <w:t>Abstract Syntax</w:t>
            </w:r>
          </w:p>
        </w:tc>
        <w:tc>
          <w:tcPr>
            <w:tcW w:w="4560" w:type="dxa"/>
            <w:gridSpan w:val="2"/>
            <w:vAlign w:val="center"/>
          </w:tcPr>
          <w:p w14:paraId="74B0DD47" w14:textId="77777777" w:rsidR="007B5C29" w:rsidRDefault="007B5C29" w:rsidP="00B111FD">
            <w:pPr>
              <w:pStyle w:val="TableLabel"/>
            </w:pPr>
            <w:r>
              <w:t>Transfer Syntax</w:t>
            </w:r>
          </w:p>
        </w:tc>
        <w:tc>
          <w:tcPr>
            <w:tcW w:w="630" w:type="dxa"/>
            <w:vMerge w:val="restart"/>
          </w:tcPr>
          <w:p w14:paraId="4025ED72" w14:textId="77777777" w:rsidR="007B5C29" w:rsidRDefault="007B5C29" w:rsidP="00B111FD">
            <w:pPr>
              <w:pStyle w:val="TableLabel"/>
            </w:pPr>
          </w:p>
          <w:p w14:paraId="0A13039C" w14:textId="77777777" w:rsidR="007B5C29" w:rsidRDefault="007B5C29" w:rsidP="00B111FD">
            <w:pPr>
              <w:pStyle w:val="TableLabel"/>
            </w:pPr>
          </w:p>
          <w:p w14:paraId="167E3F4E" w14:textId="77777777" w:rsidR="007B5C29" w:rsidRDefault="007B5C29" w:rsidP="00B111FD">
            <w:pPr>
              <w:pStyle w:val="TableLabel"/>
            </w:pPr>
            <w:r>
              <w:t>Role</w:t>
            </w:r>
          </w:p>
        </w:tc>
        <w:tc>
          <w:tcPr>
            <w:tcW w:w="678" w:type="dxa"/>
            <w:vMerge w:val="restart"/>
          </w:tcPr>
          <w:p w14:paraId="044F5FB1" w14:textId="77777777" w:rsidR="007B5C29" w:rsidRDefault="007B5C29" w:rsidP="00B111FD">
            <w:pPr>
              <w:pStyle w:val="TableLabel"/>
            </w:pPr>
          </w:p>
          <w:p w14:paraId="7416C04C" w14:textId="77777777" w:rsidR="007B5C29" w:rsidRDefault="007B5C29" w:rsidP="00B111FD">
            <w:pPr>
              <w:pStyle w:val="TableLabel"/>
            </w:pPr>
            <w:r>
              <w:t>Ext.</w:t>
            </w:r>
          </w:p>
          <w:p w14:paraId="27DC09E3" w14:textId="77777777" w:rsidR="007B5C29" w:rsidRDefault="007B5C29" w:rsidP="00B111FD">
            <w:pPr>
              <w:pStyle w:val="TableLabel"/>
            </w:pPr>
            <w:r>
              <w:t>Neg.</w:t>
            </w:r>
          </w:p>
        </w:tc>
      </w:tr>
      <w:tr w:rsidR="007B5C29" w14:paraId="3E85E11D" w14:textId="77777777" w:rsidTr="00B111FD">
        <w:trPr>
          <w:trHeight w:val="432"/>
          <w:jc w:val="center"/>
        </w:trPr>
        <w:tc>
          <w:tcPr>
            <w:tcW w:w="1995" w:type="dxa"/>
            <w:vAlign w:val="center"/>
          </w:tcPr>
          <w:p w14:paraId="6524FCE3" w14:textId="77777777" w:rsidR="007B5C29" w:rsidRDefault="007B5C29" w:rsidP="00B111FD">
            <w:pPr>
              <w:pStyle w:val="TableLabel"/>
            </w:pPr>
            <w:r>
              <w:t>Name</w:t>
            </w:r>
          </w:p>
        </w:tc>
        <w:tc>
          <w:tcPr>
            <w:tcW w:w="1642" w:type="dxa"/>
            <w:vAlign w:val="center"/>
          </w:tcPr>
          <w:p w14:paraId="57067265" w14:textId="77777777" w:rsidR="007B5C29" w:rsidRDefault="007B5C29" w:rsidP="00B111FD">
            <w:pPr>
              <w:pStyle w:val="TableLabel"/>
            </w:pPr>
            <w:r>
              <w:t>UID</w:t>
            </w:r>
          </w:p>
        </w:tc>
        <w:tc>
          <w:tcPr>
            <w:tcW w:w="2340" w:type="dxa"/>
            <w:vAlign w:val="center"/>
          </w:tcPr>
          <w:p w14:paraId="2D5F760B" w14:textId="77777777" w:rsidR="007B5C29" w:rsidRDefault="007B5C29" w:rsidP="00B111FD">
            <w:pPr>
              <w:pStyle w:val="TableLabel"/>
            </w:pPr>
            <w:r>
              <w:t>Name List</w:t>
            </w:r>
          </w:p>
        </w:tc>
        <w:tc>
          <w:tcPr>
            <w:tcW w:w="2220" w:type="dxa"/>
            <w:vAlign w:val="center"/>
          </w:tcPr>
          <w:p w14:paraId="4240464F" w14:textId="77777777" w:rsidR="007B5C29" w:rsidRDefault="007B5C29" w:rsidP="00B111FD">
            <w:pPr>
              <w:pStyle w:val="TableLabel"/>
            </w:pPr>
            <w:r>
              <w:t>UID List</w:t>
            </w:r>
          </w:p>
        </w:tc>
        <w:tc>
          <w:tcPr>
            <w:tcW w:w="630" w:type="dxa"/>
            <w:vMerge/>
          </w:tcPr>
          <w:p w14:paraId="36D61506" w14:textId="77777777" w:rsidR="007B5C29" w:rsidRDefault="007B5C29" w:rsidP="00B111FD">
            <w:pPr>
              <w:pStyle w:val="TableLabel"/>
            </w:pPr>
          </w:p>
        </w:tc>
        <w:tc>
          <w:tcPr>
            <w:tcW w:w="678" w:type="dxa"/>
            <w:vMerge/>
          </w:tcPr>
          <w:p w14:paraId="4DF1563A" w14:textId="77777777" w:rsidR="007B5C29" w:rsidRDefault="007B5C29" w:rsidP="00B111FD">
            <w:pPr>
              <w:pStyle w:val="TableLabel"/>
            </w:pPr>
          </w:p>
        </w:tc>
      </w:tr>
      <w:tr w:rsidR="007B5C29" w14:paraId="14D1C402" w14:textId="77777777" w:rsidTr="00B111FD">
        <w:trPr>
          <w:trHeight w:val="432"/>
          <w:jc w:val="center"/>
        </w:trPr>
        <w:tc>
          <w:tcPr>
            <w:tcW w:w="1995" w:type="dxa"/>
            <w:vAlign w:val="center"/>
          </w:tcPr>
          <w:p w14:paraId="3119DA8C" w14:textId="342F6E1F" w:rsidR="007B5C29" w:rsidRDefault="007B5C29" w:rsidP="00B111FD">
            <w:pPr>
              <w:pStyle w:val="TableEntry"/>
            </w:pPr>
            <w:r>
              <w:t>US Image Storage</w:t>
            </w:r>
            <w:r w:rsidR="00B03B41">
              <w:t>*</w:t>
            </w:r>
          </w:p>
        </w:tc>
        <w:tc>
          <w:tcPr>
            <w:tcW w:w="1642" w:type="dxa"/>
            <w:vAlign w:val="center"/>
          </w:tcPr>
          <w:p w14:paraId="47E1EB80" w14:textId="77777777" w:rsidR="007B5C29" w:rsidRDefault="007B5C29" w:rsidP="00B111FD">
            <w:pPr>
              <w:pStyle w:val="TableEntry"/>
            </w:pPr>
            <w:r>
              <w:t>1.2.840.10008.5.1.4.1.1.6.1</w:t>
            </w:r>
          </w:p>
        </w:tc>
        <w:tc>
          <w:tcPr>
            <w:tcW w:w="2340" w:type="dxa"/>
            <w:vAlign w:val="center"/>
          </w:tcPr>
          <w:p w14:paraId="45F2D01B" w14:textId="097ADC19" w:rsidR="007B5C29" w:rsidRDefault="00A54847" w:rsidP="00B111FD">
            <w:pPr>
              <w:pStyle w:val="TableEntry"/>
            </w:pPr>
            <w:r>
              <w:t>Implicit Little Endian</w:t>
            </w:r>
            <w:r w:rsidR="00B03B41">
              <w:br/>
              <w:t>JPEG Lossy Baseline</w:t>
            </w:r>
          </w:p>
        </w:tc>
        <w:tc>
          <w:tcPr>
            <w:tcW w:w="2220" w:type="dxa"/>
            <w:vAlign w:val="center"/>
          </w:tcPr>
          <w:p w14:paraId="69A86C14" w14:textId="77777777" w:rsidR="007B5C29" w:rsidRDefault="007B5C29" w:rsidP="00F16E7B">
            <w:pPr>
              <w:pStyle w:val="TableEntry"/>
            </w:pPr>
            <w:r>
              <w:t>1.2.840.10008.1.2</w:t>
            </w:r>
          </w:p>
          <w:p w14:paraId="525C68E3" w14:textId="0CFFDD87" w:rsidR="00B03B41" w:rsidRDefault="00B03B41" w:rsidP="00F16E7B">
            <w:pPr>
              <w:pStyle w:val="TableEntry"/>
            </w:pPr>
            <w:r>
              <w:t>1.2.840.10008.1.2.4.50</w:t>
            </w:r>
          </w:p>
        </w:tc>
        <w:tc>
          <w:tcPr>
            <w:tcW w:w="630" w:type="dxa"/>
            <w:vAlign w:val="center"/>
          </w:tcPr>
          <w:p w14:paraId="3E30BDAF" w14:textId="77777777" w:rsidR="007B5C29" w:rsidRDefault="007B5C29" w:rsidP="00B111FD">
            <w:pPr>
              <w:pStyle w:val="TableEntry"/>
            </w:pPr>
            <w:r>
              <w:t>SCU</w:t>
            </w:r>
          </w:p>
        </w:tc>
        <w:tc>
          <w:tcPr>
            <w:tcW w:w="678" w:type="dxa"/>
            <w:vAlign w:val="center"/>
          </w:tcPr>
          <w:p w14:paraId="6EE9A7A8" w14:textId="77777777" w:rsidR="007B5C29" w:rsidRDefault="007B5C29" w:rsidP="00B111FD">
            <w:pPr>
              <w:pStyle w:val="TableEntry"/>
            </w:pPr>
            <w:r>
              <w:t>None</w:t>
            </w:r>
          </w:p>
        </w:tc>
      </w:tr>
      <w:tr w:rsidR="007B5C29" w14:paraId="0B17C76A" w14:textId="77777777" w:rsidTr="00B111FD">
        <w:trPr>
          <w:trHeight w:val="432"/>
          <w:jc w:val="center"/>
        </w:trPr>
        <w:tc>
          <w:tcPr>
            <w:tcW w:w="1995" w:type="dxa"/>
            <w:vAlign w:val="center"/>
          </w:tcPr>
          <w:p w14:paraId="4E592A76" w14:textId="39854161" w:rsidR="007B5C29" w:rsidRDefault="007B5C29" w:rsidP="00B111FD">
            <w:pPr>
              <w:pStyle w:val="TableEntry"/>
            </w:pPr>
            <w:r>
              <w:t>US Multiframe Image Storage</w:t>
            </w:r>
            <w:r w:rsidR="00B03B41">
              <w:t>*</w:t>
            </w:r>
          </w:p>
        </w:tc>
        <w:tc>
          <w:tcPr>
            <w:tcW w:w="1642" w:type="dxa"/>
            <w:vAlign w:val="center"/>
          </w:tcPr>
          <w:p w14:paraId="4DBED160" w14:textId="77777777" w:rsidR="007B5C29" w:rsidRDefault="007B5C29" w:rsidP="00B111FD">
            <w:pPr>
              <w:pStyle w:val="TableEntry"/>
            </w:pPr>
            <w:r>
              <w:t>1.2.840.10008.5.1.4.1.1.3.1</w:t>
            </w:r>
          </w:p>
        </w:tc>
        <w:tc>
          <w:tcPr>
            <w:tcW w:w="2340" w:type="dxa"/>
            <w:vAlign w:val="center"/>
          </w:tcPr>
          <w:p w14:paraId="58CF2641" w14:textId="328308FB" w:rsidR="007B5C29" w:rsidRDefault="00A54847" w:rsidP="00B111FD">
            <w:pPr>
              <w:pStyle w:val="TableEntry"/>
            </w:pPr>
            <w:r>
              <w:t>Implicit Little Endian</w:t>
            </w:r>
            <w:r w:rsidR="00B03B41">
              <w:t xml:space="preserve"> JPEG Lossy Baseline</w:t>
            </w:r>
          </w:p>
        </w:tc>
        <w:tc>
          <w:tcPr>
            <w:tcW w:w="2220" w:type="dxa"/>
            <w:vAlign w:val="center"/>
          </w:tcPr>
          <w:p w14:paraId="5694F31C" w14:textId="77777777" w:rsidR="007B5C29" w:rsidRDefault="00F16E7B" w:rsidP="00B111FD">
            <w:pPr>
              <w:pStyle w:val="TableEntry"/>
            </w:pPr>
            <w:r>
              <w:t>1.2.840.10008.1.2</w:t>
            </w:r>
          </w:p>
          <w:p w14:paraId="53B17F4F" w14:textId="49B0CD73" w:rsidR="00B03B41" w:rsidRDefault="00B03B41" w:rsidP="00B111FD">
            <w:pPr>
              <w:pStyle w:val="TableEntry"/>
            </w:pPr>
            <w:r>
              <w:t>1.2.840.10008.1.2.4.50</w:t>
            </w:r>
          </w:p>
        </w:tc>
        <w:tc>
          <w:tcPr>
            <w:tcW w:w="630" w:type="dxa"/>
            <w:vAlign w:val="center"/>
          </w:tcPr>
          <w:p w14:paraId="5B6DCD3E" w14:textId="77777777" w:rsidR="007B5C29" w:rsidRDefault="007B5C29" w:rsidP="00B111FD">
            <w:pPr>
              <w:pStyle w:val="TableEntry"/>
            </w:pPr>
            <w:r>
              <w:t>SCU</w:t>
            </w:r>
          </w:p>
        </w:tc>
        <w:tc>
          <w:tcPr>
            <w:tcW w:w="678" w:type="dxa"/>
            <w:vAlign w:val="center"/>
          </w:tcPr>
          <w:p w14:paraId="1E67B1AC" w14:textId="77777777" w:rsidR="007B5C29" w:rsidRDefault="007B5C29" w:rsidP="00B111FD">
            <w:pPr>
              <w:pStyle w:val="TableEntry"/>
            </w:pPr>
            <w:r>
              <w:t>None</w:t>
            </w:r>
          </w:p>
        </w:tc>
      </w:tr>
    </w:tbl>
    <w:p w14:paraId="2A49DC44" w14:textId="73E62F11" w:rsidR="007B5C29" w:rsidRDefault="00B03B41" w:rsidP="00B03B41">
      <w:pPr>
        <w:pStyle w:val="BodyText2"/>
        <w:ind w:left="1152"/>
        <w:rPr>
          <w:color w:val="auto"/>
        </w:rPr>
      </w:pPr>
      <w:r w:rsidRPr="00B03B41">
        <w:rPr>
          <w:color w:val="auto"/>
        </w:rPr>
        <w:t>*The following applies to both US Image and US Multiframe Images</w:t>
      </w:r>
      <w:r w:rsidRPr="00B03B41">
        <w:rPr>
          <w:color w:val="auto"/>
        </w:rPr>
        <w:br/>
        <w:t xml:space="preserve">JPEG </w:t>
      </w:r>
      <w:r>
        <w:rPr>
          <w:color w:val="auto"/>
        </w:rPr>
        <w:t xml:space="preserve">Lossy </w:t>
      </w:r>
      <w:r w:rsidRPr="00B03B41">
        <w:rPr>
          <w:color w:val="auto"/>
        </w:rPr>
        <w:t>used if image Photometric Interpretation is</w:t>
      </w:r>
      <w:r w:rsidRPr="00B03B41">
        <w:rPr>
          <w:color w:val="auto"/>
        </w:rPr>
        <w:br/>
      </w:r>
      <w:r w:rsidRPr="00B03B41">
        <w:rPr>
          <w:color w:val="auto"/>
        </w:rPr>
        <w:tab/>
        <w:t>YBR_FULL_422</w:t>
      </w:r>
      <w:r w:rsidRPr="00B03B41">
        <w:rPr>
          <w:color w:val="auto"/>
        </w:rPr>
        <w:br/>
        <w:t>Implicit Little Endian (ILE) transfer Syntax is used when:</w:t>
      </w:r>
      <w:r w:rsidRPr="00B03B41">
        <w:rPr>
          <w:color w:val="auto"/>
        </w:rPr>
        <w:br/>
      </w:r>
      <w:r w:rsidRPr="00B03B41">
        <w:rPr>
          <w:color w:val="auto"/>
        </w:rPr>
        <w:tab/>
        <w:t xml:space="preserve">Palette Color, </w:t>
      </w:r>
      <w:r w:rsidRPr="00B03B41">
        <w:rPr>
          <w:color w:val="auto"/>
        </w:rPr>
        <w:br/>
      </w:r>
      <w:r w:rsidRPr="00B03B41">
        <w:rPr>
          <w:color w:val="auto"/>
        </w:rPr>
        <w:tab/>
        <w:t xml:space="preserve">RGB, </w:t>
      </w:r>
      <w:r w:rsidRPr="00B03B41">
        <w:rPr>
          <w:color w:val="auto"/>
        </w:rPr>
        <w:br/>
      </w:r>
      <w:r w:rsidRPr="00B03B41">
        <w:rPr>
          <w:color w:val="auto"/>
        </w:rPr>
        <w:tab/>
        <w:t>MONOCHROME2</w:t>
      </w:r>
    </w:p>
    <w:p w14:paraId="6E93DD5D" w14:textId="77777777" w:rsidR="007B5C29" w:rsidRPr="007427CA" w:rsidRDefault="007B5C29" w:rsidP="007427CA">
      <w:pPr>
        <w:pStyle w:val="BodyText2"/>
        <w:spacing w:after="200"/>
        <w:rPr>
          <w:color w:val="auto"/>
        </w:rPr>
      </w:pPr>
      <w:bookmarkStart w:id="104" w:name="_Toc28015804"/>
      <w:bookmarkStart w:id="105" w:name="_Toc28160686"/>
      <w:bookmarkStart w:id="106" w:name="_Toc130113115"/>
    </w:p>
    <w:p w14:paraId="39A02F9F" w14:textId="77777777" w:rsidR="007B5C29" w:rsidRDefault="007B5C29" w:rsidP="007B5C29">
      <w:pPr>
        <w:pStyle w:val="Heading6"/>
      </w:pPr>
      <w:bookmarkStart w:id="107" w:name="_Toc475607422"/>
      <w:r>
        <w:lastRenderedPageBreak/>
        <w:t>SOP Specific Conformance for Image SOP Classes</w:t>
      </w:r>
      <w:bookmarkEnd w:id="104"/>
      <w:bookmarkEnd w:id="105"/>
      <w:bookmarkEnd w:id="106"/>
      <w:bookmarkEnd w:id="107"/>
    </w:p>
    <w:p w14:paraId="514FC3E6" w14:textId="77777777" w:rsidR="007B5C29" w:rsidRDefault="007B5C29" w:rsidP="007B5C29">
      <w:r>
        <w:t>All SOP Classes supported by the Storage AE exhibit the same behavior, except where stated, and are described together in this section.</w:t>
      </w:r>
    </w:p>
    <w:p w14:paraId="7C1B1FEC" w14:textId="4576905C" w:rsidR="007B5C29" w:rsidRDefault="005502A6" w:rsidP="007B5C29">
      <w:r>
        <w:t>Table 7</w:t>
      </w:r>
      <w:r w:rsidR="007B5C29">
        <w:t xml:space="preserve"> describes C-Store response behavior.</w:t>
      </w:r>
    </w:p>
    <w:p w14:paraId="37A4AAFA" w14:textId="2B905055" w:rsidR="007B5C29" w:rsidRDefault="007B5C29" w:rsidP="007B5C29">
      <w:pPr>
        <w:spacing w:after="120"/>
      </w:pPr>
      <w:r>
        <w:t>The following Default Settings and Ranges may be u</w:t>
      </w:r>
      <w:r w:rsidR="005502A6">
        <w:t>sed where applicable in Table 7</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917"/>
      </w:tblGrid>
      <w:tr w:rsidR="002D3500" w:rsidRPr="00CB7F2A" w14:paraId="1828455A" w14:textId="77777777" w:rsidTr="00B111FD">
        <w:trPr>
          <w:jc w:val="center"/>
        </w:trPr>
        <w:tc>
          <w:tcPr>
            <w:tcW w:w="0" w:type="auto"/>
            <w:vAlign w:val="center"/>
          </w:tcPr>
          <w:p w14:paraId="4340179B" w14:textId="77777777" w:rsidR="002D3500" w:rsidRPr="00CB7F2A" w:rsidRDefault="002D3500" w:rsidP="00B111FD">
            <w:pPr>
              <w:spacing w:after="0"/>
              <w:rPr>
                <w:b/>
              </w:rPr>
            </w:pPr>
            <w:r w:rsidRPr="00CB7F2A">
              <w:rPr>
                <w:b/>
              </w:rPr>
              <w:t>Setting</w:t>
            </w:r>
          </w:p>
        </w:tc>
        <w:tc>
          <w:tcPr>
            <w:tcW w:w="0" w:type="auto"/>
            <w:vAlign w:val="center"/>
          </w:tcPr>
          <w:p w14:paraId="0CD66689" w14:textId="77777777" w:rsidR="002D3500" w:rsidRPr="00CB7F2A" w:rsidRDefault="002D3500" w:rsidP="00B111FD">
            <w:pPr>
              <w:spacing w:after="0"/>
              <w:rPr>
                <w:b/>
              </w:rPr>
            </w:pPr>
            <w:r w:rsidRPr="00CB7F2A">
              <w:rPr>
                <w:b/>
              </w:rPr>
              <w:t>Default</w:t>
            </w:r>
          </w:p>
        </w:tc>
      </w:tr>
      <w:tr w:rsidR="002D3500" w:rsidRPr="003A5FEB" w14:paraId="6F9C9749" w14:textId="77777777" w:rsidTr="00B111FD">
        <w:trPr>
          <w:jc w:val="center"/>
        </w:trPr>
        <w:tc>
          <w:tcPr>
            <w:tcW w:w="0" w:type="auto"/>
            <w:vAlign w:val="center"/>
          </w:tcPr>
          <w:p w14:paraId="5BF94E48" w14:textId="77777777" w:rsidR="002D3500" w:rsidRPr="003A5FEB" w:rsidRDefault="002D3500" w:rsidP="00B111FD">
            <w:pPr>
              <w:spacing w:after="0"/>
            </w:pPr>
            <w:r w:rsidRPr="003A5FEB">
              <w:t xml:space="preserve">Connect Timeout </w:t>
            </w:r>
          </w:p>
        </w:tc>
        <w:tc>
          <w:tcPr>
            <w:tcW w:w="0" w:type="auto"/>
            <w:vAlign w:val="center"/>
          </w:tcPr>
          <w:p w14:paraId="063D1007" w14:textId="77777777" w:rsidR="002D3500" w:rsidRPr="003A5FEB" w:rsidRDefault="002D3500" w:rsidP="00B111FD">
            <w:pPr>
              <w:spacing w:after="0"/>
            </w:pPr>
            <w:r w:rsidRPr="003A5FEB">
              <w:t>30 sec</w:t>
            </w:r>
          </w:p>
        </w:tc>
      </w:tr>
      <w:tr w:rsidR="002D3500" w:rsidRPr="003A5FEB" w14:paraId="04CC373E" w14:textId="77777777" w:rsidTr="00B111FD">
        <w:trPr>
          <w:jc w:val="center"/>
        </w:trPr>
        <w:tc>
          <w:tcPr>
            <w:tcW w:w="0" w:type="auto"/>
            <w:vAlign w:val="center"/>
          </w:tcPr>
          <w:p w14:paraId="6564B4F1" w14:textId="77777777" w:rsidR="002D3500" w:rsidRPr="003A5FEB" w:rsidRDefault="002D3500" w:rsidP="00B111FD">
            <w:pPr>
              <w:spacing w:after="0"/>
            </w:pPr>
            <w:r w:rsidRPr="003A5FEB">
              <w:t xml:space="preserve">Read Timeout </w:t>
            </w:r>
          </w:p>
        </w:tc>
        <w:tc>
          <w:tcPr>
            <w:tcW w:w="0" w:type="auto"/>
            <w:vAlign w:val="center"/>
          </w:tcPr>
          <w:p w14:paraId="637E7144" w14:textId="77777777" w:rsidR="002D3500" w:rsidRPr="003A5FEB" w:rsidRDefault="002D3500" w:rsidP="00B111FD">
            <w:pPr>
              <w:spacing w:after="0"/>
            </w:pPr>
            <w:r w:rsidRPr="003A5FEB">
              <w:t>300 sec</w:t>
            </w:r>
          </w:p>
        </w:tc>
      </w:tr>
      <w:tr w:rsidR="002D3500" w:rsidRPr="003A5FEB" w14:paraId="3F37CF16" w14:textId="77777777" w:rsidTr="00B111FD">
        <w:trPr>
          <w:jc w:val="center"/>
        </w:trPr>
        <w:tc>
          <w:tcPr>
            <w:tcW w:w="0" w:type="auto"/>
            <w:vAlign w:val="center"/>
          </w:tcPr>
          <w:p w14:paraId="296FEA77" w14:textId="77777777" w:rsidR="002D3500" w:rsidRPr="003A5FEB" w:rsidRDefault="002D3500" w:rsidP="00B111FD">
            <w:pPr>
              <w:spacing w:after="0"/>
            </w:pPr>
            <w:r>
              <w:t>Retry Interval</w:t>
            </w:r>
            <w:r w:rsidRPr="003A5FEB">
              <w:t xml:space="preserve"> </w:t>
            </w:r>
          </w:p>
        </w:tc>
        <w:tc>
          <w:tcPr>
            <w:tcW w:w="0" w:type="auto"/>
            <w:vAlign w:val="center"/>
          </w:tcPr>
          <w:p w14:paraId="45829FC3" w14:textId="3C7CFC73" w:rsidR="002D3500" w:rsidRPr="003A5FEB" w:rsidRDefault="00A54847" w:rsidP="00B111FD">
            <w:pPr>
              <w:spacing w:after="0"/>
            </w:pPr>
            <w:r>
              <w:t>120</w:t>
            </w:r>
            <w:r w:rsidRPr="003A5FEB">
              <w:t xml:space="preserve"> </w:t>
            </w:r>
            <w:r w:rsidR="002D3500" w:rsidRPr="003A5FEB">
              <w:t>sec</w:t>
            </w:r>
          </w:p>
        </w:tc>
      </w:tr>
      <w:tr w:rsidR="002D3500" w:rsidRPr="003A5FEB" w14:paraId="5562C627" w14:textId="77777777" w:rsidTr="00B111FD">
        <w:trPr>
          <w:jc w:val="center"/>
        </w:trPr>
        <w:tc>
          <w:tcPr>
            <w:tcW w:w="0" w:type="auto"/>
            <w:vAlign w:val="center"/>
          </w:tcPr>
          <w:p w14:paraId="5B105143" w14:textId="77777777" w:rsidR="002D3500" w:rsidRPr="003A5FEB" w:rsidRDefault="002D3500" w:rsidP="00B111FD">
            <w:pPr>
              <w:spacing w:after="0"/>
            </w:pPr>
            <w:r w:rsidRPr="003A5FEB">
              <w:t xml:space="preserve">Maximum Retries </w:t>
            </w:r>
          </w:p>
        </w:tc>
        <w:tc>
          <w:tcPr>
            <w:tcW w:w="0" w:type="auto"/>
            <w:vAlign w:val="center"/>
          </w:tcPr>
          <w:p w14:paraId="1C0A621D" w14:textId="342FFE24" w:rsidR="002D3500" w:rsidRPr="003A5FEB" w:rsidRDefault="00A54847" w:rsidP="00B111FD">
            <w:pPr>
              <w:spacing w:after="0"/>
            </w:pPr>
            <w:r>
              <w:t>20</w:t>
            </w:r>
          </w:p>
        </w:tc>
      </w:tr>
    </w:tbl>
    <w:p w14:paraId="4958BB48" w14:textId="77777777" w:rsidR="007B5C29" w:rsidRDefault="007B5C29" w:rsidP="007B5C29"/>
    <w:p w14:paraId="6C158F52" w14:textId="77777777" w:rsidR="007B5C29" w:rsidRPr="004F1094" w:rsidRDefault="007B5C29" w:rsidP="007B5C29">
      <w:pPr>
        <w:spacing w:after="120"/>
      </w:pPr>
      <w:r>
        <w:t>Establishing the Association with Default settings</w:t>
      </w:r>
    </w:p>
    <w:p w14:paraId="122838A6" w14:textId="77777777" w:rsidR="00C14E00" w:rsidRPr="00C14E00" w:rsidRDefault="00C14E00" w:rsidP="00C14E00">
      <w:pPr>
        <w:pStyle w:val="TableTitle"/>
        <w:rPr>
          <w:caps/>
        </w:rPr>
      </w:pPr>
      <w:r>
        <w:t xml:space="preserve">Table </w:t>
      </w:r>
      <w:r w:rsidR="00925CBE">
        <w:fldChar w:fldCharType="begin"/>
      </w:r>
      <w:r w:rsidR="008517B5">
        <w:instrText xml:space="preserve"> SEQ Table \* ARABIC </w:instrText>
      </w:r>
      <w:r w:rsidR="00925CBE">
        <w:fldChar w:fldCharType="separate"/>
      </w:r>
      <w:r w:rsidR="00E93BE4">
        <w:rPr>
          <w:noProof/>
        </w:rPr>
        <w:t>7</w:t>
      </w:r>
      <w:r w:rsidR="00925CBE">
        <w:rPr>
          <w:noProof/>
        </w:rPr>
        <w:fldChar w:fldCharType="end"/>
      </w:r>
      <w:r>
        <w:br/>
      </w:r>
      <w:r>
        <w:rPr>
          <w:caps/>
        </w:rPr>
        <w:t>Storage C-STORE Response Status Handling Behavior</w:t>
      </w:r>
    </w:p>
    <w:tbl>
      <w:tblPr>
        <w:tblW w:w="11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727"/>
        <w:gridCol w:w="1530"/>
        <w:gridCol w:w="7015"/>
      </w:tblGrid>
      <w:tr w:rsidR="007B5C29" w:rsidRPr="00AB563F" w14:paraId="20FDD6BE" w14:textId="77777777" w:rsidTr="00712169">
        <w:trPr>
          <w:trHeight w:val="432"/>
          <w:tblHeader/>
          <w:jc w:val="center"/>
        </w:trPr>
        <w:tc>
          <w:tcPr>
            <w:tcW w:w="2727" w:type="dxa"/>
            <w:vAlign w:val="center"/>
          </w:tcPr>
          <w:p w14:paraId="2C11F586" w14:textId="77777777" w:rsidR="007B5C29" w:rsidRPr="006A5F79" w:rsidRDefault="007B5C29" w:rsidP="00B111FD">
            <w:pPr>
              <w:pStyle w:val="MitraTable"/>
              <w:jc w:val="center"/>
              <w:rPr>
                <w:b/>
              </w:rPr>
            </w:pPr>
            <w:r w:rsidRPr="006A5F79">
              <w:rPr>
                <w:b/>
              </w:rPr>
              <w:t>Condition</w:t>
            </w:r>
          </w:p>
          <w:p w14:paraId="4804D884" w14:textId="77777777" w:rsidR="007B5C29" w:rsidRPr="006A5F79" w:rsidRDefault="007B5C29" w:rsidP="00B111FD">
            <w:pPr>
              <w:pStyle w:val="MitraTable"/>
              <w:jc w:val="center"/>
            </w:pPr>
            <w:r w:rsidRPr="006A5F79">
              <w:t>(After C-Store)</w:t>
            </w:r>
          </w:p>
        </w:tc>
        <w:tc>
          <w:tcPr>
            <w:tcW w:w="1530" w:type="dxa"/>
            <w:vAlign w:val="center"/>
          </w:tcPr>
          <w:p w14:paraId="7CF31AB0" w14:textId="77777777" w:rsidR="007B5C29" w:rsidRPr="006A5F79" w:rsidRDefault="007B5C29" w:rsidP="00B111FD">
            <w:pPr>
              <w:pStyle w:val="MitraTable"/>
              <w:jc w:val="center"/>
              <w:rPr>
                <w:b/>
              </w:rPr>
            </w:pPr>
            <w:r w:rsidRPr="006A5F79">
              <w:rPr>
                <w:b/>
              </w:rPr>
              <w:t>Status Codes</w:t>
            </w:r>
          </w:p>
          <w:p w14:paraId="1553D0DE" w14:textId="77777777" w:rsidR="007B5C29" w:rsidRPr="006A5F79" w:rsidRDefault="007B5C29" w:rsidP="00B111FD">
            <w:pPr>
              <w:pStyle w:val="MitraTable"/>
              <w:ind w:left="-120" w:right="-68"/>
              <w:jc w:val="center"/>
            </w:pPr>
            <w:r w:rsidRPr="006A5F79">
              <w:t>(C-Store-</w:t>
            </w:r>
            <w:r>
              <w:t>R</w:t>
            </w:r>
            <w:r w:rsidRPr="006A5F79">
              <w:t>SP)</w:t>
            </w:r>
          </w:p>
        </w:tc>
        <w:tc>
          <w:tcPr>
            <w:tcW w:w="7015" w:type="dxa"/>
            <w:vAlign w:val="center"/>
          </w:tcPr>
          <w:p w14:paraId="4B80A319" w14:textId="77777777" w:rsidR="007B5C29" w:rsidRPr="006A5F79" w:rsidRDefault="007B5C29" w:rsidP="00B111FD">
            <w:pPr>
              <w:pStyle w:val="MitraTable"/>
              <w:jc w:val="center"/>
              <w:rPr>
                <w:b/>
              </w:rPr>
            </w:pPr>
            <w:r w:rsidRPr="006A5F79">
              <w:rPr>
                <w:b/>
              </w:rPr>
              <w:t>Response</w:t>
            </w:r>
          </w:p>
        </w:tc>
      </w:tr>
      <w:tr w:rsidR="007B5C29" w:rsidRPr="00AB563F" w14:paraId="47C88AFA" w14:textId="77777777" w:rsidTr="00712169">
        <w:trPr>
          <w:trHeight w:val="432"/>
          <w:jc w:val="center"/>
        </w:trPr>
        <w:tc>
          <w:tcPr>
            <w:tcW w:w="2727" w:type="dxa"/>
          </w:tcPr>
          <w:p w14:paraId="4523F6A3" w14:textId="77777777" w:rsidR="007B5C29" w:rsidRPr="006A5F79" w:rsidRDefault="007B5C29" w:rsidP="00B111FD">
            <w:pPr>
              <w:pStyle w:val="MitraTable"/>
            </w:pPr>
            <w:r w:rsidRPr="006A5F79">
              <w:t>Could not establish the association within 30-second</w:t>
            </w:r>
            <w:r>
              <w:t xml:space="preserve"> </w:t>
            </w:r>
            <w:r w:rsidRPr="006A5F79">
              <w:t>time window (Connect Timeout) due to NO RESPONSE from the Storage Server</w:t>
            </w:r>
          </w:p>
        </w:tc>
        <w:tc>
          <w:tcPr>
            <w:tcW w:w="1530" w:type="dxa"/>
          </w:tcPr>
          <w:p w14:paraId="0FB9AD39" w14:textId="77777777" w:rsidR="007B5C29" w:rsidRPr="006A5F79" w:rsidRDefault="007B5C29" w:rsidP="00B111FD">
            <w:pPr>
              <w:pStyle w:val="MitraTable"/>
            </w:pPr>
            <w:r w:rsidRPr="006A5F79">
              <w:t>Not Applicable</w:t>
            </w:r>
          </w:p>
        </w:tc>
        <w:tc>
          <w:tcPr>
            <w:tcW w:w="7015" w:type="dxa"/>
          </w:tcPr>
          <w:p w14:paraId="61372DA9" w14:textId="78D6A3C9" w:rsidR="007B5C29" w:rsidRPr="006A5F79" w:rsidRDefault="007B5C29" w:rsidP="00B111FD">
            <w:pPr>
              <w:pStyle w:val="MitraTable"/>
            </w:pPr>
            <w:r w:rsidRPr="006A5F79">
              <w:t xml:space="preserve">The association attempt </w:t>
            </w:r>
            <w:r>
              <w:t xml:space="preserve">is aborted, and after </w:t>
            </w:r>
            <w:r w:rsidR="008C21F2">
              <w:t>2</w:t>
            </w:r>
            <w:r>
              <w:t xml:space="preserve">-minutes </w:t>
            </w:r>
            <w:r w:rsidRPr="006A5F79">
              <w:t>a new association is atte</w:t>
            </w:r>
            <w:r w:rsidRPr="00393429">
              <w:t xml:space="preserve">mpted.  </w:t>
            </w:r>
            <w:r w:rsidR="00925CBE">
              <w:fldChar w:fldCharType="begin"/>
            </w:r>
            <w:r w:rsidR="00805A13">
              <w:instrText xml:space="preserve"> DOCPROPERTY  Subject  \* MERGEFORMAT </w:instrText>
            </w:r>
            <w:r w:rsidR="00925CBE">
              <w:fldChar w:fldCharType="separate"/>
            </w:r>
            <w:r w:rsidR="00E61B50">
              <w:t>Xperius</w:t>
            </w:r>
            <w:r w:rsidR="00925CBE">
              <w:fldChar w:fldCharType="end"/>
            </w:r>
            <w:r w:rsidR="00393429">
              <w:t xml:space="preserve"> </w:t>
            </w:r>
            <w:r w:rsidRPr="006A5F79">
              <w:t xml:space="preserve">will make </w:t>
            </w:r>
            <w:r w:rsidR="008C21F2">
              <w:t>twenty</w:t>
            </w:r>
            <w:r w:rsidR="008C21F2" w:rsidRPr="006A5F79">
              <w:t xml:space="preserve"> </w:t>
            </w:r>
            <w:r w:rsidRPr="006A5F79">
              <w:t xml:space="preserve">attempts to open an association with the configured Storage SCP before aborting the storage request and placing the job in an error state.  The user can then manually restart the job at some later date.  </w:t>
            </w:r>
          </w:p>
          <w:p w14:paraId="1CDF90F3" w14:textId="48E68515" w:rsidR="007B5C29" w:rsidRPr="006A5F79" w:rsidRDefault="007B5C29" w:rsidP="008C21F2">
            <w:pPr>
              <w:pStyle w:val="MitraTable"/>
            </w:pPr>
            <w:r w:rsidRPr="006A5F79">
              <w:t xml:space="preserve">The </w:t>
            </w:r>
            <w:r w:rsidR="008C21F2">
              <w:t>2</w:t>
            </w:r>
            <w:r w:rsidRPr="006A5F79">
              <w:t xml:space="preserve">-minute timeout and the number of retries are configurable by the user from the DICOM Setup screens.   The </w:t>
            </w:r>
            <w:r w:rsidR="008C21F2">
              <w:t>2</w:t>
            </w:r>
            <w:r w:rsidRPr="006A5F79">
              <w:t xml:space="preserve">-minute timeout is mapped to the ‘Retry </w:t>
            </w:r>
            <w:r>
              <w:t xml:space="preserve">Interval’ input control on the </w:t>
            </w:r>
            <w:r w:rsidRPr="006A5F79">
              <w:t>DICOM Setup screen and the number of retries is mapped to ‘Maximum Retries’ on the DICOM Setup screen.</w:t>
            </w:r>
          </w:p>
        </w:tc>
      </w:tr>
      <w:tr w:rsidR="007B5C29" w:rsidRPr="00AB563F" w14:paraId="5DC09C88" w14:textId="77777777" w:rsidTr="00712169">
        <w:trPr>
          <w:trHeight w:val="432"/>
          <w:jc w:val="center"/>
        </w:trPr>
        <w:tc>
          <w:tcPr>
            <w:tcW w:w="2727" w:type="dxa"/>
          </w:tcPr>
          <w:p w14:paraId="73886458" w14:textId="77777777" w:rsidR="007B5C29" w:rsidRPr="006A5F79" w:rsidRDefault="007B5C29" w:rsidP="00B111FD">
            <w:pPr>
              <w:pStyle w:val="MitraTable"/>
            </w:pPr>
            <w:r w:rsidRPr="006A5F79">
              <w:t>Refused</w:t>
            </w:r>
          </w:p>
        </w:tc>
        <w:tc>
          <w:tcPr>
            <w:tcW w:w="1530" w:type="dxa"/>
          </w:tcPr>
          <w:p w14:paraId="527E87C4" w14:textId="77777777" w:rsidR="007B5C29" w:rsidRPr="006A5F79" w:rsidRDefault="007B5C29" w:rsidP="00B111FD">
            <w:pPr>
              <w:pStyle w:val="MitraTable"/>
            </w:pPr>
            <w:r w:rsidRPr="006A5F79">
              <w:t>A7xx</w:t>
            </w:r>
          </w:p>
        </w:tc>
        <w:tc>
          <w:tcPr>
            <w:tcW w:w="7015" w:type="dxa"/>
          </w:tcPr>
          <w:p w14:paraId="5B2B5786" w14:textId="0A06B37E" w:rsidR="007B5C29" w:rsidRPr="00393429" w:rsidRDefault="007B5C29" w:rsidP="00B111FD">
            <w:pPr>
              <w:pStyle w:val="MitraTable"/>
            </w:pPr>
            <w:r w:rsidRPr="006A5F79">
              <w:t xml:space="preserve">If </w:t>
            </w:r>
            <w:r w:rsidRPr="00393429">
              <w:t xml:space="preserve">the Storage SCP server refuses the association, then the association attempt is aborted.  </w:t>
            </w:r>
            <w:r w:rsidR="00925CBE">
              <w:fldChar w:fldCharType="begin"/>
            </w:r>
            <w:r w:rsidR="00805A13">
              <w:instrText xml:space="preserve"> DOCPROPERTY  Subject  \* MERGEFORMAT </w:instrText>
            </w:r>
            <w:r w:rsidR="00925CBE">
              <w:fldChar w:fldCharType="separate"/>
            </w:r>
            <w:r w:rsidR="00E61B50">
              <w:t>Xperius</w:t>
            </w:r>
            <w:r w:rsidR="00925CBE">
              <w:fldChar w:fldCharType="end"/>
            </w:r>
            <w:r w:rsidR="00393429" w:rsidRPr="00393429">
              <w:t xml:space="preserve"> </w:t>
            </w:r>
            <w:r w:rsidRPr="00393429">
              <w:t xml:space="preserve">will wait </w:t>
            </w:r>
            <w:r w:rsidR="008C21F2">
              <w:t>2</w:t>
            </w:r>
            <w:r w:rsidRPr="00393429">
              <w:t xml:space="preserve">-minutes and then reattempt the association.  </w:t>
            </w:r>
            <w:r w:rsidR="00925CBE">
              <w:fldChar w:fldCharType="begin"/>
            </w:r>
            <w:r w:rsidR="00805A13">
              <w:instrText xml:space="preserve"> DOCPROPERTY  Subject  \* MERGEFORMAT </w:instrText>
            </w:r>
            <w:r w:rsidR="00925CBE">
              <w:fldChar w:fldCharType="separate"/>
            </w:r>
            <w:r w:rsidR="00E61B50">
              <w:t>Xperius</w:t>
            </w:r>
            <w:r w:rsidR="00925CBE">
              <w:fldChar w:fldCharType="end"/>
            </w:r>
            <w:r w:rsidR="00393429" w:rsidRPr="00393429">
              <w:t xml:space="preserve"> </w:t>
            </w:r>
            <w:r w:rsidRPr="00393429">
              <w:t xml:space="preserve">will make </w:t>
            </w:r>
            <w:r w:rsidR="008C21F2">
              <w:t>twenty</w:t>
            </w:r>
            <w:r w:rsidR="008C21F2" w:rsidRPr="00393429">
              <w:t xml:space="preserve"> </w:t>
            </w:r>
            <w:r w:rsidRPr="00393429">
              <w:t>attempts to establish the association before aborting the storage request and placing the job in an error state.  The user can then manually restart the job at some later date.   The failure is logged to the DICOM log file as an error.</w:t>
            </w:r>
          </w:p>
          <w:p w14:paraId="28C98A0C" w14:textId="1B178B42" w:rsidR="007B5C29" w:rsidRPr="006A5F79" w:rsidRDefault="007B5C29" w:rsidP="00B111FD">
            <w:pPr>
              <w:pStyle w:val="MitraTable"/>
            </w:pPr>
            <w:r w:rsidRPr="00393429">
              <w:t xml:space="preserve">As an example, the association would be refused if the storage server employs a high security mechanism whereby it only accepts association requests from DICOM Servers that it knows about and the </w:t>
            </w:r>
            <w:r w:rsidR="00925CBE">
              <w:fldChar w:fldCharType="begin"/>
            </w:r>
            <w:r w:rsidR="00805A13">
              <w:instrText xml:space="preserve"> DOCPROPERTY  Subject  \* MERGEFORMAT </w:instrText>
            </w:r>
            <w:r w:rsidR="00925CBE">
              <w:fldChar w:fldCharType="separate"/>
            </w:r>
            <w:r w:rsidR="00E61B50">
              <w:t>Xperius</w:t>
            </w:r>
            <w:r w:rsidR="00925CBE">
              <w:fldChar w:fldCharType="end"/>
            </w:r>
            <w:r w:rsidR="002D3500" w:rsidRPr="00393429">
              <w:t>’s</w:t>
            </w:r>
            <w:r w:rsidR="002D3500">
              <w:t xml:space="preserve"> </w:t>
            </w:r>
            <w:r w:rsidRPr="006A5F79">
              <w:t>AE Title was not in the PACS database.</w:t>
            </w:r>
          </w:p>
          <w:p w14:paraId="56C1A415" w14:textId="77777777" w:rsidR="007B5C29" w:rsidRPr="006A5F79" w:rsidRDefault="007B5C29" w:rsidP="00B111FD">
            <w:pPr>
              <w:pStyle w:val="MitraTable"/>
            </w:pPr>
            <w:r>
              <w:t>See the timeout and retry settings above.</w:t>
            </w:r>
          </w:p>
        </w:tc>
      </w:tr>
    </w:tbl>
    <w:p w14:paraId="4142049E" w14:textId="77777777" w:rsidR="007B5C29" w:rsidRDefault="007B5C29" w:rsidP="007B5C29">
      <w:pPr>
        <w:spacing w:after="120"/>
      </w:pPr>
    </w:p>
    <w:p w14:paraId="1CB7FADE" w14:textId="77777777" w:rsidR="007B5C29" w:rsidRPr="004F1094" w:rsidRDefault="007B5C29" w:rsidP="007B5C29">
      <w:pPr>
        <w:spacing w:after="120"/>
      </w:pPr>
      <w:r>
        <w:t xml:space="preserve">During </w:t>
      </w:r>
      <w:r w:rsidR="00C14E00">
        <w:t>Image</w:t>
      </w:r>
      <w:r>
        <w:t xml:space="preserve"> Transfer</w:t>
      </w:r>
    </w:p>
    <w:p w14:paraId="591FC57A" w14:textId="77777777" w:rsidR="00C14E00" w:rsidRDefault="00C14E00" w:rsidP="00C14E00">
      <w:pPr>
        <w:pStyle w:val="Caption"/>
        <w:keepNext/>
      </w:pPr>
      <w:bookmarkStart w:id="108" w:name="_Ref446684879"/>
      <w:r>
        <w:t xml:space="preserve">Table </w:t>
      </w:r>
      <w:r w:rsidR="00925CBE">
        <w:fldChar w:fldCharType="begin"/>
      </w:r>
      <w:r>
        <w:instrText xml:space="preserve"> SEQ Table \* ARABIC </w:instrText>
      </w:r>
      <w:r w:rsidR="00925CBE">
        <w:fldChar w:fldCharType="separate"/>
      </w:r>
      <w:r w:rsidR="00E93BE4">
        <w:rPr>
          <w:noProof/>
        </w:rPr>
        <w:t>8</w:t>
      </w:r>
      <w:r w:rsidR="00925CBE">
        <w:fldChar w:fldCharType="end"/>
      </w:r>
      <w:bookmarkEnd w:id="108"/>
    </w:p>
    <w:tbl>
      <w:tblPr>
        <w:tblW w:w="5000" w:type="pct"/>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35"/>
        <w:gridCol w:w="1605"/>
        <w:gridCol w:w="7138"/>
      </w:tblGrid>
      <w:tr w:rsidR="007B5C29" w14:paraId="66A709F2" w14:textId="77777777" w:rsidTr="00B111FD">
        <w:trPr>
          <w:trHeight w:val="360"/>
        </w:trPr>
        <w:tc>
          <w:tcPr>
            <w:tcW w:w="1089" w:type="pct"/>
            <w:vAlign w:val="center"/>
          </w:tcPr>
          <w:p w14:paraId="32E7C751" w14:textId="77777777" w:rsidR="007B5C29" w:rsidRDefault="007B5C29" w:rsidP="00B111FD">
            <w:pPr>
              <w:pStyle w:val="TableLabel"/>
            </w:pPr>
            <w:r>
              <w:t>Service Status</w:t>
            </w:r>
          </w:p>
        </w:tc>
        <w:tc>
          <w:tcPr>
            <w:tcW w:w="718" w:type="pct"/>
            <w:vAlign w:val="center"/>
          </w:tcPr>
          <w:p w14:paraId="00D63AC8" w14:textId="77777777" w:rsidR="007B5C29" w:rsidRDefault="007B5C29" w:rsidP="00B111FD">
            <w:pPr>
              <w:pStyle w:val="TableLabel"/>
            </w:pPr>
            <w:r>
              <w:t>Error Code</w:t>
            </w:r>
          </w:p>
        </w:tc>
        <w:tc>
          <w:tcPr>
            <w:tcW w:w="3193" w:type="pct"/>
            <w:vAlign w:val="center"/>
          </w:tcPr>
          <w:p w14:paraId="3599C1A8" w14:textId="77777777" w:rsidR="007B5C29" w:rsidRDefault="007B5C29" w:rsidP="00B111FD">
            <w:pPr>
              <w:pStyle w:val="TableLabel"/>
            </w:pPr>
            <w:r>
              <w:t>Behavior</w:t>
            </w:r>
          </w:p>
        </w:tc>
      </w:tr>
      <w:tr w:rsidR="007B5C29" w14:paraId="40EC3848" w14:textId="77777777" w:rsidTr="00B111FD">
        <w:trPr>
          <w:trHeight w:val="240"/>
        </w:trPr>
        <w:tc>
          <w:tcPr>
            <w:tcW w:w="1089" w:type="pct"/>
          </w:tcPr>
          <w:p w14:paraId="31356BE5" w14:textId="77777777" w:rsidR="007B5C29" w:rsidRPr="006F791B" w:rsidRDefault="007B5C29" w:rsidP="00B111FD">
            <w:pPr>
              <w:pStyle w:val="body"/>
              <w:spacing w:before="0" w:after="0"/>
              <w:ind w:left="0"/>
              <w:rPr>
                <w:rFonts w:ascii="Arial" w:hAnsi="Arial"/>
                <w:color w:val="auto"/>
              </w:rPr>
            </w:pPr>
            <w:r w:rsidRPr="006F791B">
              <w:rPr>
                <w:rFonts w:ascii="Arial" w:hAnsi="Arial"/>
                <w:color w:val="auto"/>
              </w:rPr>
              <w:t>After association has been accepted, there is no response to a request within 5-minute time window (Read Timeout).</w:t>
            </w:r>
          </w:p>
        </w:tc>
        <w:tc>
          <w:tcPr>
            <w:tcW w:w="718" w:type="pct"/>
          </w:tcPr>
          <w:p w14:paraId="69790801" w14:textId="77777777" w:rsidR="007B5C29" w:rsidRPr="006F791B" w:rsidRDefault="007B5C29" w:rsidP="00B111FD">
            <w:pPr>
              <w:pStyle w:val="body"/>
              <w:spacing w:before="0" w:after="0"/>
              <w:ind w:left="0"/>
              <w:rPr>
                <w:rFonts w:ascii="Arial" w:hAnsi="Arial"/>
                <w:color w:val="auto"/>
              </w:rPr>
            </w:pPr>
            <w:r w:rsidRPr="006F791B">
              <w:rPr>
                <w:rFonts w:ascii="Arial" w:hAnsi="Arial"/>
                <w:color w:val="auto"/>
              </w:rPr>
              <w:t>Not Applicable</w:t>
            </w:r>
          </w:p>
        </w:tc>
        <w:tc>
          <w:tcPr>
            <w:tcW w:w="3193" w:type="pct"/>
          </w:tcPr>
          <w:p w14:paraId="63350A11" w14:textId="06AB4586" w:rsidR="002D3500" w:rsidRDefault="007B5C29" w:rsidP="002D3500">
            <w:pPr>
              <w:pStyle w:val="body"/>
              <w:spacing w:before="0" w:after="0"/>
              <w:ind w:left="0"/>
              <w:rPr>
                <w:rFonts w:ascii="Arial" w:hAnsi="Arial"/>
                <w:color w:val="auto"/>
              </w:rPr>
            </w:pPr>
            <w:r w:rsidRPr="006F791B">
              <w:rPr>
                <w:rFonts w:ascii="Arial" w:hAnsi="Arial"/>
                <w:color w:val="auto"/>
              </w:rPr>
              <w:t xml:space="preserve">If the association is lost during active image transfer to the Storage SCP server, </w:t>
            </w:r>
            <w:r w:rsidR="00925CBE">
              <w:fldChar w:fldCharType="begin"/>
            </w:r>
            <w:r w:rsidR="00805A13">
              <w:instrText xml:space="preserve"> DOCPROPERTY  Subject  \* MERGEFORMAT </w:instrText>
            </w:r>
            <w:r w:rsidR="00925CBE">
              <w:fldChar w:fldCharType="separate"/>
            </w:r>
            <w:r w:rsidR="00E61B50">
              <w:rPr>
                <w:rFonts w:asciiTheme="majorHAnsi" w:hAnsiTheme="majorHAnsi" w:cstheme="majorHAnsi"/>
              </w:rPr>
              <w:t>Xperius</w:t>
            </w:r>
            <w:r w:rsidR="00925CBE">
              <w:rPr>
                <w:rFonts w:asciiTheme="majorHAnsi" w:hAnsiTheme="majorHAnsi" w:cstheme="majorHAnsi"/>
              </w:rPr>
              <w:fldChar w:fldCharType="end"/>
            </w:r>
            <w:r w:rsidR="00393429">
              <w:t xml:space="preserve"> </w:t>
            </w:r>
            <w:r w:rsidRPr="006F791B">
              <w:rPr>
                <w:rFonts w:ascii="Arial" w:hAnsi="Arial"/>
                <w:color w:val="auto"/>
              </w:rPr>
              <w:t xml:space="preserve">will initiate a new association after </w:t>
            </w:r>
            <w:r w:rsidR="008C21F2">
              <w:rPr>
                <w:rFonts w:ascii="Arial" w:hAnsi="Arial"/>
                <w:color w:val="auto"/>
              </w:rPr>
              <w:t>2</w:t>
            </w:r>
            <w:r w:rsidR="008C21F2" w:rsidRPr="006F791B">
              <w:rPr>
                <w:rFonts w:ascii="Arial" w:hAnsi="Arial"/>
                <w:color w:val="auto"/>
              </w:rPr>
              <w:t xml:space="preserve"> </w:t>
            </w:r>
            <w:r w:rsidRPr="006F791B">
              <w:rPr>
                <w:rFonts w:ascii="Arial" w:hAnsi="Arial"/>
                <w:color w:val="auto"/>
              </w:rPr>
              <w:t xml:space="preserve">minutes, and attempt to store all the images.  If during transfer, the association is again lost, </w:t>
            </w:r>
            <w:r w:rsidR="00925CBE">
              <w:fldChar w:fldCharType="begin"/>
            </w:r>
            <w:r w:rsidR="00805A13">
              <w:instrText xml:space="preserve"> DOCPROPERTY  Subject  \* MERGEFORMAT </w:instrText>
            </w:r>
            <w:r w:rsidR="00925CBE">
              <w:fldChar w:fldCharType="separate"/>
            </w:r>
            <w:r w:rsidR="00E61B50">
              <w:rPr>
                <w:rFonts w:asciiTheme="majorHAnsi" w:hAnsiTheme="majorHAnsi" w:cstheme="majorHAnsi"/>
              </w:rPr>
              <w:t>Xperius</w:t>
            </w:r>
            <w:r w:rsidR="00925CBE">
              <w:rPr>
                <w:rFonts w:asciiTheme="majorHAnsi" w:hAnsiTheme="majorHAnsi" w:cstheme="majorHAnsi"/>
              </w:rPr>
              <w:fldChar w:fldCharType="end"/>
            </w:r>
            <w:r w:rsidR="00393429">
              <w:t xml:space="preserve"> </w:t>
            </w:r>
            <w:r w:rsidRPr="006F791B">
              <w:rPr>
                <w:rFonts w:ascii="Arial" w:hAnsi="Arial"/>
                <w:color w:val="auto"/>
              </w:rPr>
              <w:t xml:space="preserve">will wait another minutes and try again.  </w:t>
            </w:r>
            <w:r w:rsidR="00925CBE">
              <w:fldChar w:fldCharType="begin"/>
            </w:r>
            <w:r w:rsidR="00805A13">
              <w:instrText xml:space="preserve"> DOCPROPERTY  Subject  \* MERGEFORMAT </w:instrText>
            </w:r>
            <w:r w:rsidR="00925CBE">
              <w:fldChar w:fldCharType="separate"/>
            </w:r>
            <w:r w:rsidR="00E61B50">
              <w:rPr>
                <w:rFonts w:asciiTheme="majorHAnsi" w:hAnsiTheme="majorHAnsi" w:cstheme="majorHAnsi"/>
              </w:rPr>
              <w:t>Xperius</w:t>
            </w:r>
            <w:r w:rsidR="00925CBE">
              <w:rPr>
                <w:rFonts w:asciiTheme="majorHAnsi" w:hAnsiTheme="majorHAnsi" w:cstheme="majorHAnsi"/>
              </w:rPr>
              <w:fldChar w:fldCharType="end"/>
            </w:r>
            <w:r w:rsidR="00393429">
              <w:t xml:space="preserve"> </w:t>
            </w:r>
            <w:r w:rsidRPr="006F791B">
              <w:rPr>
                <w:rFonts w:ascii="Arial" w:hAnsi="Arial"/>
                <w:color w:val="auto"/>
              </w:rPr>
              <w:t xml:space="preserve">will make </w:t>
            </w:r>
            <w:r w:rsidR="008C21F2">
              <w:rPr>
                <w:rFonts w:ascii="Arial" w:hAnsi="Arial"/>
                <w:color w:val="auto"/>
              </w:rPr>
              <w:t xml:space="preserve">twenty </w:t>
            </w:r>
            <w:r w:rsidRPr="006F791B">
              <w:rPr>
                <w:rFonts w:ascii="Arial" w:hAnsi="Arial"/>
                <w:color w:val="auto"/>
              </w:rPr>
              <w:t xml:space="preserve">attempts to send all the images before aborting the storage request and placing the job in an error state.   The user can then manually restart the job at some later date.  </w:t>
            </w:r>
          </w:p>
          <w:p w14:paraId="04D02A1C" w14:textId="77777777" w:rsidR="007B5C29" w:rsidRPr="006F791B" w:rsidRDefault="007B5C29" w:rsidP="002D3500">
            <w:pPr>
              <w:pStyle w:val="body"/>
              <w:spacing w:before="0" w:after="0"/>
              <w:ind w:left="0"/>
              <w:rPr>
                <w:rFonts w:ascii="Arial" w:hAnsi="Arial"/>
                <w:color w:val="auto"/>
              </w:rPr>
            </w:pPr>
            <w:r w:rsidRPr="00666EC1">
              <w:rPr>
                <w:rFonts w:ascii="Arial" w:hAnsi="Arial" w:cs="Arial"/>
              </w:rPr>
              <w:lastRenderedPageBreak/>
              <w:t>See the timeout and retry settings above.</w:t>
            </w:r>
          </w:p>
        </w:tc>
      </w:tr>
      <w:tr w:rsidR="007B5C29" w14:paraId="3C4F3B24" w14:textId="77777777" w:rsidTr="00B111FD">
        <w:trPr>
          <w:trHeight w:val="240"/>
        </w:trPr>
        <w:tc>
          <w:tcPr>
            <w:tcW w:w="1089" w:type="pct"/>
          </w:tcPr>
          <w:p w14:paraId="41380044" w14:textId="77777777" w:rsidR="007B5C29" w:rsidRDefault="007B5C29" w:rsidP="00B111FD">
            <w:pPr>
              <w:pStyle w:val="TableEntry"/>
            </w:pPr>
            <w:r w:rsidRPr="00AB563F">
              <w:lastRenderedPageBreak/>
              <w:t>Error</w:t>
            </w:r>
          </w:p>
        </w:tc>
        <w:tc>
          <w:tcPr>
            <w:tcW w:w="718" w:type="pct"/>
          </w:tcPr>
          <w:p w14:paraId="1C6F0FF1" w14:textId="77777777" w:rsidR="007B5C29" w:rsidRDefault="007B5C29" w:rsidP="00B111FD">
            <w:pPr>
              <w:pStyle w:val="TableEntry"/>
              <w:ind w:left="-14"/>
            </w:pPr>
            <w:r w:rsidRPr="006F791B">
              <w:rPr>
                <w:rFonts w:ascii="Arial" w:hAnsi="Arial" w:cs="Arial"/>
              </w:rPr>
              <w:t>A9xx,</w:t>
            </w:r>
            <w:r>
              <w:rPr>
                <w:rFonts w:ascii="Arial" w:hAnsi="Arial" w:cs="Arial"/>
              </w:rPr>
              <w:br/>
            </w:r>
            <w:r w:rsidRPr="006F791B">
              <w:rPr>
                <w:rFonts w:ascii="Arial" w:hAnsi="Arial" w:cs="Arial"/>
              </w:rPr>
              <w:t>Cxxx,</w:t>
            </w:r>
            <w:r>
              <w:rPr>
                <w:rFonts w:ascii="Arial" w:hAnsi="Arial" w:cs="Arial"/>
              </w:rPr>
              <w:br/>
            </w:r>
            <w:r w:rsidRPr="006F791B">
              <w:rPr>
                <w:rFonts w:ascii="Arial" w:hAnsi="Arial" w:cs="Arial"/>
              </w:rPr>
              <w:t>0122,</w:t>
            </w:r>
            <w:r>
              <w:rPr>
                <w:rFonts w:ascii="Arial" w:hAnsi="Arial" w:cs="Arial"/>
              </w:rPr>
              <w:br/>
            </w:r>
            <w:r w:rsidRPr="00AB563F">
              <w:t>Other</w:t>
            </w:r>
          </w:p>
        </w:tc>
        <w:tc>
          <w:tcPr>
            <w:tcW w:w="3193" w:type="pct"/>
          </w:tcPr>
          <w:p w14:paraId="6BC33EDB" w14:textId="43CF5B35" w:rsidR="007B5C29" w:rsidRPr="00666EC1" w:rsidRDefault="00925CBE" w:rsidP="008C21F2">
            <w:pPr>
              <w:rPr>
                <w:rFonts w:ascii="Arial" w:hAnsi="Arial" w:cs="Arial"/>
              </w:rPr>
            </w:pPr>
            <w:r>
              <w:fldChar w:fldCharType="begin"/>
            </w:r>
            <w:r w:rsidR="00805A13">
              <w:instrText xml:space="preserve"> DOCPROPERTY  Subject  \* MERGEFORMAT </w:instrText>
            </w:r>
            <w:r>
              <w:fldChar w:fldCharType="separate"/>
            </w:r>
            <w:r w:rsidR="00E61B50">
              <w:t>Xperius</w:t>
            </w:r>
            <w:r>
              <w:fldChar w:fldCharType="end"/>
            </w:r>
            <w:r w:rsidR="00393429">
              <w:t xml:space="preserve"> </w:t>
            </w:r>
            <w:r w:rsidR="007B5C29" w:rsidRPr="00666EC1">
              <w:rPr>
                <w:rFonts w:ascii="Arial" w:hAnsi="Arial" w:cs="Arial"/>
              </w:rPr>
              <w:t xml:space="preserve">will treat all errors as failure of Storage request (also called as Job). A failed job is automatically retried after </w:t>
            </w:r>
            <w:r w:rsidR="008C21F2">
              <w:rPr>
                <w:rFonts w:ascii="Arial" w:hAnsi="Arial" w:cs="Arial"/>
              </w:rPr>
              <w:t>2</w:t>
            </w:r>
            <w:r w:rsidR="008C21F2" w:rsidRPr="00666EC1">
              <w:rPr>
                <w:rFonts w:ascii="Arial" w:hAnsi="Arial" w:cs="Arial"/>
              </w:rPr>
              <w:t xml:space="preserve"> </w:t>
            </w:r>
            <w:r w:rsidR="007B5C29" w:rsidRPr="00666EC1">
              <w:rPr>
                <w:rFonts w:ascii="Arial" w:hAnsi="Arial" w:cs="Arial"/>
              </w:rPr>
              <w:t xml:space="preserve">minutes. If the job fails even after </w:t>
            </w:r>
            <w:r w:rsidR="008C21F2">
              <w:rPr>
                <w:rFonts w:ascii="Arial" w:hAnsi="Arial" w:cs="Arial"/>
              </w:rPr>
              <w:t>twenty</w:t>
            </w:r>
            <w:r w:rsidR="008C21F2" w:rsidRPr="00666EC1">
              <w:rPr>
                <w:rFonts w:ascii="Arial" w:hAnsi="Arial" w:cs="Arial"/>
              </w:rPr>
              <w:t xml:space="preserve"> </w:t>
            </w:r>
            <w:r w:rsidR="007B5C29" w:rsidRPr="00666EC1">
              <w:rPr>
                <w:rFonts w:ascii="Arial" w:hAnsi="Arial" w:cs="Arial"/>
              </w:rPr>
              <w:t xml:space="preserve">attempts, </w:t>
            </w:r>
            <w:r>
              <w:fldChar w:fldCharType="begin"/>
            </w:r>
            <w:r w:rsidR="00805A13">
              <w:instrText xml:space="preserve"> DOCPROPERTY  Subject  \* MERGEFORMAT </w:instrText>
            </w:r>
            <w:r>
              <w:fldChar w:fldCharType="separate"/>
            </w:r>
            <w:r w:rsidR="00E61B50">
              <w:t>Xperius</w:t>
            </w:r>
            <w:r>
              <w:fldChar w:fldCharType="end"/>
            </w:r>
            <w:r w:rsidR="007B5C29">
              <w:rPr>
                <w:rFonts w:ascii="Arial" w:hAnsi="Arial" w:cs="Arial"/>
              </w:rPr>
              <w:t xml:space="preserve"> </w:t>
            </w:r>
            <w:r w:rsidR="007B5C29" w:rsidRPr="00666EC1">
              <w:rPr>
                <w:rFonts w:ascii="Arial" w:hAnsi="Arial" w:cs="Arial"/>
              </w:rPr>
              <w:t xml:space="preserve">will abort this request and place the job in an Error state. The user can then manually restart the job at some later date.  </w:t>
            </w:r>
          </w:p>
        </w:tc>
      </w:tr>
      <w:tr w:rsidR="007B5C29" w14:paraId="1387AFF1" w14:textId="77777777" w:rsidTr="00B111FD">
        <w:trPr>
          <w:trHeight w:val="240"/>
        </w:trPr>
        <w:tc>
          <w:tcPr>
            <w:tcW w:w="1089" w:type="pct"/>
          </w:tcPr>
          <w:p w14:paraId="469C96FD" w14:textId="77777777" w:rsidR="007B5C29" w:rsidRPr="004F1094" w:rsidRDefault="007B5C29" w:rsidP="00B111FD">
            <w:pPr>
              <w:pStyle w:val="TableEntry"/>
              <w:rPr>
                <w:rFonts w:ascii="Arial" w:hAnsi="Arial" w:cs="Arial"/>
              </w:rPr>
            </w:pPr>
            <w:r w:rsidRPr="004F1094">
              <w:rPr>
                <w:rFonts w:ascii="Arial" w:hAnsi="Arial" w:cs="Arial"/>
              </w:rPr>
              <w:t>Warning</w:t>
            </w:r>
          </w:p>
        </w:tc>
        <w:tc>
          <w:tcPr>
            <w:tcW w:w="718" w:type="pct"/>
          </w:tcPr>
          <w:p w14:paraId="0059499F" w14:textId="77777777" w:rsidR="007B5C29" w:rsidRPr="004F1094" w:rsidRDefault="007B5C29" w:rsidP="00B111FD">
            <w:pPr>
              <w:pStyle w:val="MitraTable"/>
              <w:rPr>
                <w:rFonts w:cs="Arial"/>
              </w:rPr>
            </w:pPr>
            <w:r w:rsidRPr="004F1094">
              <w:rPr>
                <w:rFonts w:cs="Arial"/>
              </w:rPr>
              <w:t>D000,</w:t>
            </w:r>
          </w:p>
          <w:p w14:paraId="7C6A06D7" w14:textId="77777777" w:rsidR="007B5C29" w:rsidRPr="004F1094" w:rsidRDefault="007B5C29" w:rsidP="00B111FD">
            <w:pPr>
              <w:pStyle w:val="MitraTable"/>
              <w:rPr>
                <w:rFonts w:cs="Arial"/>
              </w:rPr>
            </w:pPr>
            <w:r w:rsidRPr="004F1094">
              <w:rPr>
                <w:rFonts w:cs="Arial"/>
              </w:rPr>
              <w:t>B000,</w:t>
            </w:r>
          </w:p>
          <w:p w14:paraId="0A955B26" w14:textId="77777777" w:rsidR="007B5C29" w:rsidRPr="004F1094" w:rsidRDefault="007B5C29" w:rsidP="00B111FD">
            <w:pPr>
              <w:pStyle w:val="MitraTable"/>
              <w:rPr>
                <w:rFonts w:cs="Arial"/>
              </w:rPr>
            </w:pPr>
            <w:r w:rsidRPr="004F1094">
              <w:rPr>
                <w:rFonts w:cs="Arial"/>
              </w:rPr>
              <w:t>B006,</w:t>
            </w:r>
          </w:p>
          <w:p w14:paraId="1ED67807" w14:textId="77777777" w:rsidR="007B5C29" w:rsidRDefault="007B5C29" w:rsidP="00B111FD">
            <w:pPr>
              <w:pStyle w:val="TableEntry"/>
            </w:pPr>
            <w:r w:rsidRPr="004F1094">
              <w:rPr>
                <w:rFonts w:ascii="Arial" w:hAnsi="Arial" w:cs="Arial"/>
              </w:rPr>
              <w:t>B007</w:t>
            </w:r>
          </w:p>
        </w:tc>
        <w:tc>
          <w:tcPr>
            <w:tcW w:w="3193" w:type="pct"/>
          </w:tcPr>
          <w:p w14:paraId="24C7795D" w14:textId="30F1D46A" w:rsidR="007B5C29" w:rsidRPr="006F791B" w:rsidRDefault="007B5C29" w:rsidP="00B111FD">
            <w:pPr>
              <w:pStyle w:val="TableEntry"/>
              <w:rPr>
                <w:rFonts w:ascii="Arial" w:hAnsi="Arial" w:cs="Arial"/>
              </w:rPr>
            </w:pPr>
            <w:r w:rsidRPr="006F791B">
              <w:rPr>
                <w:rFonts w:ascii="Arial" w:hAnsi="Arial" w:cs="Arial"/>
              </w:rPr>
              <w:t>If the Storage SCP issues a warning on a particular image (perhaps it had to use coercion</w:t>
            </w:r>
            <w:r>
              <w:rPr>
                <w:rFonts w:ascii="Arial" w:hAnsi="Arial" w:cs="Arial"/>
              </w:rPr>
              <w:t>)</w:t>
            </w:r>
            <w:r w:rsidRPr="006F791B">
              <w:rPr>
                <w:rFonts w:ascii="Arial" w:hAnsi="Arial" w:cs="Arial"/>
              </w:rPr>
              <w:t xml:space="preserve">, </w:t>
            </w:r>
            <w:r w:rsidR="00925CBE">
              <w:fldChar w:fldCharType="begin"/>
            </w:r>
            <w:r w:rsidR="00805A13">
              <w:instrText xml:space="preserve"> DOCPROPERTY  Subject  \* MERGEFORMAT </w:instrText>
            </w:r>
            <w:r w:rsidR="00925CBE">
              <w:fldChar w:fldCharType="separate"/>
            </w:r>
            <w:r w:rsidR="00E61B50">
              <w:rPr>
                <w:rFonts w:asciiTheme="majorHAnsi" w:hAnsiTheme="majorHAnsi" w:cstheme="majorHAnsi"/>
              </w:rPr>
              <w:t>Xperius</w:t>
            </w:r>
            <w:r w:rsidR="00925CBE">
              <w:rPr>
                <w:rFonts w:asciiTheme="majorHAnsi" w:hAnsiTheme="majorHAnsi" w:cstheme="majorHAnsi"/>
              </w:rPr>
              <w:fldChar w:fldCharType="end"/>
            </w:r>
            <w:r w:rsidR="00393429">
              <w:t xml:space="preserve"> </w:t>
            </w:r>
            <w:r w:rsidRPr="006F791B">
              <w:rPr>
                <w:rFonts w:ascii="Arial" w:hAnsi="Arial" w:cs="Arial"/>
              </w:rPr>
              <w:t>logs the warning to the DICOM log file as an informational event and continues on as if the image was successfully stored to the PACS (see row below).</w:t>
            </w:r>
          </w:p>
        </w:tc>
      </w:tr>
      <w:tr w:rsidR="007B5C29" w14:paraId="40B46B00" w14:textId="77777777" w:rsidTr="00B111FD">
        <w:trPr>
          <w:trHeight w:val="240"/>
        </w:trPr>
        <w:tc>
          <w:tcPr>
            <w:tcW w:w="1089" w:type="pct"/>
          </w:tcPr>
          <w:p w14:paraId="57756B25" w14:textId="77777777" w:rsidR="007B5C29" w:rsidRDefault="007B5C29" w:rsidP="00B111FD">
            <w:pPr>
              <w:pStyle w:val="TableEntry"/>
            </w:pPr>
            <w:r>
              <w:t>Success</w:t>
            </w:r>
          </w:p>
        </w:tc>
        <w:tc>
          <w:tcPr>
            <w:tcW w:w="718" w:type="pct"/>
          </w:tcPr>
          <w:p w14:paraId="4E9C45EE" w14:textId="77777777" w:rsidR="007B5C29" w:rsidRDefault="007B5C29" w:rsidP="00B111FD">
            <w:pPr>
              <w:pStyle w:val="TableEntry"/>
            </w:pPr>
            <w:r>
              <w:t>0000</w:t>
            </w:r>
          </w:p>
        </w:tc>
        <w:tc>
          <w:tcPr>
            <w:tcW w:w="3193" w:type="pct"/>
          </w:tcPr>
          <w:p w14:paraId="5C338CFB" w14:textId="32283110" w:rsidR="007B5C29" w:rsidRPr="004F1094" w:rsidRDefault="007B5C29" w:rsidP="00B111FD">
            <w:pPr>
              <w:pStyle w:val="TableEntry"/>
              <w:rPr>
                <w:rFonts w:ascii="Arial" w:hAnsi="Arial" w:cs="Arial"/>
              </w:rPr>
            </w:pPr>
            <w:r w:rsidRPr="004F1094">
              <w:rPr>
                <w:rFonts w:ascii="Arial" w:hAnsi="Arial" w:cs="Arial"/>
              </w:rPr>
              <w:t>When an image is successful</w:t>
            </w:r>
            <w:r>
              <w:rPr>
                <w:rFonts w:ascii="Arial" w:hAnsi="Arial" w:cs="Arial"/>
              </w:rPr>
              <w:t>ly</w:t>
            </w:r>
            <w:r w:rsidRPr="004F1094">
              <w:rPr>
                <w:rFonts w:ascii="Arial" w:hAnsi="Arial" w:cs="Arial"/>
              </w:rPr>
              <w:t xml:space="preserve"> store</w:t>
            </w:r>
            <w:r>
              <w:rPr>
                <w:rFonts w:ascii="Arial" w:hAnsi="Arial" w:cs="Arial"/>
              </w:rPr>
              <w:t>d</w:t>
            </w:r>
            <w:r w:rsidRPr="004F1094">
              <w:rPr>
                <w:rFonts w:ascii="Arial" w:hAnsi="Arial" w:cs="Arial"/>
              </w:rPr>
              <w:t xml:space="preserve"> to the Storage SCP (PACS), </w:t>
            </w:r>
            <w:r w:rsidR="00925CBE">
              <w:fldChar w:fldCharType="begin"/>
            </w:r>
            <w:r w:rsidR="00805A13">
              <w:instrText xml:space="preserve"> DOCPROPERTY  Subject  \* MERGEFORMAT </w:instrText>
            </w:r>
            <w:r w:rsidR="00925CBE">
              <w:fldChar w:fldCharType="separate"/>
            </w:r>
            <w:r w:rsidR="00E61B50">
              <w:rPr>
                <w:rFonts w:asciiTheme="majorHAnsi" w:hAnsiTheme="majorHAnsi" w:cstheme="majorHAnsi"/>
              </w:rPr>
              <w:t>Xperius</w:t>
            </w:r>
            <w:r w:rsidR="00925CBE">
              <w:rPr>
                <w:rFonts w:asciiTheme="majorHAnsi" w:hAnsiTheme="majorHAnsi" w:cstheme="majorHAnsi"/>
              </w:rPr>
              <w:fldChar w:fldCharType="end"/>
            </w:r>
            <w:r>
              <w:rPr>
                <w:rFonts w:ascii="Arial" w:hAnsi="Arial" w:cs="Arial"/>
              </w:rPr>
              <w:t xml:space="preserve"> </w:t>
            </w:r>
            <w:r w:rsidRPr="004F1094">
              <w:rPr>
                <w:rFonts w:ascii="Arial" w:hAnsi="Arial" w:cs="Arial"/>
              </w:rPr>
              <w:t xml:space="preserve">will keep a record of the successful storage.   If all the images in the job are successfully stored, </w:t>
            </w:r>
            <w:r w:rsidR="00925CBE">
              <w:fldChar w:fldCharType="begin"/>
            </w:r>
            <w:r w:rsidR="00805A13">
              <w:instrText xml:space="preserve"> DOCPROPERTY  Subject  \* MERGEFORMAT </w:instrText>
            </w:r>
            <w:r w:rsidR="00925CBE">
              <w:fldChar w:fldCharType="separate"/>
            </w:r>
            <w:r w:rsidR="00E61B50">
              <w:rPr>
                <w:rFonts w:asciiTheme="majorHAnsi" w:hAnsiTheme="majorHAnsi" w:cstheme="majorHAnsi"/>
              </w:rPr>
              <w:t>Xperius</w:t>
            </w:r>
            <w:r w:rsidR="00925CBE">
              <w:rPr>
                <w:rFonts w:asciiTheme="majorHAnsi" w:hAnsiTheme="majorHAnsi" w:cstheme="majorHAnsi"/>
              </w:rPr>
              <w:fldChar w:fldCharType="end"/>
            </w:r>
            <w:r w:rsidR="00393429">
              <w:t xml:space="preserve"> </w:t>
            </w:r>
            <w:r w:rsidRPr="004F1094">
              <w:rPr>
                <w:rFonts w:ascii="Arial" w:hAnsi="Arial" w:cs="Arial"/>
              </w:rPr>
              <w:t xml:space="preserve">will notify the user (through </w:t>
            </w:r>
            <w:r>
              <w:rPr>
                <w:rFonts w:ascii="Arial" w:hAnsi="Arial" w:cs="Arial"/>
              </w:rPr>
              <w:t>an icon on the list of studies), a</w:t>
            </w:r>
            <w:r w:rsidRPr="004F1094">
              <w:rPr>
                <w:rFonts w:ascii="Arial" w:hAnsi="Arial" w:cs="Arial"/>
              </w:rPr>
              <w:t xml:space="preserve">nd the job will be removed from the job manager.  </w:t>
            </w:r>
          </w:p>
        </w:tc>
      </w:tr>
    </w:tbl>
    <w:p w14:paraId="6479B577" w14:textId="77777777" w:rsidR="007B5C29" w:rsidRDefault="007B5C29" w:rsidP="007B5C29"/>
    <w:p w14:paraId="2C338799" w14:textId="061CC092" w:rsidR="007B5C29" w:rsidRDefault="007B5C29" w:rsidP="007B5C29">
      <w:pPr>
        <w:rPr>
          <w:b/>
          <w:bCs/>
          <w:i/>
          <w:iCs/>
        </w:rPr>
      </w:pPr>
      <w:r>
        <w:t>The behavior of Storage AE during communication f</w:t>
      </w:r>
      <w:r w:rsidR="00654552">
        <w:t xml:space="preserve">ailure is summarized in </w:t>
      </w:r>
      <w:r w:rsidR="00925CBE">
        <w:fldChar w:fldCharType="begin"/>
      </w:r>
      <w:r w:rsidR="00654552">
        <w:instrText xml:space="preserve"> REF _Ref446684879 \h </w:instrText>
      </w:r>
      <w:r w:rsidR="00925CBE">
        <w:fldChar w:fldCharType="separate"/>
      </w:r>
      <w:r w:rsidR="00447470">
        <w:t xml:space="preserve">Table </w:t>
      </w:r>
      <w:r w:rsidR="00712169">
        <w:rPr>
          <w:noProof/>
        </w:rPr>
        <w:t>9</w:t>
      </w:r>
      <w:r w:rsidR="00925CBE">
        <w:fldChar w:fldCharType="end"/>
      </w:r>
      <w:r>
        <w:t>.</w:t>
      </w:r>
    </w:p>
    <w:p w14:paraId="4FE5CB9A" w14:textId="77777777" w:rsidR="00C14E00" w:rsidRPr="00C14E00" w:rsidRDefault="00C14E00" w:rsidP="00C14E00">
      <w:pPr>
        <w:pStyle w:val="TableTitle"/>
        <w:rPr>
          <w:caps/>
        </w:rPr>
      </w:pPr>
      <w:r>
        <w:t xml:space="preserve">Table </w:t>
      </w:r>
      <w:r w:rsidR="00925CBE">
        <w:fldChar w:fldCharType="begin"/>
      </w:r>
      <w:r w:rsidR="008517B5">
        <w:instrText xml:space="preserve"> SEQ Table \* ARABIC </w:instrText>
      </w:r>
      <w:r w:rsidR="00925CBE">
        <w:fldChar w:fldCharType="separate"/>
      </w:r>
      <w:r w:rsidR="00E93BE4">
        <w:rPr>
          <w:noProof/>
        </w:rPr>
        <w:t>9</w:t>
      </w:r>
      <w:r w:rsidR="00925CBE">
        <w:rPr>
          <w:noProof/>
        </w:rPr>
        <w:fldChar w:fldCharType="end"/>
      </w:r>
      <w:r>
        <w:br/>
      </w:r>
      <w:r>
        <w:rPr>
          <w:caps/>
        </w:rPr>
        <w:t xml:space="preserve">Storage Communication Failure Behavior </w:t>
      </w:r>
    </w:p>
    <w:tbl>
      <w:tblPr>
        <w:tblW w:w="5000" w:type="pct"/>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415"/>
        <w:gridCol w:w="5839"/>
      </w:tblGrid>
      <w:tr w:rsidR="007B5C29" w14:paraId="44F23542" w14:textId="77777777" w:rsidTr="00B111FD">
        <w:trPr>
          <w:trHeight w:val="432"/>
        </w:trPr>
        <w:tc>
          <w:tcPr>
            <w:tcW w:w="2406" w:type="pct"/>
            <w:vAlign w:val="center"/>
          </w:tcPr>
          <w:p w14:paraId="3DC0B6AD" w14:textId="77777777" w:rsidR="007B5C29" w:rsidRDefault="007B5C29" w:rsidP="00B111FD">
            <w:pPr>
              <w:pStyle w:val="TableLabel"/>
            </w:pPr>
            <w:r>
              <w:t>Exception</w:t>
            </w:r>
          </w:p>
        </w:tc>
        <w:tc>
          <w:tcPr>
            <w:tcW w:w="2594" w:type="pct"/>
            <w:vAlign w:val="center"/>
          </w:tcPr>
          <w:p w14:paraId="252CDB9F" w14:textId="77777777" w:rsidR="007B5C29" w:rsidRDefault="007B5C29" w:rsidP="00B111FD">
            <w:pPr>
              <w:pStyle w:val="TableLabel"/>
            </w:pPr>
            <w:r>
              <w:t>Behavior</w:t>
            </w:r>
          </w:p>
        </w:tc>
      </w:tr>
      <w:tr w:rsidR="007B5C29" w14:paraId="55F806BC" w14:textId="77777777" w:rsidTr="00B111FD">
        <w:trPr>
          <w:trHeight w:val="432"/>
        </w:trPr>
        <w:tc>
          <w:tcPr>
            <w:tcW w:w="2406" w:type="pct"/>
            <w:vAlign w:val="center"/>
          </w:tcPr>
          <w:p w14:paraId="1AF1FE4B" w14:textId="77777777" w:rsidR="007B5C29" w:rsidRDefault="007B5C29" w:rsidP="00B111FD">
            <w:pPr>
              <w:pStyle w:val="TableEntry"/>
            </w:pPr>
            <w:r>
              <w:t>Timeout</w:t>
            </w:r>
          </w:p>
        </w:tc>
        <w:tc>
          <w:tcPr>
            <w:tcW w:w="2594" w:type="pct"/>
            <w:vAlign w:val="center"/>
          </w:tcPr>
          <w:p w14:paraId="50B54A81" w14:textId="77777777" w:rsidR="007B5C29" w:rsidRDefault="007B5C29" w:rsidP="003C40A9">
            <w:pPr>
              <w:pStyle w:val="TableEntry"/>
            </w:pPr>
            <w:r>
              <w:t xml:space="preserve">Same as Service Status timeouts in </w:t>
            </w:r>
            <w:r w:rsidR="00925CBE">
              <w:fldChar w:fldCharType="begin"/>
            </w:r>
            <w:r w:rsidR="003C40A9">
              <w:instrText xml:space="preserve"> REF _Ref446684879 \h </w:instrText>
            </w:r>
            <w:r w:rsidR="00925CBE">
              <w:fldChar w:fldCharType="separate"/>
            </w:r>
            <w:r w:rsidR="00E93BE4">
              <w:t xml:space="preserve">Table </w:t>
            </w:r>
            <w:r w:rsidR="00E93BE4">
              <w:rPr>
                <w:noProof/>
              </w:rPr>
              <w:t>8</w:t>
            </w:r>
            <w:r w:rsidR="00925CBE">
              <w:fldChar w:fldCharType="end"/>
            </w:r>
            <w:r w:rsidR="003C40A9">
              <w:t xml:space="preserve"> </w:t>
            </w:r>
            <w:r>
              <w:t>above.</w:t>
            </w:r>
          </w:p>
        </w:tc>
      </w:tr>
      <w:tr w:rsidR="007B5C29" w14:paraId="4EC88426" w14:textId="77777777" w:rsidTr="00B111FD">
        <w:trPr>
          <w:trHeight w:val="432"/>
        </w:trPr>
        <w:tc>
          <w:tcPr>
            <w:tcW w:w="2406" w:type="pct"/>
            <w:vAlign w:val="center"/>
          </w:tcPr>
          <w:p w14:paraId="27274C44" w14:textId="77777777" w:rsidR="007B5C29" w:rsidRDefault="007B5C29" w:rsidP="00B111FD">
            <w:pPr>
              <w:pStyle w:val="TableEntry"/>
            </w:pPr>
            <w:r>
              <w:t xml:space="preserve">Association </w:t>
            </w:r>
            <w:r w:rsidRPr="00D62205">
              <w:t>aborted</w:t>
            </w:r>
            <w:r>
              <w:t xml:space="preserve"> by the SCP or network layers</w:t>
            </w:r>
          </w:p>
        </w:tc>
        <w:tc>
          <w:tcPr>
            <w:tcW w:w="2594" w:type="pct"/>
            <w:vAlign w:val="center"/>
          </w:tcPr>
          <w:p w14:paraId="29A58ABF" w14:textId="77777777" w:rsidR="007B5C29" w:rsidRDefault="007B5C29" w:rsidP="00B111FD">
            <w:pPr>
              <w:pStyle w:val="TableEntry"/>
            </w:pPr>
            <w:r>
              <w:t xml:space="preserve">Same as Service Status in </w:t>
            </w:r>
            <w:r w:rsidR="00925CBE">
              <w:fldChar w:fldCharType="begin"/>
            </w:r>
            <w:r w:rsidR="003C40A9">
              <w:instrText xml:space="preserve"> REF _Ref446684879 \h </w:instrText>
            </w:r>
            <w:r w:rsidR="00925CBE">
              <w:fldChar w:fldCharType="separate"/>
            </w:r>
            <w:r w:rsidR="00E93BE4">
              <w:t xml:space="preserve">Table </w:t>
            </w:r>
            <w:r w:rsidR="00E93BE4">
              <w:rPr>
                <w:noProof/>
              </w:rPr>
              <w:t>8</w:t>
            </w:r>
            <w:r w:rsidR="00925CBE">
              <w:fldChar w:fldCharType="end"/>
            </w:r>
            <w:r w:rsidR="003C40A9">
              <w:t xml:space="preserve"> </w:t>
            </w:r>
            <w:r>
              <w:t>above.</w:t>
            </w:r>
          </w:p>
        </w:tc>
      </w:tr>
    </w:tbl>
    <w:p w14:paraId="7D827992" w14:textId="77777777" w:rsidR="007B5C29" w:rsidRDefault="007B5C29" w:rsidP="006D18F2">
      <w:pPr>
        <w:pStyle w:val="TOC1"/>
      </w:pPr>
    </w:p>
    <w:p w14:paraId="117ED918" w14:textId="77777777" w:rsidR="007B5C29" w:rsidRDefault="002D3500" w:rsidP="007B5C29">
      <w:r>
        <w:t xml:space="preserve">The contents of US Image and US Multiframe Storage </w:t>
      </w:r>
      <w:r w:rsidR="007B5C29">
        <w:t xml:space="preserve">SOP Instances conform to the DICOM IOD definitions described in Section </w:t>
      </w:r>
      <w:r w:rsidR="00925CBE">
        <w:fldChar w:fldCharType="begin"/>
      </w:r>
      <w:r w:rsidR="003C40A9">
        <w:instrText xml:space="preserve"> REF _Ref446684942 \r \h </w:instrText>
      </w:r>
      <w:r w:rsidR="00925CBE">
        <w:fldChar w:fldCharType="separate"/>
      </w:r>
      <w:r w:rsidR="00E93BE4">
        <w:t>8.1</w:t>
      </w:r>
      <w:r w:rsidR="00925CBE">
        <w:fldChar w:fldCharType="end"/>
      </w:r>
      <w:r w:rsidR="007B5C29">
        <w:t xml:space="preserve">. </w:t>
      </w:r>
    </w:p>
    <w:p w14:paraId="4A5B155B" w14:textId="77777777" w:rsidR="007B5C29" w:rsidRDefault="007B5C29" w:rsidP="007B5C29">
      <w:pPr>
        <w:pStyle w:val="Heading3"/>
      </w:pPr>
      <w:bookmarkStart w:id="109" w:name="_Toc28160696"/>
      <w:bookmarkStart w:id="110" w:name="_Toc130113127"/>
      <w:r>
        <w:br w:type="page"/>
      </w:r>
      <w:bookmarkStart w:id="111" w:name="_Toc475607423"/>
      <w:r>
        <w:lastRenderedPageBreak/>
        <w:t>Workflow Application Entity Specification</w:t>
      </w:r>
      <w:bookmarkEnd w:id="109"/>
      <w:bookmarkEnd w:id="110"/>
      <w:bookmarkEnd w:id="111"/>
    </w:p>
    <w:p w14:paraId="234F2145" w14:textId="77777777" w:rsidR="007B5C29" w:rsidRDefault="007B5C29" w:rsidP="007B5C29">
      <w:pPr>
        <w:pStyle w:val="Heading4"/>
      </w:pPr>
      <w:bookmarkStart w:id="112" w:name="_Toc28160697"/>
      <w:bookmarkStart w:id="113" w:name="_Toc130113128"/>
      <w:bookmarkStart w:id="114" w:name="_Toc475607424"/>
      <w:r>
        <w:t>SOP Classes</w:t>
      </w:r>
      <w:bookmarkEnd w:id="112"/>
      <w:bookmarkEnd w:id="113"/>
      <w:bookmarkEnd w:id="114"/>
    </w:p>
    <w:p w14:paraId="2DBC2C69" w14:textId="4EB140C1" w:rsidR="007B5C29" w:rsidRDefault="00925CBE" w:rsidP="007B5C29">
      <w:r>
        <w:fldChar w:fldCharType="begin"/>
      </w:r>
      <w:r w:rsidR="00805A13">
        <w:instrText xml:space="preserve"> DOCPROPERTY  Subject  \* MERGEFORMAT </w:instrText>
      </w:r>
      <w:r>
        <w:fldChar w:fldCharType="separate"/>
      </w:r>
      <w:r w:rsidR="00E61B50">
        <w:rPr>
          <w:rFonts w:cstheme="minorHAnsi"/>
        </w:rPr>
        <w:t>Xperius</w:t>
      </w:r>
      <w:r>
        <w:rPr>
          <w:rFonts w:asciiTheme="majorHAnsi" w:hAnsiTheme="majorHAnsi" w:cstheme="majorHAnsi"/>
        </w:rPr>
        <w:fldChar w:fldCharType="end"/>
      </w:r>
      <w:r w:rsidR="00393429">
        <w:t xml:space="preserve"> </w:t>
      </w:r>
      <w:r w:rsidR="007B5C29">
        <w:t>provides Standard Conformance to the following SOP Classes:</w:t>
      </w:r>
    </w:p>
    <w:p w14:paraId="2700718B" w14:textId="77777777" w:rsidR="00C14E00" w:rsidRPr="00C14E00" w:rsidRDefault="00C14E00" w:rsidP="00C14E00">
      <w:pPr>
        <w:pStyle w:val="TableTitle"/>
        <w:rPr>
          <w:bCs/>
          <w:caps/>
        </w:rPr>
      </w:pPr>
      <w:r>
        <w:t xml:space="preserve">Table </w:t>
      </w:r>
      <w:r w:rsidR="00925CBE">
        <w:fldChar w:fldCharType="begin"/>
      </w:r>
      <w:r w:rsidR="008517B5">
        <w:instrText xml:space="preserve"> SEQ Table \* ARABIC </w:instrText>
      </w:r>
      <w:r w:rsidR="00925CBE">
        <w:fldChar w:fldCharType="separate"/>
      </w:r>
      <w:r w:rsidR="00E93BE4">
        <w:rPr>
          <w:noProof/>
        </w:rPr>
        <w:t>10</w:t>
      </w:r>
      <w:r w:rsidR="00925CBE">
        <w:rPr>
          <w:noProof/>
        </w:rPr>
        <w:fldChar w:fldCharType="end"/>
      </w:r>
      <w:r>
        <w:br/>
      </w:r>
      <w:r>
        <w:rPr>
          <w:bCs/>
          <w:caps/>
        </w:rPr>
        <w:t>SOP Classes for AE Workflow</w:t>
      </w:r>
    </w:p>
    <w:tbl>
      <w:tblPr>
        <w:tblW w:w="5000" w:type="pct"/>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72"/>
        <w:gridCol w:w="3541"/>
        <w:gridCol w:w="1198"/>
        <w:gridCol w:w="1167"/>
      </w:tblGrid>
      <w:tr w:rsidR="007B5C29" w14:paraId="246900D1" w14:textId="77777777" w:rsidTr="00B111FD">
        <w:trPr>
          <w:trHeight w:val="432"/>
        </w:trPr>
        <w:tc>
          <w:tcPr>
            <w:tcW w:w="2358" w:type="pct"/>
            <w:vAlign w:val="center"/>
          </w:tcPr>
          <w:p w14:paraId="57109A37" w14:textId="77777777" w:rsidR="007B5C29" w:rsidRDefault="007B5C29" w:rsidP="00B111FD">
            <w:pPr>
              <w:pStyle w:val="TableLabel"/>
            </w:pPr>
            <w:r>
              <w:t>SOP Class Name</w:t>
            </w:r>
          </w:p>
        </w:tc>
        <w:tc>
          <w:tcPr>
            <w:tcW w:w="1584" w:type="pct"/>
            <w:vAlign w:val="center"/>
          </w:tcPr>
          <w:p w14:paraId="32F91D14" w14:textId="77777777" w:rsidR="007B5C29" w:rsidRDefault="007B5C29" w:rsidP="00B111FD">
            <w:pPr>
              <w:pStyle w:val="TableLabel"/>
            </w:pPr>
            <w:r>
              <w:t>SOP Class UID</w:t>
            </w:r>
          </w:p>
        </w:tc>
        <w:tc>
          <w:tcPr>
            <w:tcW w:w="536" w:type="pct"/>
            <w:vAlign w:val="center"/>
          </w:tcPr>
          <w:p w14:paraId="19DD4DBA" w14:textId="77777777" w:rsidR="007B5C29" w:rsidRDefault="007B5C29" w:rsidP="00B111FD">
            <w:pPr>
              <w:pStyle w:val="TableLabel"/>
            </w:pPr>
            <w:r>
              <w:t>SCU</w:t>
            </w:r>
          </w:p>
        </w:tc>
        <w:tc>
          <w:tcPr>
            <w:tcW w:w="522" w:type="pct"/>
            <w:vAlign w:val="center"/>
          </w:tcPr>
          <w:p w14:paraId="59FB9AA8" w14:textId="77777777" w:rsidR="007B5C29" w:rsidRDefault="007B5C29" w:rsidP="00B111FD">
            <w:pPr>
              <w:pStyle w:val="TableLabel"/>
            </w:pPr>
            <w:r>
              <w:t>SCP</w:t>
            </w:r>
          </w:p>
        </w:tc>
      </w:tr>
      <w:tr w:rsidR="007B5C29" w14:paraId="587E3D6D" w14:textId="77777777" w:rsidTr="00B111FD">
        <w:trPr>
          <w:trHeight w:val="432"/>
        </w:trPr>
        <w:tc>
          <w:tcPr>
            <w:tcW w:w="2358" w:type="pct"/>
            <w:vAlign w:val="center"/>
          </w:tcPr>
          <w:p w14:paraId="6B5106F9" w14:textId="77777777" w:rsidR="007B5C29" w:rsidRDefault="007B5C29" w:rsidP="00B111FD">
            <w:pPr>
              <w:pStyle w:val="TableEntry"/>
            </w:pPr>
            <w:r>
              <w:t>MWL Information Model – FIND</w:t>
            </w:r>
          </w:p>
        </w:tc>
        <w:tc>
          <w:tcPr>
            <w:tcW w:w="1584" w:type="pct"/>
            <w:vAlign w:val="center"/>
          </w:tcPr>
          <w:p w14:paraId="1E856F60" w14:textId="77777777" w:rsidR="007B5C29" w:rsidRDefault="007B5C29" w:rsidP="00B111FD">
            <w:pPr>
              <w:pStyle w:val="TableEntry"/>
            </w:pPr>
            <w:r>
              <w:t>1.2.840.10008.5.1.4.31</w:t>
            </w:r>
          </w:p>
        </w:tc>
        <w:tc>
          <w:tcPr>
            <w:tcW w:w="536" w:type="pct"/>
            <w:vAlign w:val="center"/>
          </w:tcPr>
          <w:p w14:paraId="000E8587" w14:textId="77777777" w:rsidR="007B5C29" w:rsidRDefault="007B5C29" w:rsidP="00B111FD">
            <w:pPr>
              <w:pStyle w:val="TableEntry"/>
              <w:jc w:val="center"/>
            </w:pPr>
            <w:r>
              <w:t>Yes</w:t>
            </w:r>
          </w:p>
        </w:tc>
        <w:tc>
          <w:tcPr>
            <w:tcW w:w="522" w:type="pct"/>
            <w:vAlign w:val="center"/>
          </w:tcPr>
          <w:p w14:paraId="482542BE" w14:textId="77777777" w:rsidR="007B5C29" w:rsidRDefault="007B5C29" w:rsidP="00B111FD">
            <w:pPr>
              <w:pStyle w:val="TableEntry"/>
              <w:jc w:val="center"/>
            </w:pPr>
            <w:r>
              <w:t>No</w:t>
            </w:r>
          </w:p>
        </w:tc>
      </w:tr>
    </w:tbl>
    <w:p w14:paraId="7E07743B" w14:textId="77777777" w:rsidR="007B5C29" w:rsidRDefault="007B5C29" w:rsidP="007B5C29"/>
    <w:p w14:paraId="7F030260" w14:textId="77777777" w:rsidR="007B5C29" w:rsidRDefault="007B5C29" w:rsidP="007B5C29">
      <w:pPr>
        <w:pStyle w:val="Heading4"/>
      </w:pPr>
      <w:bookmarkStart w:id="115" w:name="_Toc28160698"/>
      <w:bookmarkStart w:id="116" w:name="_Toc130113129"/>
      <w:bookmarkStart w:id="117" w:name="_Toc475607425"/>
      <w:r>
        <w:t>Association Establishment Policy</w:t>
      </w:r>
      <w:bookmarkEnd w:id="115"/>
      <w:bookmarkEnd w:id="116"/>
      <w:bookmarkEnd w:id="117"/>
    </w:p>
    <w:p w14:paraId="317F2253" w14:textId="77777777" w:rsidR="007B5C29" w:rsidRDefault="007B5C29" w:rsidP="007B5C29">
      <w:pPr>
        <w:pStyle w:val="Heading5"/>
      </w:pPr>
      <w:bookmarkStart w:id="118" w:name="_Toc28160699"/>
      <w:bookmarkStart w:id="119" w:name="_Toc130113130"/>
      <w:bookmarkStart w:id="120" w:name="_Toc475607426"/>
      <w:r>
        <w:t>General</w:t>
      </w:r>
      <w:bookmarkEnd w:id="118"/>
      <w:bookmarkEnd w:id="119"/>
      <w:bookmarkEnd w:id="120"/>
    </w:p>
    <w:p w14:paraId="755490F5" w14:textId="77777777" w:rsidR="007B5C29" w:rsidRDefault="007B5C29" w:rsidP="007B5C29">
      <w:r>
        <w:t>The DICOM standard application context name for DICOM 3.0 is always proposed:</w:t>
      </w:r>
    </w:p>
    <w:p w14:paraId="4849F9CB" w14:textId="77777777" w:rsidR="00C14E00" w:rsidRPr="00C14E00" w:rsidRDefault="00C14E00" w:rsidP="00C14E00">
      <w:pPr>
        <w:pStyle w:val="TableTitle"/>
        <w:rPr>
          <w:caps/>
        </w:rPr>
      </w:pPr>
      <w:r>
        <w:t xml:space="preserve">Table </w:t>
      </w:r>
      <w:r w:rsidR="00925CBE">
        <w:fldChar w:fldCharType="begin"/>
      </w:r>
      <w:r w:rsidR="008517B5">
        <w:instrText xml:space="preserve"> SEQ Table \* ARABIC </w:instrText>
      </w:r>
      <w:r w:rsidR="00925CBE">
        <w:fldChar w:fldCharType="separate"/>
      </w:r>
      <w:r w:rsidR="00E93BE4">
        <w:rPr>
          <w:noProof/>
        </w:rPr>
        <w:t>11</w:t>
      </w:r>
      <w:r w:rsidR="00925CBE">
        <w:rPr>
          <w:noProof/>
        </w:rPr>
        <w:fldChar w:fldCharType="end"/>
      </w:r>
      <w:r>
        <w:br/>
      </w:r>
      <w:r>
        <w:rPr>
          <w:caps/>
        </w:rPr>
        <w:t>DICOM Application Context for AE Workflow</w:t>
      </w:r>
    </w:p>
    <w:tbl>
      <w:tblPr>
        <w:tblW w:w="0" w:type="auto"/>
        <w:tblInd w:w="496" w:type="dxa"/>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4"/>
        <w:gridCol w:w="3132"/>
      </w:tblGrid>
      <w:tr w:rsidR="007B5C29" w14:paraId="3393B357" w14:textId="77777777" w:rsidTr="00B111FD">
        <w:trPr>
          <w:trHeight w:val="432"/>
        </w:trPr>
        <w:tc>
          <w:tcPr>
            <w:tcW w:w="5514" w:type="dxa"/>
            <w:vAlign w:val="center"/>
          </w:tcPr>
          <w:p w14:paraId="5900C513" w14:textId="77777777" w:rsidR="007B5C29" w:rsidRDefault="007B5C29" w:rsidP="00B111FD">
            <w:pPr>
              <w:pStyle w:val="TableEntry"/>
            </w:pPr>
            <w:r>
              <w:t>Application Context Name</w:t>
            </w:r>
          </w:p>
        </w:tc>
        <w:tc>
          <w:tcPr>
            <w:tcW w:w="3132" w:type="dxa"/>
            <w:vAlign w:val="center"/>
          </w:tcPr>
          <w:p w14:paraId="0D954C10" w14:textId="77777777" w:rsidR="007B5C29" w:rsidRDefault="00654552" w:rsidP="00B111FD">
            <w:pPr>
              <w:pStyle w:val="TableEntry"/>
            </w:pPr>
            <w:r>
              <w:t>1.2.840.10008.3.1.1</w:t>
            </w:r>
            <w:r w:rsidR="007B5C29">
              <w:t>.1</w:t>
            </w:r>
          </w:p>
        </w:tc>
      </w:tr>
    </w:tbl>
    <w:p w14:paraId="4453ECEB" w14:textId="77777777" w:rsidR="007B5C29" w:rsidRDefault="007B5C29" w:rsidP="00E545A2">
      <w:pPr>
        <w:pStyle w:val="Heading2"/>
        <w:numPr>
          <w:ilvl w:val="0"/>
          <w:numId w:val="0"/>
        </w:numPr>
        <w:ind w:left="576"/>
      </w:pPr>
    </w:p>
    <w:p w14:paraId="62B4C4D1" w14:textId="77777777" w:rsidR="007B5C29" w:rsidRDefault="007B5C29" w:rsidP="007B5C29">
      <w:pPr>
        <w:pStyle w:val="Heading5"/>
      </w:pPr>
      <w:bookmarkStart w:id="121" w:name="_Toc28160700"/>
      <w:bookmarkStart w:id="122" w:name="_Toc130113131"/>
      <w:bookmarkStart w:id="123" w:name="_Toc475607427"/>
      <w:r>
        <w:t>Number of Associations</w:t>
      </w:r>
      <w:bookmarkEnd w:id="121"/>
      <w:bookmarkEnd w:id="122"/>
      <w:bookmarkEnd w:id="123"/>
    </w:p>
    <w:p w14:paraId="4BEF70C6" w14:textId="13C1DF66" w:rsidR="007B5C29" w:rsidRDefault="00925CBE" w:rsidP="007B5C29">
      <w:r>
        <w:fldChar w:fldCharType="begin"/>
      </w:r>
      <w:r w:rsidR="00805A13">
        <w:instrText xml:space="preserve"> DOCPROPERTY  Subject  \* MERGEFORMAT </w:instrText>
      </w:r>
      <w:r>
        <w:fldChar w:fldCharType="separate"/>
      </w:r>
      <w:r w:rsidR="00E61B50">
        <w:rPr>
          <w:rFonts w:cstheme="minorHAnsi"/>
        </w:rPr>
        <w:t>Xperius</w:t>
      </w:r>
      <w:r>
        <w:rPr>
          <w:rFonts w:asciiTheme="majorHAnsi" w:hAnsiTheme="majorHAnsi" w:cstheme="majorHAnsi"/>
        </w:rPr>
        <w:fldChar w:fldCharType="end"/>
      </w:r>
      <w:r w:rsidR="003C40A9">
        <w:rPr>
          <w:rFonts w:asciiTheme="majorHAnsi" w:hAnsiTheme="majorHAnsi" w:cstheme="majorHAnsi"/>
        </w:rPr>
        <w:t xml:space="preserve"> </w:t>
      </w:r>
      <w:r w:rsidR="007B5C29">
        <w:t>initiates one Association a</w:t>
      </w:r>
      <w:r w:rsidR="003F55CC">
        <w:t>t a time for a Worklist request.</w:t>
      </w:r>
    </w:p>
    <w:p w14:paraId="3BC63685" w14:textId="77777777" w:rsidR="007B5C29" w:rsidRDefault="007B5C29" w:rsidP="007B5C29">
      <w:pPr>
        <w:pStyle w:val="TableTitle"/>
      </w:pPr>
    </w:p>
    <w:p w14:paraId="3E2656F2" w14:textId="77777777" w:rsidR="00C14E00" w:rsidRPr="00C14E00" w:rsidRDefault="00C14E00" w:rsidP="00C14E00">
      <w:pPr>
        <w:pStyle w:val="TableTitle"/>
        <w:rPr>
          <w:caps/>
        </w:rPr>
      </w:pPr>
      <w:r>
        <w:t xml:space="preserve">Table </w:t>
      </w:r>
      <w:r w:rsidR="00925CBE">
        <w:fldChar w:fldCharType="begin"/>
      </w:r>
      <w:r w:rsidR="00C42094">
        <w:instrText xml:space="preserve"> SEQ Table \* ARABIC </w:instrText>
      </w:r>
      <w:r w:rsidR="00925CBE">
        <w:fldChar w:fldCharType="separate"/>
      </w:r>
      <w:r w:rsidR="00E93BE4">
        <w:rPr>
          <w:noProof/>
        </w:rPr>
        <w:t>12</w:t>
      </w:r>
      <w:r w:rsidR="00925CBE">
        <w:fldChar w:fldCharType="end"/>
      </w:r>
      <w:r>
        <w:br/>
      </w:r>
      <w:r>
        <w:rPr>
          <w:caps/>
        </w:rPr>
        <w:t>Number of Associations Initiated for AE Workflow</w:t>
      </w:r>
    </w:p>
    <w:tbl>
      <w:tblPr>
        <w:tblW w:w="0" w:type="auto"/>
        <w:tblInd w:w="496" w:type="dxa"/>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4"/>
        <w:gridCol w:w="3132"/>
      </w:tblGrid>
      <w:tr w:rsidR="007B5C29" w14:paraId="0230E139" w14:textId="77777777" w:rsidTr="00B111FD">
        <w:trPr>
          <w:trHeight w:val="432"/>
        </w:trPr>
        <w:tc>
          <w:tcPr>
            <w:tcW w:w="5514" w:type="dxa"/>
            <w:vAlign w:val="center"/>
          </w:tcPr>
          <w:p w14:paraId="5FE25874" w14:textId="77777777" w:rsidR="007B5C29" w:rsidRDefault="007B5C29" w:rsidP="00B111FD">
            <w:pPr>
              <w:pStyle w:val="TableEntry"/>
            </w:pPr>
            <w:r>
              <w:t>Maximum number of simultaneous Associations</w:t>
            </w:r>
          </w:p>
        </w:tc>
        <w:tc>
          <w:tcPr>
            <w:tcW w:w="3132" w:type="dxa"/>
            <w:vAlign w:val="center"/>
          </w:tcPr>
          <w:p w14:paraId="0968527B" w14:textId="77777777" w:rsidR="007B5C29" w:rsidRDefault="007B5C29" w:rsidP="00B111FD">
            <w:pPr>
              <w:pStyle w:val="TableEntry"/>
            </w:pPr>
            <w:r>
              <w:t>1</w:t>
            </w:r>
          </w:p>
        </w:tc>
      </w:tr>
    </w:tbl>
    <w:p w14:paraId="283D0573" w14:textId="77777777" w:rsidR="007B5C29" w:rsidRDefault="007B5C29" w:rsidP="007B5C29">
      <w:r>
        <w:tab/>
      </w:r>
    </w:p>
    <w:p w14:paraId="4806DA08" w14:textId="77777777" w:rsidR="007B5C29" w:rsidRDefault="007B5C29" w:rsidP="007B5C29">
      <w:pPr>
        <w:pStyle w:val="Heading5"/>
      </w:pPr>
      <w:bookmarkStart w:id="124" w:name="_Toc28160701"/>
      <w:bookmarkStart w:id="125" w:name="_Toc130113132"/>
      <w:bookmarkStart w:id="126" w:name="_Toc475607428"/>
      <w:r>
        <w:t>Asynchronous Nature</w:t>
      </w:r>
      <w:bookmarkEnd w:id="124"/>
      <w:bookmarkEnd w:id="125"/>
      <w:bookmarkEnd w:id="126"/>
    </w:p>
    <w:p w14:paraId="49E739CD" w14:textId="241E4418" w:rsidR="007B5C29" w:rsidRDefault="00925CBE" w:rsidP="007B5C29">
      <w:r>
        <w:fldChar w:fldCharType="begin"/>
      </w:r>
      <w:r w:rsidR="00805A13">
        <w:instrText xml:space="preserve"> DOCPROPERTY  Subject  \* MERGEFORMAT </w:instrText>
      </w:r>
      <w:r>
        <w:fldChar w:fldCharType="separate"/>
      </w:r>
      <w:r w:rsidR="00E61B50">
        <w:rPr>
          <w:rFonts w:cstheme="minorHAnsi"/>
        </w:rPr>
        <w:t>Xperius</w:t>
      </w:r>
      <w:r>
        <w:rPr>
          <w:rFonts w:asciiTheme="majorHAnsi" w:hAnsiTheme="majorHAnsi" w:cstheme="majorHAnsi"/>
        </w:rPr>
        <w:fldChar w:fldCharType="end"/>
      </w:r>
      <w:r w:rsidR="003C40A9">
        <w:rPr>
          <w:rFonts w:asciiTheme="majorHAnsi" w:hAnsiTheme="majorHAnsi" w:cstheme="majorHAnsi"/>
        </w:rPr>
        <w:t xml:space="preserve"> </w:t>
      </w:r>
      <w:r w:rsidR="007B5C29">
        <w:t xml:space="preserve">does not support asynchronous communication. </w:t>
      </w:r>
    </w:p>
    <w:p w14:paraId="46A13F98" w14:textId="77777777" w:rsidR="00C14E00" w:rsidRPr="00C14E00" w:rsidRDefault="00C14E00" w:rsidP="00C14E00">
      <w:pPr>
        <w:pStyle w:val="TableTitle"/>
        <w:rPr>
          <w:caps/>
        </w:rPr>
      </w:pPr>
      <w:r>
        <w:t xml:space="preserve">Table </w:t>
      </w:r>
      <w:r w:rsidR="00925CBE">
        <w:fldChar w:fldCharType="begin"/>
      </w:r>
      <w:r w:rsidR="008517B5">
        <w:instrText xml:space="preserve"> SEQ Table \* ARABIC </w:instrText>
      </w:r>
      <w:r w:rsidR="00925CBE">
        <w:fldChar w:fldCharType="separate"/>
      </w:r>
      <w:r w:rsidR="00E93BE4">
        <w:rPr>
          <w:noProof/>
        </w:rPr>
        <w:t>13</w:t>
      </w:r>
      <w:r w:rsidR="00925CBE">
        <w:rPr>
          <w:noProof/>
        </w:rPr>
        <w:fldChar w:fldCharType="end"/>
      </w:r>
      <w:r>
        <w:br/>
      </w:r>
      <w:r>
        <w:rPr>
          <w:caps/>
        </w:rPr>
        <w:t>Asynchronous Nature as a SCU for AE Workflow</w:t>
      </w:r>
    </w:p>
    <w:tbl>
      <w:tblPr>
        <w:tblW w:w="0" w:type="auto"/>
        <w:tblInd w:w="496" w:type="dxa"/>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4"/>
        <w:gridCol w:w="3132"/>
      </w:tblGrid>
      <w:tr w:rsidR="007B5C29" w14:paraId="6A45DB47" w14:textId="77777777" w:rsidTr="00B111FD">
        <w:trPr>
          <w:trHeight w:val="432"/>
        </w:trPr>
        <w:tc>
          <w:tcPr>
            <w:tcW w:w="5514" w:type="dxa"/>
            <w:vAlign w:val="center"/>
          </w:tcPr>
          <w:p w14:paraId="3311870E" w14:textId="77777777" w:rsidR="007B5C29" w:rsidRDefault="007B5C29" w:rsidP="00B111FD">
            <w:pPr>
              <w:pStyle w:val="TableEntry"/>
            </w:pPr>
            <w:r>
              <w:t>Maximum number of outstanding asynchronous transactions</w:t>
            </w:r>
          </w:p>
        </w:tc>
        <w:tc>
          <w:tcPr>
            <w:tcW w:w="3132" w:type="dxa"/>
            <w:vAlign w:val="center"/>
          </w:tcPr>
          <w:p w14:paraId="4276FFF3" w14:textId="77777777" w:rsidR="007B5C29" w:rsidRDefault="007B5C29" w:rsidP="00B111FD">
            <w:pPr>
              <w:pStyle w:val="TableEntry"/>
            </w:pPr>
            <w:r>
              <w:t>1</w:t>
            </w:r>
          </w:p>
        </w:tc>
      </w:tr>
    </w:tbl>
    <w:p w14:paraId="14FA1002" w14:textId="77777777" w:rsidR="007B5C29" w:rsidRDefault="007B5C29" w:rsidP="007B5C29"/>
    <w:p w14:paraId="5844CEB4" w14:textId="77777777" w:rsidR="007B5C29" w:rsidRDefault="007B5C29" w:rsidP="007B5C29">
      <w:pPr>
        <w:pStyle w:val="Heading5"/>
      </w:pPr>
      <w:bookmarkStart w:id="127" w:name="_Toc28160702"/>
      <w:bookmarkStart w:id="128" w:name="_Toc130113133"/>
      <w:bookmarkStart w:id="129" w:name="_Toc475607429"/>
      <w:r>
        <w:t>Implementation Identifying Information</w:t>
      </w:r>
      <w:bookmarkEnd w:id="127"/>
      <w:bookmarkEnd w:id="128"/>
      <w:bookmarkEnd w:id="129"/>
    </w:p>
    <w:p w14:paraId="62BAAF26" w14:textId="77777777" w:rsidR="007B5C29" w:rsidRDefault="007B5C29" w:rsidP="007B5C29">
      <w:r>
        <w:t>The implementation information for this Application Entity is:</w:t>
      </w:r>
    </w:p>
    <w:p w14:paraId="2EDE23E4" w14:textId="77777777" w:rsidR="00C14E00" w:rsidRPr="00C14E00" w:rsidRDefault="00C14E00" w:rsidP="00C14E00">
      <w:pPr>
        <w:pStyle w:val="TableTitle"/>
        <w:rPr>
          <w:caps/>
        </w:rPr>
      </w:pPr>
      <w:r>
        <w:t xml:space="preserve">Table </w:t>
      </w:r>
      <w:r w:rsidR="00925CBE">
        <w:fldChar w:fldCharType="begin"/>
      </w:r>
      <w:r w:rsidR="008517B5">
        <w:instrText xml:space="preserve"> SEQ Table \* ARABIC </w:instrText>
      </w:r>
      <w:r w:rsidR="00925CBE">
        <w:fldChar w:fldCharType="separate"/>
      </w:r>
      <w:r w:rsidR="00E93BE4">
        <w:rPr>
          <w:noProof/>
        </w:rPr>
        <w:t>14</w:t>
      </w:r>
      <w:r w:rsidR="00925CBE">
        <w:rPr>
          <w:noProof/>
        </w:rPr>
        <w:fldChar w:fldCharType="end"/>
      </w:r>
      <w:r>
        <w:br/>
      </w:r>
      <w:r>
        <w:rPr>
          <w:caps/>
        </w:rPr>
        <w:t>DICOM Implementation Class and Version for AE Workflow</w:t>
      </w:r>
    </w:p>
    <w:tbl>
      <w:tblPr>
        <w:tblW w:w="8646" w:type="dxa"/>
        <w:tblInd w:w="496" w:type="dxa"/>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4"/>
        <w:gridCol w:w="3132"/>
      </w:tblGrid>
      <w:tr w:rsidR="002D3500" w14:paraId="2D51AB05" w14:textId="77777777" w:rsidTr="00B111FD">
        <w:trPr>
          <w:trHeight w:val="432"/>
        </w:trPr>
        <w:tc>
          <w:tcPr>
            <w:tcW w:w="5514" w:type="dxa"/>
            <w:vAlign w:val="center"/>
          </w:tcPr>
          <w:p w14:paraId="1B13A890" w14:textId="77777777" w:rsidR="002D3500" w:rsidRDefault="002D3500" w:rsidP="00A25502">
            <w:pPr>
              <w:pStyle w:val="TableEntry"/>
            </w:pPr>
            <w:r>
              <w:t>Implementation Class UID</w:t>
            </w:r>
          </w:p>
        </w:tc>
        <w:tc>
          <w:tcPr>
            <w:tcW w:w="3132" w:type="dxa"/>
            <w:vAlign w:val="center"/>
          </w:tcPr>
          <w:p w14:paraId="5C3661C5" w14:textId="76672ABA" w:rsidR="002D3500" w:rsidRPr="00C578A4" w:rsidRDefault="002D3500" w:rsidP="00A25502">
            <w:pPr>
              <w:pStyle w:val="TableEntry"/>
              <w:rPr>
                <w:bCs/>
              </w:rPr>
            </w:pPr>
            <w:r>
              <w:rPr>
                <w:bCs/>
              </w:rPr>
              <w:t>1.3.46.6705</w:t>
            </w:r>
            <w:r w:rsidR="00435E68">
              <w:rPr>
                <w:bCs/>
              </w:rPr>
              <w:t>89.14.</w:t>
            </w:r>
            <w:r w:rsidR="00822B46">
              <w:rPr>
                <w:bCs/>
              </w:rPr>
              <w:t>8200.15</w:t>
            </w:r>
            <w:r w:rsidR="007F3766">
              <w:rPr>
                <w:bCs/>
              </w:rPr>
              <w:t>0</w:t>
            </w:r>
          </w:p>
        </w:tc>
      </w:tr>
      <w:tr w:rsidR="002D3500" w14:paraId="47CFA12C" w14:textId="77777777" w:rsidTr="00B111FD">
        <w:trPr>
          <w:trHeight w:val="432"/>
        </w:trPr>
        <w:tc>
          <w:tcPr>
            <w:tcW w:w="5514" w:type="dxa"/>
            <w:vAlign w:val="center"/>
          </w:tcPr>
          <w:p w14:paraId="311A9A3C" w14:textId="77777777" w:rsidR="002D3500" w:rsidRDefault="002D3500" w:rsidP="00A25502">
            <w:pPr>
              <w:pStyle w:val="TableEntry"/>
            </w:pPr>
            <w:r>
              <w:t>Implementation Version Name</w:t>
            </w:r>
          </w:p>
        </w:tc>
        <w:tc>
          <w:tcPr>
            <w:tcW w:w="3132" w:type="dxa"/>
            <w:vAlign w:val="center"/>
          </w:tcPr>
          <w:p w14:paraId="649BCB35" w14:textId="01E47405" w:rsidR="002D3500" w:rsidRPr="00505690" w:rsidRDefault="00822B46" w:rsidP="00665053">
            <w:pPr>
              <w:pStyle w:val="TableEntry"/>
            </w:pPr>
            <w:r>
              <w:t>XPERIUS_1.5</w:t>
            </w:r>
          </w:p>
        </w:tc>
      </w:tr>
    </w:tbl>
    <w:p w14:paraId="0366E490" w14:textId="77777777" w:rsidR="007B5C29" w:rsidRDefault="007B5C29" w:rsidP="007B5C29"/>
    <w:p w14:paraId="1D5B180B" w14:textId="77777777" w:rsidR="007B5C29" w:rsidRDefault="007B5C29" w:rsidP="007B5C29">
      <w:pPr>
        <w:pStyle w:val="Heading4"/>
      </w:pPr>
      <w:bookmarkStart w:id="130" w:name="_Toc28160703"/>
      <w:bookmarkStart w:id="131" w:name="_Toc130113134"/>
      <w:bookmarkStart w:id="132" w:name="_Toc475607430"/>
      <w:r>
        <w:lastRenderedPageBreak/>
        <w:t>Association Initiation Policy</w:t>
      </w:r>
      <w:bookmarkEnd w:id="130"/>
      <w:bookmarkEnd w:id="131"/>
      <w:bookmarkEnd w:id="132"/>
    </w:p>
    <w:p w14:paraId="4AB62C85" w14:textId="77777777" w:rsidR="007B5C29" w:rsidRDefault="007B5C29" w:rsidP="007B5C29">
      <w:pPr>
        <w:pStyle w:val="Heading5"/>
      </w:pPr>
      <w:bookmarkStart w:id="133" w:name="_Toc28160704"/>
      <w:bookmarkStart w:id="134" w:name="_Toc130113135"/>
      <w:bookmarkStart w:id="135" w:name="_Toc475607431"/>
      <w:r>
        <w:t>Activity – Worklist Update</w:t>
      </w:r>
      <w:bookmarkEnd w:id="133"/>
      <w:bookmarkEnd w:id="134"/>
      <w:bookmarkEnd w:id="135"/>
    </w:p>
    <w:p w14:paraId="49D6D1F1" w14:textId="77777777" w:rsidR="007B5C29" w:rsidRDefault="007B5C29" w:rsidP="007B5C29">
      <w:pPr>
        <w:pStyle w:val="Heading6"/>
      </w:pPr>
      <w:bookmarkStart w:id="136" w:name="_Toc28160705"/>
      <w:bookmarkStart w:id="137" w:name="_Toc130113136"/>
      <w:bookmarkStart w:id="138" w:name="_Toc475607432"/>
      <w:r>
        <w:t>Description and Sequencing of Activities</w:t>
      </w:r>
      <w:bookmarkEnd w:id="136"/>
      <w:bookmarkEnd w:id="137"/>
      <w:bookmarkEnd w:id="138"/>
      <w:r>
        <w:t xml:space="preserve"> </w:t>
      </w:r>
    </w:p>
    <w:p w14:paraId="11F4EF03" w14:textId="77777777" w:rsidR="00E4523D" w:rsidRDefault="007B5C29" w:rsidP="00E4523D">
      <w:pPr>
        <w:spacing w:after="120"/>
      </w:pPr>
      <w:r>
        <w:t>Worklist queries for Modality (US) or All Modaliti</w:t>
      </w:r>
      <w:r w:rsidR="002D3500">
        <w:t xml:space="preserve">es </w:t>
      </w:r>
      <w:r w:rsidR="007F3766">
        <w:t>only at specified interval.  No manual refresh.</w:t>
      </w:r>
    </w:p>
    <w:p w14:paraId="6D1B52AA" w14:textId="473D33B1" w:rsidR="00E4523D" w:rsidRDefault="007B5C29" w:rsidP="00E4523D">
      <w:pPr>
        <w:spacing w:after="120"/>
      </w:pPr>
      <w:r>
        <w:br/>
      </w:r>
      <w:r w:rsidR="00E4523D">
        <w:t xml:space="preserve">A possible sequence of interactions between the Workflow AE and a Departmental Scheduler (e.g. a device such as a RIS or HIS which supports the MWL SOP Class as an SCP) is illustrated in </w:t>
      </w:r>
      <w:r w:rsidR="00E4523D">
        <w:fldChar w:fldCharType="begin"/>
      </w:r>
      <w:r w:rsidR="00E4523D">
        <w:instrText xml:space="preserve"> REF _Ref446685166 \h </w:instrText>
      </w:r>
      <w:r w:rsidR="00E4523D">
        <w:fldChar w:fldCharType="separate"/>
      </w:r>
      <w:r w:rsidR="00E4523D">
        <w:t xml:space="preserve">Figure </w:t>
      </w:r>
      <w:r w:rsidR="00E4523D">
        <w:rPr>
          <w:noProof/>
        </w:rPr>
        <w:t>4</w:t>
      </w:r>
      <w:r w:rsidR="00E4523D">
        <w:fldChar w:fldCharType="end"/>
      </w:r>
      <w:r w:rsidR="00E4523D">
        <w:t>.</w:t>
      </w:r>
    </w:p>
    <w:p w14:paraId="42BA342A" w14:textId="365635E7" w:rsidR="007B5C29" w:rsidRDefault="007B5C29" w:rsidP="00E4523D">
      <w:r>
        <w:t xml:space="preserve"> </w:t>
      </w:r>
    </w:p>
    <w:bookmarkStart w:id="139" w:name="_MON_1590500649"/>
    <w:bookmarkEnd w:id="139"/>
    <w:p w14:paraId="4E152884" w14:textId="4C139FFB" w:rsidR="00BD2574" w:rsidRDefault="00E4523D" w:rsidP="00C14E00">
      <w:pPr>
        <w:keepNext/>
      </w:pPr>
      <w:r>
        <w:object w:dxaOrig="14310" w:dyaOrig="9975" w14:anchorId="01977C65">
          <v:shape id="_x0000_i1029" type="#_x0000_t75" style="width:552pt;height:384.75pt" o:ole="">
            <v:imagedata r:id="rId29" o:title=""/>
          </v:shape>
          <o:OLEObject Type="Embed" ProgID="Visio.Drawing.15" ShapeID="_x0000_i1029" DrawAspect="Content" ObjectID="_1590928760" r:id="rId30"/>
        </w:object>
      </w:r>
    </w:p>
    <w:p w14:paraId="6E31573F" w14:textId="0A1BC58D" w:rsidR="007B5C29" w:rsidRPr="00C14E00" w:rsidRDefault="00C14E00" w:rsidP="00C14E00">
      <w:pPr>
        <w:pStyle w:val="Caption"/>
        <w:rPr>
          <w:rStyle w:val="TableTitleChar"/>
          <w:rFonts w:asciiTheme="minorHAnsi" w:hAnsiTheme="minorHAnsi"/>
          <w:b/>
          <w:lang w:val="nl-NL"/>
        </w:rPr>
      </w:pPr>
      <w:bookmarkStart w:id="140" w:name="_Ref446685166"/>
      <w:r>
        <w:t xml:space="preserve">Figure </w:t>
      </w:r>
      <w:bookmarkEnd w:id="140"/>
      <w:r w:rsidR="00242732">
        <w:t>6</w:t>
      </w:r>
      <w:r>
        <w:br/>
      </w:r>
      <w:r>
        <w:rPr>
          <w:rStyle w:val="TableTitleChar"/>
          <w:bCs w:val="0"/>
          <w:caps/>
        </w:rPr>
        <w:t>Sequencing of Activity – Worklist Update</w:t>
      </w:r>
      <w:r w:rsidR="007B5C29">
        <w:br/>
      </w:r>
    </w:p>
    <w:p w14:paraId="20E1AC85" w14:textId="77777777" w:rsidR="007B5C29" w:rsidRDefault="007B5C29" w:rsidP="007B5C29">
      <w:pPr>
        <w:pStyle w:val="Heading6"/>
      </w:pPr>
      <w:bookmarkStart w:id="141" w:name="_Toc28160706"/>
      <w:bookmarkStart w:id="142" w:name="_Toc130113137"/>
      <w:bookmarkStart w:id="143" w:name="_Toc475607433"/>
      <w:r>
        <w:t>Proposed Presentation Contexts</w:t>
      </w:r>
      <w:bookmarkEnd w:id="141"/>
      <w:bookmarkEnd w:id="142"/>
      <w:bookmarkEnd w:id="143"/>
    </w:p>
    <w:p w14:paraId="0CA43061" w14:textId="504B65B4" w:rsidR="007B5C29" w:rsidRDefault="00925CBE" w:rsidP="007B5C29">
      <w:r>
        <w:fldChar w:fldCharType="begin"/>
      </w:r>
      <w:r w:rsidR="00805A13">
        <w:instrText xml:space="preserve"> DOCPROPERTY  Subject  \* MERGEFORMAT </w:instrText>
      </w:r>
      <w:r>
        <w:fldChar w:fldCharType="separate"/>
      </w:r>
      <w:r w:rsidR="00E61B50">
        <w:rPr>
          <w:rFonts w:cstheme="minorHAnsi"/>
        </w:rPr>
        <w:t>Xperius</w:t>
      </w:r>
      <w:r>
        <w:rPr>
          <w:rFonts w:asciiTheme="majorHAnsi" w:hAnsiTheme="majorHAnsi" w:cstheme="majorHAnsi"/>
        </w:rPr>
        <w:fldChar w:fldCharType="end"/>
      </w:r>
      <w:r w:rsidR="003C40A9">
        <w:rPr>
          <w:rFonts w:asciiTheme="majorHAnsi" w:hAnsiTheme="majorHAnsi" w:cstheme="majorHAnsi"/>
        </w:rPr>
        <w:t xml:space="preserve"> </w:t>
      </w:r>
      <w:r w:rsidR="007B5C29">
        <w:t>will propose Presentation Contexts as shown in the following table:</w:t>
      </w:r>
    </w:p>
    <w:p w14:paraId="11E0A659" w14:textId="77777777" w:rsidR="007B5C29" w:rsidRDefault="007B5C29" w:rsidP="007B5C29"/>
    <w:p w14:paraId="725A6524" w14:textId="77777777" w:rsidR="007B5C29" w:rsidRDefault="007B5C29" w:rsidP="007B5C29">
      <w:pPr>
        <w:pStyle w:val="TableTitle"/>
      </w:pPr>
    </w:p>
    <w:p w14:paraId="5F16399E" w14:textId="77777777" w:rsidR="008C21F2" w:rsidRDefault="008C21F2" w:rsidP="00C14E00">
      <w:pPr>
        <w:pStyle w:val="TableTitle"/>
      </w:pPr>
      <w:r>
        <w:br w:type="page"/>
      </w:r>
    </w:p>
    <w:p w14:paraId="10E71ADB" w14:textId="3EB273EE" w:rsidR="00C14E00" w:rsidRPr="00C14E00" w:rsidRDefault="00C14E00" w:rsidP="00C14E00">
      <w:pPr>
        <w:pStyle w:val="TableTitle"/>
        <w:rPr>
          <w:caps/>
        </w:rPr>
      </w:pPr>
      <w:r>
        <w:lastRenderedPageBreak/>
        <w:t xml:space="preserve">Table </w:t>
      </w:r>
      <w:r w:rsidR="00925CBE">
        <w:fldChar w:fldCharType="begin"/>
      </w:r>
      <w:r w:rsidR="008517B5">
        <w:instrText xml:space="preserve"> SEQ Table \* ARABIC </w:instrText>
      </w:r>
      <w:r w:rsidR="00925CBE">
        <w:fldChar w:fldCharType="separate"/>
      </w:r>
      <w:r w:rsidR="00E93BE4">
        <w:rPr>
          <w:noProof/>
        </w:rPr>
        <w:t>15</w:t>
      </w:r>
      <w:r w:rsidR="00925CBE">
        <w:rPr>
          <w:noProof/>
        </w:rPr>
        <w:fldChar w:fldCharType="end"/>
      </w:r>
      <w:r>
        <w:br/>
      </w:r>
      <w:r>
        <w:rPr>
          <w:caps/>
        </w:rPr>
        <w:t>Proposed Presentation Contexts for Activity Worklist Update</w:t>
      </w:r>
    </w:p>
    <w:tbl>
      <w:tblPr>
        <w:tblW w:w="9505" w:type="dxa"/>
        <w:tblInd w:w="63" w:type="dxa"/>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95"/>
        <w:gridCol w:w="1792"/>
        <w:gridCol w:w="2430"/>
        <w:gridCol w:w="1980"/>
        <w:gridCol w:w="630"/>
        <w:gridCol w:w="678"/>
      </w:tblGrid>
      <w:tr w:rsidR="007B5C29" w14:paraId="05376EBD" w14:textId="77777777" w:rsidTr="00B111FD">
        <w:trPr>
          <w:trHeight w:val="360"/>
        </w:trPr>
        <w:tc>
          <w:tcPr>
            <w:tcW w:w="9505" w:type="dxa"/>
            <w:gridSpan w:val="6"/>
            <w:vAlign w:val="center"/>
          </w:tcPr>
          <w:p w14:paraId="0CFDF1F1" w14:textId="77777777" w:rsidR="007B5C29" w:rsidRDefault="007B5C29" w:rsidP="00B111FD">
            <w:pPr>
              <w:pStyle w:val="TableLabel"/>
            </w:pPr>
            <w:r>
              <w:t>Presentation Context Table</w:t>
            </w:r>
          </w:p>
        </w:tc>
      </w:tr>
      <w:tr w:rsidR="007B5C29" w14:paraId="74FF841B" w14:textId="77777777" w:rsidTr="00B111FD">
        <w:trPr>
          <w:cantSplit/>
          <w:trHeight w:val="405"/>
        </w:trPr>
        <w:tc>
          <w:tcPr>
            <w:tcW w:w="3787" w:type="dxa"/>
            <w:gridSpan w:val="2"/>
            <w:vAlign w:val="center"/>
          </w:tcPr>
          <w:p w14:paraId="3AA00760" w14:textId="77777777" w:rsidR="007B5C29" w:rsidRDefault="007B5C29" w:rsidP="00B111FD">
            <w:pPr>
              <w:pStyle w:val="TableLabel"/>
            </w:pPr>
            <w:r>
              <w:t>Abstract Syntax</w:t>
            </w:r>
          </w:p>
        </w:tc>
        <w:tc>
          <w:tcPr>
            <w:tcW w:w="4410" w:type="dxa"/>
            <w:gridSpan w:val="2"/>
            <w:vAlign w:val="center"/>
          </w:tcPr>
          <w:p w14:paraId="2847C8FD" w14:textId="77777777" w:rsidR="007B5C29" w:rsidRDefault="007B5C29" w:rsidP="00B111FD">
            <w:pPr>
              <w:pStyle w:val="TableLabel"/>
            </w:pPr>
            <w:r>
              <w:t>Transfer Syntax</w:t>
            </w:r>
          </w:p>
        </w:tc>
        <w:tc>
          <w:tcPr>
            <w:tcW w:w="630" w:type="dxa"/>
            <w:vMerge w:val="restart"/>
            <w:vAlign w:val="center"/>
          </w:tcPr>
          <w:p w14:paraId="64F666F4" w14:textId="77777777" w:rsidR="007B5C29" w:rsidRDefault="007B5C29" w:rsidP="00B111FD">
            <w:pPr>
              <w:pStyle w:val="TableLabel"/>
            </w:pPr>
          </w:p>
          <w:p w14:paraId="5BD87EB3" w14:textId="77777777" w:rsidR="007B5C29" w:rsidRDefault="007B5C29" w:rsidP="00B111FD">
            <w:pPr>
              <w:pStyle w:val="TableLabel"/>
            </w:pPr>
          </w:p>
          <w:p w14:paraId="1B816DA0" w14:textId="77777777" w:rsidR="007B5C29" w:rsidRDefault="007B5C29" w:rsidP="00B111FD">
            <w:pPr>
              <w:pStyle w:val="TableLabel"/>
            </w:pPr>
            <w:r>
              <w:t>Role</w:t>
            </w:r>
          </w:p>
        </w:tc>
        <w:tc>
          <w:tcPr>
            <w:tcW w:w="678" w:type="dxa"/>
            <w:vMerge w:val="restart"/>
            <w:vAlign w:val="center"/>
          </w:tcPr>
          <w:p w14:paraId="4F57495F" w14:textId="77777777" w:rsidR="007B5C29" w:rsidRDefault="007B5C29" w:rsidP="00B111FD">
            <w:pPr>
              <w:pStyle w:val="TableLabel"/>
            </w:pPr>
          </w:p>
          <w:p w14:paraId="62A6AED5" w14:textId="77777777" w:rsidR="007B5C29" w:rsidRDefault="007B5C29" w:rsidP="00B111FD">
            <w:pPr>
              <w:pStyle w:val="TableLabel"/>
            </w:pPr>
            <w:r>
              <w:t>Ext.</w:t>
            </w:r>
          </w:p>
          <w:p w14:paraId="2F8DFBBE" w14:textId="77777777" w:rsidR="007B5C29" w:rsidRDefault="007B5C29" w:rsidP="00B111FD">
            <w:pPr>
              <w:pStyle w:val="TableLabel"/>
            </w:pPr>
            <w:r>
              <w:t>Neg.</w:t>
            </w:r>
          </w:p>
        </w:tc>
      </w:tr>
      <w:tr w:rsidR="007B5C29" w14:paraId="71E7EBA1" w14:textId="77777777" w:rsidTr="00B111FD">
        <w:trPr>
          <w:cantSplit/>
          <w:trHeight w:val="360"/>
        </w:trPr>
        <w:tc>
          <w:tcPr>
            <w:tcW w:w="1995" w:type="dxa"/>
            <w:vAlign w:val="center"/>
          </w:tcPr>
          <w:p w14:paraId="097C0915" w14:textId="77777777" w:rsidR="007B5C29" w:rsidRDefault="007B5C29" w:rsidP="00B111FD">
            <w:pPr>
              <w:pStyle w:val="TableLabel"/>
            </w:pPr>
            <w:r>
              <w:t>Name</w:t>
            </w:r>
          </w:p>
        </w:tc>
        <w:tc>
          <w:tcPr>
            <w:tcW w:w="1792" w:type="dxa"/>
            <w:vAlign w:val="center"/>
          </w:tcPr>
          <w:p w14:paraId="7675151C" w14:textId="77777777" w:rsidR="007B5C29" w:rsidRDefault="007B5C29" w:rsidP="00B111FD">
            <w:pPr>
              <w:pStyle w:val="TableLabel"/>
            </w:pPr>
            <w:r>
              <w:t>UID</w:t>
            </w:r>
          </w:p>
        </w:tc>
        <w:tc>
          <w:tcPr>
            <w:tcW w:w="2430" w:type="dxa"/>
            <w:vAlign w:val="center"/>
          </w:tcPr>
          <w:p w14:paraId="04B7D301" w14:textId="77777777" w:rsidR="007B5C29" w:rsidRDefault="007B5C29" w:rsidP="00B111FD">
            <w:pPr>
              <w:pStyle w:val="TableLabel"/>
            </w:pPr>
            <w:r>
              <w:t>Name List</w:t>
            </w:r>
          </w:p>
        </w:tc>
        <w:tc>
          <w:tcPr>
            <w:tcW w:w="1980" w:type="dxa"/>
            <w:vAlign w:val="center"/>
          </w:tcPr>
          <w:p w14:paraId="1B267C59" w14:textId="77777777" w:rsidR="007B5C29" w:rsidRDefault="007B5C29" w:rsidP="00B111FD">
            <w:pPr>
              <w:pStyle w:val="TableLabel"/>
            </w:pPr>
            <w:r>
              <w:t>UID List</w:t>
            </w:r>
          </w:p>
        </w:tc>
        <w:tc>
          <w:tcPr>
            <w:tcW w:w="630" w:type="dxa"/>
            <w:vMerge/>
            <w:vAlign w:val="center"/>
          </w:tcPr>
          <w:p w14:paraId="2E7D118A" w14:textId="77777777" w:rsidR="007B5C29" w:rsidRDefault="007B5C29" w:rsidP="00B111FD">
            <w:pPr>
              <w:jc w:val="center"/>
            </w:pPr>
          </w:p>
        </w:tc>
        <w:tc>
          <w:tcPr>
            <w:tcW w:w="678" w:type="dxa"/>
            <w:vMerge/>
            <w:vAlign w:val="center"/>
          </w:tcPr>
          <w:p w14:paraId="0F169F3F" w14:textId="77777777" w:rsidR="007B5C29" w:rsidRDefault="007B5C29" w:rsidP="00B111FD">
            <w:pPr>
              <w:jc w:val="center"/>
            </w:pPr>
          </w:p>
        </w:tc>
      </w:tr>
      <w:tr w:rsidR="007B5C29" w14:paraId="01453EED" w14:textId="77777777" w:rsidTr="00B111FD">
        <w:trPr>
          <w:cantSplit/>
          <w:trHeight w:val="722"/>
        </w:trPr>
        <w:tc>
          <w:tcPr>
            <w:tcW w:w="1995" w:type="dxa"/>
            <w:vAlign w:val="center"/>
          </w:tcPr>
          <w:p w14:paraId="69478515" w14:textId="77777777" w:rsidR="007B5C29" w:rsidRDefault="007B5C29" w:rsidP="00B111FD">
            <w:pPr>
              <w:pStyle w:val="TableEntry"/>
            </w:pPr>
            <w:r>
              <w:t>Modality Worklist Information Model – FIND</w:t>
            </w:r>
          </w:p>
        </w:tc>
        <w:tc>
          <w:tcPr>
            <w:tcW w:w="1792" w:type="dxa"/>
            <w:vAlign w:val="center"/>
          </w:tcPr>
          <w:p w14:paraId="77C971BC" w14:textId="77777777" w:rsidR="007B5C29" w:rsidRDefault="007B5C29" w:rsidP="00B111FD">
            <w:pPr>
              <w:pStyle w:val="TableEntry"/>
            </w:pPr>
            <w:r>
              <w:t>1.2.840.10008.5.1.4.31</w:t>
            </w:r>
          </w:p>
        </w:tc>
        <w:tc>
          <w:tcPr>
            <w:tcW w:w="2430" w:type="dxa"/>
            <w:vAlign w:val="center"/>
          </w:tcPr>
          <w:p w14:paraId="061D23D9" w14:textId="77777777" w:rsidR="007B5C29" w:rsidRDefault="007B5C29" w:rsidP="00B111FD">
            <w:pPr>
              <w:pStyle w:val="TableEntry"/>
            </w:pPr>
            <w:r>
              <w:t>Explicit VR Little Endian*</w:t>
            </w:r>
          </w:p>
          <w:p w14:paraId="26F4FAB3" w14:textId="77777777" w:rsidR="007B5C29" w:rsidRDefault="007B5C29" w:rsidP="00B111FD">
            <w:pPr>
              <w:pStyle w:val="TableEntry"/>
            </w:pPr>
            <w:r>
              <w:t>Implicit VR Little Endian</w:t>
            </w:r>
          </w:p>
        </w:tc>
        <w:tc>
          <w:tcPr>
            <w:tcW w:w="1980" w:type="dxa"/>
            <w:vAlign w:val="center"/>
          </w:tcPr>
          <w:p w14:paraId="1F4267B7" w14:textId="77777777" w:rsidR="007B5C29" w:rsidRDefault="007B5C29" w:rsidP="00B111FD">
            <w:pPr>
              <w:pStyle w:val="TableEntry"/>
            </w:pPr>
            <w:r>
              <w:t>1.2.840.10008.1.2.1</w:t>
            </w:r>
          </w:p>
          <w:p w14:paraId="5191A448" w14:textId="77777777" w:rsidR="007B5C29" w:rsidRDefault="007B5C29" w:rsidP="00B111FD">
            <w:pPr>
              <w:pStyle w:val="TableEntry"/>
            </w:pPr>
            <w:r>
              <w:t>1.2.840.10008.1.2</w:t>
            </w:r>
          </w:p>
        </w:tc>
        <w:tc>
          <w:tcPr>
            <w:tcW w:w="630" w:type="dxa"/>
            <w:vAlign w:val="center"/>
          </w:tcPr>
          <w:p w14:paraId="5B583EF6" w14:textId="77777777" w:rsidR="007B5C29" w:rsidRDefault="007B5C29" w:rsidP="00B111FD">
            <w:pPr>
              <w:pStyle w:val="TableEntry"/>
            </w:pPr>
            <w:r>
              <w:t>SCU</w:t>
            </w:r>
          </w:p>
        </w:tc>
        <w:tc>
          <w:tcPr>
            <w:tcW w:w="678" w:type="dxa"/>
            <w:vAlign w:val="center"/>
          </w:tcPr>
          <w:p w14:paraId="63745748" w14:textId="77777777" w:rsidR="007B5C29" w:rsidRDefault="007B5C29" w:rsidP="00B111FD">
            <w:pPr>
              <w:pStyle w:val="TableEntry"/>
            </w:pPr>
            <w:r>
              <w:t>None</w:t>
            </w:r>
          </w:p>
        </w:tc>
      </w:tr>
    </w:tbl>
    <w:p w14:paraId="588BAE70" w14:textId="72CD8FA7" w:rsidR="007B5C29" w:rsidRDefault="007B5C29" w:rsidP="007B5C29">
      <w:r>
        <w:t xml:space="preserve">*Note: If the worklist server accepts Explicit VR Little Endian and Implicit VR Little Endian then </w:t>
      </w:r>
      <w:r w:rsidR="00925CBE">
        <w:fldChar w:fldCharType="begin"/>
      </w:r>
      <w:r w:rsidR="00805A13">
        <w:instrText xml:space="preserve"> DOCPROPERTY  Subject  \* MERGEFORMAT </w:instrText>
      </w:r>
      <w:r w:rsidR="00925CBE">
        <w:fldChar w:fldCharType="separate"/>
      </w:r>
      <w:r w:rsidR="00E61B50">
        <w:rPr>
          <w:rFonts w:cstheme="minorHAnsi"/>
        </w:rPr>
        <w:t>Xperius</w:t>
      </w:r>
      <w:r w:rsidR="00925CBE">
        <w:rPr>
          <w:rFonts w:asciiTheme="majorHAnsi" w:hAnsiTheme="majorHAnsi" w:cstheme="majorHAnsi"/>
        </w:rPr>
        <w:fldChar w:fldCharType="end"/>
      </w:r>
      <w:r w:rsidR="003C40A9">
        <w:rPr>
          <w:rFonts w:asciiTheme="majorHAnsi" w:hAnsiTheme="majorHAnsi" w:cstheme="majorHAnsi"/>
        </w:rPr>
        <w:t xml:space="preserve"> </w:t>
      </w:r>
      <w:r>
        <w:t>will use Explicit VR Little Endian Transfer Syntax.</w:t>
      </w:r>
    </w:p>
    <w:p w14:paraId="01AFDC34" w14:textId="77777777" w:rsidR="007B5C29" w:rsidRDefault="00E545A2" w:rsidP="007B5C29">
      <w:pPr>
        <w:pStyle w:val="Heading6"/>
      </w:pPr>
      <w:bookmarkStart w:id="144" w:name="_4.2.2.3.1.3_SOP_Specific"/>
      <w:bookmarkStart w:id="145" w:name="_Toc28160707"/>
      <w:bookmarkStart w:id="146" w:name="_Toc130113138"/>
      <w:bookmarkEnd w:id="144"/>
      <w:r>
        <w:t xml:space="preserve"> </w:t>
      </w:r>
      <w:bookmarkStart w:id="147" w:name="_Toc475607434"/>
      <w:r w:rsidR="007B5C29">
        <w:t>SOP Specific Conformance for Modality Worklist</w:t>
      </w:r>
      <w:bookmarkEnd w:id="145"/>
      <w:bookmarkEnd w:id="146"/>
      <w:bookmarkEnd w:id="147"/>
      <w:r w:rsidR="007B5C29">
        <w:t xml:space="preserve"> </w:t>
      </w:r>
    </w:p>
    <w:p w14:paraId="529F69D7" w14:textId="00B08C03" w:rsidR="007B5C29" w:rsidRDefault="00712169" w:rsidP="007B5C29">
      <w:r>
        <w:t>Table 16</w:t>
      </w:r>
      <w:r w:rsidR="007B5C29">
        <w:t xml:space="preserve"> summarizes the behavior of </w:t>
      </w:r>
      <w:r w:rsidR="00925CBE">
        <w:fldChar w:fldCharType="begin"/>
      </w:r>
      <w:r w:rsidR="00805A13">
        <w:instrText xml:space="preserve"> DOCPROPERTY  Subject  \* MERGEFORMAT </w:instrText>
      </w:r>
      <w:r w:rsidR="00925CBE">
        <w:fldChar w:fldCharType="separate"/>
      </w:r>
      <w:r w:rsidR="00E61B50">
        <w:rPr>
          <w:rFonts w:cstheme="minorHAnsi"/>
        </w:rPr>
        <w:t>Xperius</w:t>
      </w:r>
      <w:r w:rsidR="00925CBE">
        <w:rPr>
          <w:rFonts w:asciiTheme="majorHAnsi" w:hAnsiTheme="majorHAnsi" w:cstheme="majorHAnsi"/>
        </w:rPr>
        <w:fldChar w:fldCharType="end"/>
      </w:r>
      <w:r w:rsidR="00A25502">
        <w:t xml:space="preserve"> </w:t>
      </w:r>
      <w:r w:rsidR="007B5C29">
        <w:t xml:space="preserve">when encountering status codes in a MWL C-FIND response.  </w:t>
      </w:r>
    </w:p>
    <w:p w14:paraId="48AC4ABA" w14:textId="37B24BC9" w:rsidR="007B5C29" w:rsidRDefault="007B5C29" w:rsidP="007B5C29">
      <w:r>
        <w:t xml:space="preserve">A message “query failed” will appear on the user interface if </w:t>
      </w:r>
      <w:r w:rsidR="00925CBE">
        <w:fldChar w:fldCharType="begin"/>
      </w:r>
      <w:r w:rsidR="00805A13">
        <w:instrText xml:space="preserve"> DOCPROPERTY  Subject  \* MERGEFORMAT </w:instrText>
      </w:r>
      <w:r w:rsidR="00925CBE">
        <w:fldChar w:fldCharType="separate"/>
      </w:r>
      <w:r w:rsidR="00E61B50">
        <w:rPr>
          <w:rFonts w:cstheme="minorHAnsi"/>
        </w:rPr>
        <w:t>Xperius</w:t>
      </w:r>
      <w:r w:rsidR="00925CBE">
        <w:rPr>
          <w:rFonts w:asciiTheme="majorHAnsi" w:hAnsiTheme="majorHAnsi" w:cstheme="majorHAnsi"/>
        </w:rPr>
        <w:fldChar w:fldCharType="end"/>
      </w:r>
      <w:r w:rsidR="003C40A9">
        <w:rPr>
          <w:rFonts w:asciiTheme="majorHAnsi" w:hAnsiTheme="majorHAnsi" w:cstheme="majorHAnsi"/>
        </w:rPr>
        <w:t xml:space="preserve"> </w:t>
      </w:r>
      <w:r>
        <w:t xml:space="preserve">receives any other SCP response status than “Success” or “Pending.” </w:t>
      </w:r>
    </w:p>
    <w:p w14:paraId="14BBA873" w14:textId="77777777" w:rsidR="00C14E00" w:rsidRPr="00C14E00" w:rsidRDefault="00C14E00" w:rsidP="00C14E00">
      <w:pPr>
        <w:pStyle w:val="TableTitle"/>
        <w:rPr>
          <w:caps/>
        </w:rPr>
      </w:pPr>
      <w:r>
        <w:t xml:space="preserve">Table </w:t>
      </w:r>
      <w:r w:rsidR="00925CBE">
        <w:fldChar w:fldCharType="begin"/>
      </w:r>
      <w:r w:rsidR="008517B5">
        <w:instrText xml:space="preserve"> SEQ Table \* ARABIC </w:instrText>
      </w:r>
      <w:r w:rsidR="00925CBE">
        <w:fldChar w:fldCharType="separate"/>
      </w:r>
      <w:r w:rsidR="00E93BE4">
        <w:rPr>
          <w:noProof/>
        </w:rPr>
        <w:t>16</w:t>
      </w:r>
      <w:r w:rsidR="00925CBE">
        <w:rPr>
          <w:noProof/>
        </w:rPr>
        <w:fldChar w:fldCharType="end"/>
      </w:r>
      <w:r>
        <w:br/>
      </w:r>
      <w:r>
        <w:rPr>
          <w:caps/>
        </w:rPr>
        <w:t>Modality Worklist C-FIND Response Status Handling Behavior</w:t>
      </w:r>
    </w:p>
    <w:tbl>
      <w:tblPr>
        <w:tblW w:w="5000" w:type="pct"/>
        <w:tblBorders>
          <w:top w:val="double" w:sz="4" w:space="0" w:color="auto"/>
          <w:left w:val="single" w:sz="4" w:space="0" w:color="auto"/>
          <w:bottom w:val="double" w:sz="4" w:space="0" w:color="auto"/>
          <w:right w:val="single" w:sz="4" w:space="0" w:color="auto"/>
          <w:insideH w:val="single" w:sz="6" w:space="0" w:color="auto"/>
          <w:insideV w:val="single" w:sz="4" w:space="0" w:color="auto"/>
        </w:tblBorders>
        <w:tblCellMar>
          <w:left w:w="70" w:type="dxa"/>
          <w:right w:w="70" w:type="dxa"/>
        </w:tblCellMar>
        <w:tblLook w:val="0000" w:firstRow="0" w:lastRow="0" w:firstColumn="0" w:lastColumn="0" w:noHBand="0" w:noVBand="0"/>
      </w:tblPr>
      <w:tblGrid>
        <w:gridCol w:w="1086"/>
        <w:gridCol w:w="2913"/>
        <w:gridCol w:w="1590"/>
        <w:gridCol w:w="5589"/>
      </w:tblGrid>
      <w:tr w:rsidR="007B5C29" w14:paraId="4351D4D3" w14:textId="77777777" w:rsidTr="00B111FD">
        <w:trPr>
          <w:trHeight w:val="432"/>
        </w:trPr>
        <w:tc>
          <w:tcPr>
            <w:tcW w:w="486" w:type="pct"/>
            <w:vAlign w:val="center"/>
          </w:tcPr>
          <w:p w14:paraId="7E3A064F" w14:textId="77777777" w:rsidR="007B5C29" w:rsidRDefault="007B5C29" w:rsidP="00B111FD">
            <w:pPr>
              <w:pStyle w:val="TableLabel"/>
            </w:pPr>
            <w:r>
              <w:t>Service Status</w:t>
            </w:r>
          </w:p>
        </w:tc>
        <w:tc>
          <w:tcPr>
            <w:tcW w:w="1303" w:type="pct"/>
            <w:vAlign w:val="center"/>
          </w:tcPr>
          <w:p w14:paraId="1311104B" w14:textId="77777777" w:rsidR="007B5C29" w:rsidRDefault="007B5C29" w:rsidP="00B111FD">
            <w:pPr>
              <w:pStyle w:val="TableLabel"/>
            </w:pPr>
            <w:r>
              <w:t>Further Meaning</w:t>
            </w:r>
          </w:p>
        </w:tc>
        <w:tc>
          <w:tcPr>
            <w:tcW w:w="711" w:type="pct"/>
            <w:vAlign w:val="center"/>
          </w:tcPr>
          <w:p w14:paraId="10AAD003" w14:textId="77777777" w:rsidR="007B5C29" w:rsidRDefault="007B5C29" w:rsidP="00B111FD">
            <w:pPr>
              <w:pStyle w:val="TableLabel"/>
            </w:pPr>
            <w:r>
              <w:t>Error Code</w:t>
            </w:r>
          </w:p>
        </w:tc>
        <w:tc>
          <w:tcPr>
            <w:tcW w:w="2500" w:type="pct"/>
            <w:vAlign w:val="center"/>
          </w:tcPr>
          <w:p w14:paraId="03FAB080" w14:textId="77777777" w:rsidR="007B5C29" w:rsidRDefault="007B5C29" w:rsidP="00B111FD">
            <w:pPr>
              <w:pStyle w:val="TableLabel"/>
            </w:pPr>
            <w:r>
              <w:t>Behavior</w:t>
            </w:r>
          </w:p>
        </w:tc>
      </w:tr>
      <w:tr w:rsidR="007B5C29" w14:paraId="3768F6E6" w14:textId="77777777" w:rsidTr="00B111FD">
        <w:trPr>
          <w:trHeight w:val="432"/>
        </w:trPr>
        <w:tc>
          <w:tcPr>
            <w:tcW w:w="486" w:type="pct"/>
            <w:vAlign w:val="center"/>
          </w:tcPr>
          <w:p w14:paraId="355E7094" w14:textId="77777777" w:rsidR="007B5C29" w:rsidRDefault="007B5C29" w:rsidP="00B111FD">
            <w:pPr>
              <w:pStyle w:val="TableEntry"/>
            </w:pPr>
            <w:r>
              <w:t>Success</w:t>
            </w:r>
          </w:p>
        </w:tc>
        <w:tc>
          <w:tcPr>
            <w:tcW w:w="1303" w:type="pct"/>
            <w:vAlign w:val="center"/>
          </w:tcPr>
          <w:p w14:paraId="0311B403" w14:textId="77777777" w:rsidR="007B5C29" w:rsidRDefault="007B5C29" w:rsidP="00B111FD">
            <w:pPr>
              <w:pStyle w:val="TableEntry"/>
            </w:pPr>
            <w:r>
              <w:t>Matching is complete</w:t>
            </w:r>
          </w:p>
        </w:tc>
        <w:tc>
          <w:tcPr>
            <w:tcW w:w="711" w:type="pct"/>
            <w:vAlign w:val="center"/>
          </w:tcPr>
          <w:p w14:paraId="59338D30" w14:textId="77777777" w:rsidR="007B5C29" w:rsidRDefault="007B5C29" w:rsidP="00B111FD">
            <w:pPr>
              <w:pStyle w:val="TableEntry"/>
            </w:pPr>
            <w:r>
              <w:t>0000</w:t>
            </w:r>
          </w:p>
        </w:tc>
        <w:tc>
          <w:tcPr>
            <w:tcW w:w="2500" w:type="pct"/>
            <w:vAlign w:val="center"/>
          </w:tcPr>
          <w:p w14:paraId="29BC49D3" w14:textId="77777777" w:rsidR="007B5C29" w:rsidRDefault="007B5C29" w:rsidP="00B111FD">
            <w:pPr>
              <w:pStyle w:val="TableEntry"/>
            </w:pPr>
            <w:r>
              <w:t xml:space="preserve">The system replaced the worklist from the response.  </w:t>
            </w:r>
          </w:p>
        </w:tc>
      </w:tr>
      <w:tr w:rsidR="007B5C29" w14:paraId="2A342AE3" w14:textId="77777777" w:rsidTr="00B111FD">
        <w:trPr>
          <w:trHeight w:val="432"/>
        </w:trPr>
        <w:tc>
          <w:tcPr>
            <w:tcW w:w="486" w:type="pct"/>
            <w:vAlign w:val="center"/>
          </w:tcPr>
          <w:p w14:paraId="50D4A7D3" w14:textId="77777777" w:rsidR="007B5C29" w:rsidRDefault="007B5C29" w:rsidP="00B111FD">
            <w:pPr>
              <w:pStyle w:val="TableEntry"/>
            </w:pPr>
            <w:r>
              <w:t>Refused</w:t>
            </w:r>
          </w:p>
        </w:tc>
        <w:tc>
          <w:tcPr>
            <w:tcW w:w="1303" w:type="pct"/>
            <w:vAlign w:val="center"/>
          </w:tcPr>
          <w:p w14:paraId="0937346E" w14:textId="77777777" w:rsidR="007B5C29" w:rsidRDefault="007B5C29" w:rsidP="00B111FD">
            <w:pPr>
              <w:pStyle w:val="TableEntry"/>
            </w:pPr>
            <w:r>
              <w:t>Out of Resources</w:t>
            </w:r>
          </w:p>
        </w:tc>
        <w:tc>
          <w:tcPr>
            <w:tcW w:w="711" w:type="pct"/>
            <w:vAlign w:val="center"/>
          </w:tcPr>
          <w:p w14:paraId="25E30D38" w14:textId="77777777" w:rsidR="007B5C29" w:rsidRDefault="007B5C29" w:rsidP="00B111FD">
            <w:pPr>
              <w:pStyle w:val="TableEntry"/>
            </w:pPr>
            <w:r>
              <w:t>A700</w:t>
            </w:r>
          </w:p>
        </w:tc>
        <w:tc>
          <w:tcPr>
            <w:tcW w:w="2500" w:type="pct"/>
            <w:vAlign w:val="center"/>
          </w:tcPr>
          <w:p w14:paraId="127EEC19" w14:textId="77777777" w:rsidR="007B5C29" w:rsidRDefault="007B5C29" w:rsidP="00B111FD">
            <w:pPr>
              <w:pStyle w:val="TableEntry"/>
            </w:pPr>
            <w:r>
              <w:t xml:space="preserve">The Association is aborted using A-ABORT. The worklist is not replaced.  </w:t>
            </w:r>
          </w:p>
        </w:tc>
      </w:tr>
      <w:tr w:rsidR="007B5C29" w14:paraId="5A7E24D8" w14:textId="77777777" w:rsidTr="00B111FD">
        <w:trPr>
          <w:trHeight w:val="432"/>
        </w:trPr>
        <w:tc>
          <w:tcPr>
            <w:tcW w:w="486" w:type="pct"/>
            <w:vAlign w:val="center"/>
          </w:tcPr>
          <w:p w14:paraId="2E5E1BF6" w14:textId="77777777" w:rsidR="007B5C29" w:rsidRDefault="007B5C29" w:rsidP="00B111FD">
            <w:pPr>
              <w:pStyle w:val="TableEntry"/>
            </w:pPr>
            <w:r>
              <w:t>Failed</w:t>
            </w:r>
          </w:p>
        </w:tc>
        <w:tc>
          <w:tcPr>
            <w:tcW w:w="1303" w:type="pct"/>
            <w:vAlign w:val="center"/>
          </w:tcPr>
          <w:p w14:paraId="6B636982" w14:textId="77777777" w:rsidR="007B5C29" w:rsidRDefault="007B5C29" w:rsidP="00B111FD">
            <w:pPr>
              <w:pStyle w:val="TableEntry"/>
            </w:pPr>
            <w:r>
              <w:t>Identifier does not match SOP Class</w:t>
            </w:r>
          </w:p>
        </w:tc>
        <w:tc>
          <w:tcPr>
            <w:tcW w:w="711" w:type="pct"/>
            <w:vAlign w:val="center"/>
          </w:tcPr>
          <w:p w14:paraId="5FD38275" w14:textId="77777777" w:rsidR="007B5C29" w:rsidRDefault="007B5C29" w:rsidP="00B111FD">
            <w:pPr>
              <w:pStyle w:val="TableEntry"/>
            </w:pPr>
            <w:r>
              <w:t>A900</w:t>
            </w:r>
          </w:p>
        </w:tc>
        <w:tc>
          <w:tcPr>
            <w:tcW w:w="2500" w:type="pct"/>
            <w:vAlign w:val="center"/>
          </w:tcPr>
          <w:p w14:paraId="5040A170" w14:textId="77777777" w:rsidR="007B5C29" w:rsidRDefault="007B5C29" w:rsidP="00B111FD">
            <w:pPr>
              <w:pStyle w:val="TableEntry"/>
            </w:pPr>
            <w:r>
              <w:t>Same as “Refused” above.</w:t>
            </w:r>
          </w:p>
        </w:tc>
      </w:tr>
      <w:tr w:rsidR="007B5C29" w14:paraId="0C64D759" w14:textId="77777777" w:rsidTr="00B111FD">
        <w:trPr>
          <w:trHeight w:val="432"/>
        </w:trPr>
        <w:tc>
          <w:tcPr>
            <w:tcW w:w="486" w:type="pct"/>
            <w:vAlign w:val="center"/>
          </w:tcPr>
          <w:p w14:paraId="34586689" w14:textId="77777777" w:rsidR="007B5C29" w:rsidRDefault="007B5C29" w:rsidP="00B111FD">
            <w:pPr>
              <w:pStyle w:val="TableEntry"/>
            </w:pPr>
            <w:r>
              <w:t>Failed</w:t>
            </w:r>
          </w:p>
        </w:tc>
        <w:tc>
          <w:tcPr>
            <w:tcW w:w="1303" w:type="pct"/>
            <w:vAlign w:val="center"/>
          </w:tcPr>
          <w:p w14:paraId="3E62571C" w14:textId="77777777" w:rsidR="007B5C29" w:rsidRDefault="007B5C29" w:rsidP="00B111FD">
            <w:pPr>
              <w:pStyle w:val="TableEntry"/>
            </w:pPr>
            <w:r>
              <w:t>Unable to Process</w:t>
            </w:r>
          </w:p>
        </w:tc>
        <w:tc>
          <w:tcPr>
            <w:tcW w:w="711" w:type="pct"/>
            <w:vAlign w:val="center"/>
          </w:tcPr>
          <w:p w14:paraId="5DB48FA2" w14:textId="77777777" w:rsidR="007B5C29" w:rsidRDefault="007B5C29" w:rsidP="00B111FD">
            <w:pPr>
              <w:pStyle w:val="TableEntry"/>
            </w:pPr>
            <w:r>
              <w:t>C000 – CFFF</w:t>
            </w:r>
          </w:p>
        </w:tc>
        <w:tc>
          <w:tcPr>
            <w:tcW w:w="2500" w:type="pct"/>
            <w:vAlign w:val="center"/>
          </w:tcPr>
          <w:p w14:paraId="72F7181C" w14:textId="77777777" w:rsidR="007B5C29" w:rsidRDefault="007B5C29" w:rsidP="00B111FD">
            <w:pPr>
              <w:pStyle w:val="TableEntry"/>
            </w:pPr>
            <w:r>
              <w:t>Same as “Refused” above.</w:t>
            </w:r>
          </w:p>
        </w:tc>
      </w:tr>
      <w:tr w:rsidR="007B5C29" w14:paraId="5151E503" w14:textId="77777777" w:rsidTr="00B111FD">
        <w:trPr>
          <w:trHeight w:val="432"/>
        </w:trPr>
        <w:tc>
          <w:tcPr>
            <w:tcW w:w="486" w:type="pct"/>
            <w:vAlign w:val="center"/>
          </w:tcPr>
          <w:p w14:paraId="13A61779" w14:textId="77777777" w:rsidR="007B5C29" w:rsidRDefault="007B5C29" w:rsidP="00B111FD">
            <w:pPr>
              <w:pStyle w:val="TableEntry"/>
            </w:pPr>
            <w:r>
              <w:t>Cancel</w:t>
            </w:r>
          </w:p>
        </w:tc>
        <w:tc>
          <w:tcPr>
            <w:tcW w:w="1303" w:type="pct"/>
            <w:vAlign w:val="center"/>
          </w:tcPr>
          <w:p w14:paraId="65DF41E4" w14:textId="77777777" w:rsidR="007B5C29" w:rsidRDefault="007B5C29" w:rsidP="00B111FD">
            <w:pPr>
              <w:pStyle w:val="TableEntry"/>
            </w:pPr>
            <w:r>
              <w:t>Matching terminated due to Cancel request</w:t>
            </w:r>
          </w:p>
        </w:tc>
        <w:tc>
          <w:tcPr>
            <w:tcW w:w="711" w:type="pct"/>
            <w:vAlign w:val="center"/>
          </w:tcPr>
          <w:p w14:paraId="40EFA5DD" w14:textId="77777777" w:rsidR="007B5C29" w:rsidRDefault="007B5C29" w:rsidP="00B111FD">
            <w:pPr>
              <w:pStyle w:val="TableEntry"/>
            </w:pPr>
            <w:r>
              <w:t>FE00</w:t>
            </w:r>
          </w:p>
        </w:tc>
        <w:tc>
          <w:tcPr>
            <w:tcW w:w="2500" w:type="pct"/>
            <w:vAlign w:val="center"/>
          </w:tcPr>
          <w:p w14:paraId="44BAE78D" w14:textId="77777777" w:rsidR="007B5C29" w:rsidRDefault="007B5C29" w:rsidP="00AA20FA">
            <w:pPr>
              <w:pStyle w:val="TableEntry"/>
              <w:rPr>
                <w:highlight w:val="yellow"/>
              </w:rPr>
            </w:pPr>
            <w:r>
              <w:t xml:space="preserve">The </w:t>
            </w:r>
            <w:r w:rsidR="00AA20FA">
              <w:t xml:space="preserve">user is notified that a partial list was retrieved.  The </w:t>
            </w:r>
            <w:r>
              <w:t>retrieved items</w:t>
            </w:r>
            <w:r w:rsidR="00AA20FA">
              <w:t xml:space="preserve"> can be displayed by user request.</w:t>
            </w:r>
          </w:p>
        </w:tc>
      </w:tr>
      <w:tr w:rsidR="007B5C29" w14:paraId="446A0921" w14:textId="77777777" w:rsidTr="00B111FD">
        <w:trPr>
          <w:trHeight w:val="432"/>
        </w:trPr>
        <w:tc>
          <w:tcPr>
            <w:tcW w:w="486" w:type="pct"/>
            <w:vAlign w:val="center"/>
          </w:tcPr>
          <w:p w14:paraId="4DCB874B" w14:textId="77777777" w:rsidR="007B5C29" w:rsidRDefault="007B5C29" w:rsidP="00B111FD">
            <w:pPr>
              <w:pStyle w:val="TableEntry"/>
            </w:pPr>
            <w:r>
              <w:t>Pending</w:t>
            </w:r>
          </w:p>
        </w:tc>
        <w:tc>
          <w:tcPr>
            <w:tcW w:w="1303" w:type="pct"/>
            <w:vAlign w:val="center"/>
          </w:tcPr>
          <w:p w14:paraId="141234F8" w14:textId="77777777" w:rsidR="007B5C29" w:rsidRDefault="007B5C29" w:rsidP="00B111FD">
            <w:pPr>
              <w:pStyle w:val="TableEntry"/>
            </w:pPr>
            <w:r>
              <w:t>Matches are continuing</w:t>
            </w:r>
          </w:p>
        </w:tc>
        <w:tc>
          <w:tcPr>
            <w:tcW w:w="711" w:type="pct"/>
            <w:vAlign w:val="center"/>
          </w:tcPr>
          <w:p w14:paraId="1986D714" w14:textId="77777777" w:rsidR="007B5C29" w:rsidRDefault="007B5C29" w:rsidP="00B111FD">
            <w:pPr>
              <w:pStyle w:val="TableEntry"/>
            </w:pPr>
            <w:r>
              <w:t>FF00</w:t>
            </w:r>
          </w:p>
        </w:tc>
        <w:tc>
          <w:tcPr>
            <w:tcW w:w="2500" w:type="pct"/>
            <w:vAlign w:val="center"/>
          </w:tcPr>
          <w:p w14:paraId="64F5CA98" w14:textId="77777777" w:rsidR="007B5C29" w:rsidRDefault="007B5C29" w:rsidP="00B111FD">
            <w:pPr>
              <w:pStyle w:val="TableEntry"/>
            </w:pPr>
            <w:r>
              <w:t>Continue.</w:t>
            </w:r>
          </w:p>
        </w:tc>
      </w:tr>
      <w:tr w:rsidR="007B5C29" w14:paraId="594CF950" w14:textId="77777777" w:rsidTr="00B111FD">
        <w:trPr>
          <w:trHeight w:val="432"/>
        </w:trPr>
        <w:tc>
          <w:tcPr>
            <w:tcW w:w="486" w:type="pct"/>
            <w:vAlign w:val="center"/>
          </w:tcPr>
          <w:p w14:paraId="32ECFDA6" w14:textId="77777777" w:rsidR="007B5C29" w:rsidRDefault="007B5C29" w:rsidP="00B111FD">
            <w:pPr>
              <w:pStyle w:val="TableEntry"/>
            </w:pPr>
            <w:r>
              <w:t>Pending</w:t>
            </w:r>
          </w:p>
        </w:tc>
        <w:tc>
          <w:tcPr>
            <w:tcW w:w="1303" w:type="pct"/>
            <w:vAlign w:val="center"/>
          </w:tcPr>
          <w:p w14:paraId="48CB87CB" w14:textId="77777777" w:rsidR="007B5C29" w:rsidRDefault="007B5C29" w:rsidP="00B111FD">
            <w:pPr>
              <w:pStyle w:val="TableEntry"/>
            </w:pPr>
            <w:r>
              <w:t>Matches are continuing – Warning that one or more Optional Keys were not supported</w:t>
            </w:r>
          </w:p>
        </w:tc>
        <w:tc>
          <w:tcPr>
            <w:tcW w:w="711" w:type="pct"/>
            <w:vAlign w:val="center"/>
          </w:tcPr>
          <w:p w14:paraId="43256351" w14:textId="77777777" w:rsidR="007B5C29" w:rsidRDefault="007B5C29" w:rsidP="00B111FD">
            <w:pPr>
              <w:pStyle w:val="TableEntry"/>
            </w:pPr>
            <w:r>
              <w:t>FF01</w:t>
            </w:r>
          </w:p>
        </w:tc>
        <w:tc>
          <w:tcPr>
            <w:tcW w:w="2500" w:type="pct"/>
            <w:vAlign w:val="center"/>
          </w:tcPr>
          <w:p w14:paraId="0C5FFBD6" w14:textId="77777777" w:rsidR="007B5C29" w:rsidRDefault="007B5C29" w:rsidP="00B111FD">
            <w:pPr>
              <w:pStyle w:val="TableEntry"/>
            </w:pPr>
            <w:r>
              <w:t>Continue.</w:t>
            </w:r>
          </w:p>
        </w:tc>
      </w:tr>
      <w:tr w:rsidR="007B5C29" w14:paraId="6C735C60" w14:textId="77777777" w:rsidTr="00B111FD">
        <w:trPr>
          <w:trHeight w:val="432"/>
        </w:trPr>
        <w:tc>
          <w:tcPr>
            <w:tcW w:w="486" w:type="pct"/>
            <w:vAlign w:val="center"/>
          </w:tcPr>
          <w:p w14:paraId="79055138" w14:textId="77777777" w:rsidR="007B5C29" w:rsidRDefault="007B5C29" w:rsidP="00B111FD">
            <w:pPr>
              <w:pStyle w:val="TableEntry"/>
            </w:pPr>
            <w:r>
              <w:t>*</w:t>
            </w:r>
          </w:p>
        </w:tc>
        <w:tc>
          <w:tcPr>
            <w:tcW w:w="1303" w:type="pct"/>
            <w:vAlign w:val="center"/>
          </w:tcPr>
          <w:p w14:paraId="5C09C568" w14:textId="77777777" w:rsidR="007B5C29" w:rsidRDefault="007B5C29" w:rsidP="00B111FD">
            <w:pPr>
              <w:pStyle w:val="TableEntry"/>
            </w:pPr>
            <w:r>
              <w:t>*</w:t>
            </w:r>
          </w:p>
        </w:tc>
        <w:tc>
          <w:tcPr>
            <w:tcW w:w="711" w:type="pct"/>
            <w:vAlign w:val="center"/>
          </w:tcPr>
          <w:p w14:paraId="7DE70E8E" w14:textId="77777777" w:rsidR="007B5C29" w:rsidRDefault="007B5C29" w:rsidP="00B111FD">
            <w:pPr>
              <w:pStyle w:val="TableEntry"/>
            </w:pPr>
            <w:r>
              <w:t>Any other status code.</w:t>
            </w:r>
          </w:p>
        </w:tc>
        <w:tc>
          <w:tcPr>
            <w:tcW w:w="2500" w:type="pct"/>
            <w:vAlign w:val="center"/>
          </w:tcPr>
          <w:p w14:paraId="24264D62" w14:textId="77777777" w:rsidR="007B5C29" w:rsidRDefault="007B5C29" w:rsidP="00B111FD">
            <w:pPr>
              <w:pStyle w:val="TableEntry"/>
            </w:pPr>
            <w:r>
              <w:t>Same as “Refused” above.</w:t>
            </w:r>
          </w:p>
        </w:tc>
      </w:tr>
    </w:tbl>
    <w:p w14:paraId="20ABBC6C" w14:textId="77777777" w:rsidR="007B5C29" w:rsidRDefault="007B5C29" w:rsidP="007B5C29"/>
    <w:p w14:paraId="77684449" w14:textId="2D85529E" w:rsidR="007B5C29" w:rsidRDefault="007B5C29" w:rsidP="007B5C29">
      <w:pPr>
        <w:rPr>
          <w:b/>
          <w:bCs/>
          <w:i/>
          <w:iCs/>
        </w:rPr>
      </w:pPr>
      <w:r>
        <w:br w:type="page"/>
      </w:r>
      <w:r w:rsidR="003C40A9">
        <w:lastRenderedPageBreak/>
        <w:t xml:space="preserve"> </w:t>
      </w:r>
      <w:r w:rsidR="00925CBE">
        <w:fldChar w:fldCharType="begin"/>
      </w:r>
      <w:r w:rsidR="003C40A9">
        <w:instrText xml:space="preserve"> REF _Ref446685200 \h </w:instrText>
      </w:r>
      <w:r w:rsidR="00925CBE">
        <w:fldChar w:fldCharType="separate"/>
      </w:r>
      <w:r w:rsidR="00E93BE4">
        <w:t xml:space="preserve">Table </w:t>
      </w:r>
      <w:r w:rsidR="00E93BE4">
        <w:rPr>
          <w:noProof/>
        </w:rPr>
        <w:t>17</w:t>
      </w:r>
      <w:r w:rsidR="00925CBE">
        <w:fldChar w:fldCharType="end"/>
      </w:r>
      <w:r w:rsidR="003C40A9">
        <w:t xml:space="preserve"> </w:t>
      </w:r>
      <w:r>
        <w:t xml:space="preserve">summarizes the behavior of </w:t>
      </w:r>
      <w:r w:rsidR="00925CBE">
        <w:fldChar w:fldCharType="begin"/>
      </w:r>
      <w:r w:rsidR="00805A13">
        <w:instrText xml:space="preserve"> DOCPROPERTY  Subject  \* MERGEFORMAT </w:instrText>
      </w:r>
      <w:r w:rsidR="00925CBE">
        <w:fldChar w:fldCharType="separate"/>
      </w:r>
      <w:r w:rsidR="00E61B50">
        <w:rPr>
          <w:rFonts w:cstheme="minorHAnsi"/>
        </w:rPr>
        <w:t>Xperius</w:t>
      </w:r>
      <w:r w:rsidR="00925CBE">
        <w:rPr>
          <w:rFonts w:asciiTheme="majorHAnsi" w:hAnsiTheme="majorHAnsi" w:cstheme="majorHAnsi"/>
        </w:rPr>
        <w:fldChar w:fldCharType="end"/>
      </w:r>
      <w:r w:rsidR="003C40A9">
        <w:rPr>
          <w:rFonts w:asciiTheme="majorHAnsi" w:hAnsiTheme="majorHAnsi" w:cstheme="majorHAnsi"/>
        </w:rPr>
        <w:t xml:space="preserve"> </w:t>
      </w:r>
      <w:r>
        <w:t xml:space="preserve">during communication failure. </w:t>
      </w:r>
    </w:p>
    <w:p w14:paraId="7610A88A" w14:textId="77777777" w:rsidR="00C14E00" w:rsidRPr="00C14E00" w:rsidRDefault="00C14E00" w:rsidP="00C14E00">
      <w:pPr>
        <w:pStyle w:val="TableTitle"/>
        <w:rPr>
          <w:caps/>
        </w:rPr>
      </w:pPr>
      <w:bookmarkStart w:id="148" w:name="_Ref446685200"/>
      <w:bookmarkStart w:id="149" w:name="_Ref446685197"/>
      <w:r>
        <w:t xml:space="preserve">Table </w:t>
      </w:r>
      <w:r w:rsidR="00925CBE">
        <w:fldChar w:fldCharType="begin"/>
      </w:r>
      <w:r w:rsidR="008517B5">
        <w:instrText xml:space="preserve"> SEQ Table \* ARABIC </w:instrText>
      </w:r>
      <w:r w:rsidR="00925CBE">
        <w:fldChar w:fldCharType="separate"/>
      </w:r>
      <w:r w:rsidR="00E93BE4">
        <w:rPr>
          <w:noProof/>
        </w:rPr>
        <w:t>17</w:t>
      </w:r>
      <w:r w:rsidR="00925CBE">
        <w:rPr>
          <w:noProof/>
        </w:rPr>
        <w:fldChar w:fldCharType="end"/>
      </w:r>
      <w:bookmarkEnd w:id="148"/>
      <w:r>
        <w:br/>
      </w:r>
      <w:r>
        <w:rPr>
          <w:caps/>
        </w:rPr>
        <w:t>Modality Worklist Communication Failure Behavior</w:t>
      </w:r>
      <w:bookmarkEnd w:id="149"/>
    </w:p>
    <w:tbl>
      <w:tblPr>
        <w:tblW w:w="0" w:type="auto"/>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19"/>
        <w:gridCol w:w="4975"/>
      </w:tblGrid>
      <w:tr w:rsidR="007B5C29" w14:paraId="1A6FA949" w14:textId="77777777" w:rsidTr="00B111FD">
        <w:trPr>
          <w:trHeight w:val="432"/>
        </w:trPr>
        <w:tc>
          <w:tcPr>
            <w:tcW w:w="0" w:type="auto"/>
            <w:vAlign w:val="center"/>
          </w:tcPr>
          <w:p w14:paraId="781EB86E" w14:textId="77777777" w:rsidR="007B5C29" w:rsidRDefault="007B5C29" w:rsidP="00B111FD">
            <w:pPr>
              <w:pStyle w:val="TableLabel"/>
            </w:pPr>
            <w:r>
              <w:t>Exception</w:t>
            </w:r>
          </w:p>
        </w:tc>
        <w:tc>
          <w:tcPr>
            <w:tcW w:w="0" w:type="auto"/>
            <w:vAlign w:val="center"/>
          </w:tcPr>
          <w:p w14:paraId="4D964F5E" w14:textId="77777777" w:rsidR="007B5C29" w:rsidRDefault="007B5C29" w:rsidP="00B111FD">
            <w:pPr>
              <w:pStyle w:val="TableLabel"/>
            </w:pPr>
            <w:r>
              <w:t>Behavior</w:t>
            </w:r>
          </w:p>
        </w:tc>
      </w:tr>
      <w:tr w:rsidR="007B5C29" w14:paraId="59426393" w14:textId="77777777" w:rsidTr="00B111FD">
        <w:trPr>
          <w:trHeight w:val="432"/>
        </w:trPr>
        <w:tc>
          <w:tcPr>
            <w:tcW w:w="0" w:type="auto"/>
            <w:vAlign w:val="center"/>
          </w:tcPr>
          <w:p w14:paraId="48BE0AB8" w14:textId="77777777" w:rsidR="007B5C29" w:rsidRDefault="007B5C29" w:rsidP="00B111FD">
            <w:pPr>
              <w:pStyle w:val="TableEntry"/>
            </w:pPr>
            <w:r>
              <w:t>Timeout</w:t>
            </w:r>
          </w:p>
        </w:tc>
        <w:tc>
          <w:tcPr>
            <w:tcW w:w="0" w:type="auto"/>
            <w:vAlign w:val="center"/>
          </w:tcPr>
          <w:p w14:paraId="3DAE0D56" w14:textId="77777777" w:rsidR="007B5C29" w:rsidRDefault="007B5C29" w:rsidP="00B111FD">
            <w:pPr>
              <w:pStyle w:val="TableEntry"/>
            </w:pPr>
            <w:r>
              <w:t>Same as Service Status “Refused” in the table above.</w:t>
            </w:r>
          </w:p>
        </w:tc>
      </w:tr>
      <w:tr w:rsidR="007B5C29" w14:paraId="21678FEE" w14:textId="77777777" w:rsidTr="00B111FD">
        <w:trPr>
          <w:trHeight w:val="432"/>
        </w:trPr>
        <w:tc>
          <w:tcPr>
            <w:tcW w:w="0" w:type="auto"/>
            <w:vAlign w:val="center"/>
          </w:tcPr>
          <w:p w14:paraId="62F2D53E" w14:textId="77777777" w:rsidR="007B5C29" w:rsidRDefault="007B5C29" w:rsidP="00B111FD">
            <w:pPr>
              <w:pStyle w:val="TableEntry"/>
            </w:pPr>
            <w:r>
              <w:t>Association aborted by the SCP or network layers</w:t>
            </w:r>
          </w:p>
        </w:tc>
        <w:tc>
          <w:tcPr>
            <w:tcW w:w="0" w:type="auto"/>
            <w:vAlign w:val="center"/>
          </w:tcPr>
          <w:p w14:paraId="18EB995F" w14:textId="77777777" w:rsidR="007B5C29" w:rsidRDefault="007B5C29" w:rsidP="00B111FD">
            <w:pPr>
              <w:pStyle w:val="TableEntry"/>
            </w:pPr>
            <w:r>
              <w:t>Same as Service Status “Refused” in the table above.</w:t>
            </w:r>
          </w:p>
        </w:tc>
      </w:tr>
    </w:tbl>
    <w:p w14:paraId="1D095CB4" w14:textId="77777777" w:rsidR="007B5C29" w:rsidRDefault="007B5C29" w:rsidP="007B5C29"/>
    <w:p w14:paraId="0B36248F" w14:textId="006CD2C2" w:rsidR="007B5C29" w:rsidRDefault="00925CBE" w:rsidP="007B5C29">
      <w:r>
        <w:fldChar w:fldCharType="begin"/>
      </w:r>
      <w:r w:rsidR="003E0EE5">
        <w:instrText xml:space="preserve"> REF _Ref446685283 \h  \* MERGEFORMAT </w:instrText>
      </w:r>
      <w:r>
        <w:fldChar w:fldCharType="separate"/>
      </w:r>
      <w:r w:rsidR="00E93BE4" w:rsidRPr="004310B4">
        <w:t xml:space="preserve">Table </w:t>
      </w:r>
      <w:r w:rsidR="00E93BE4">
        <w:rPr>
          <w:noProof/>
        </w:rPr>
        <w:t>18</w:t>
      </w:r>
      <w:r>
        <w:fldChar w:fldCharType="end"/>
      </w:r>
      <w:r w:rsidR="003C40A9">
        <w:t xml:space="preserve"> </w:t>
      </w:r>
      <w:r w:rsidR="007B5C29">
        <w:t xml:space="preserve">describes the </w:t>
      </w:r>
      <w:r>
        <w:fldChar w:fldCharType="begin"/>
      </w:r>
      <w:r w:rsidR="00805A13">
        <w:instrText xml:space="preserve"> DOCPROPERTY  Subject  \* MERGEFORMAT </w:instrText>
      </w:r>
      <w:r>
        <w:fldChar w:fldCharType="separate"/>
      </w:r>
      <w:r w:rsidR="00E61B50">
        <w:rPr>
          <w:rFonts w:cstheme="minorHAnsi"/>
        </w:rPr>
        <w:t>Xperius</w:t>
      </w:r>
      <w:r>
        <w:rPr>
          <w:rFonts w:asciiTheme="majorHAnsi" w:hAnsiTheme="majorHAnsi" w:cstheme="majorHAnsi"/>
        </w:rPr>
        <w:fldChar w:fldCharType="end"/>
      </w:r>
      <w:r w:rsidR="003C40A9">
        <w:rPr>
          <w:rFonts w:asciiTheme="majorHAnsi" w:hAnsiTheme="majorHAnsi" w:cstheme="majorHAnsi"/>
        </w:rPr>
        <w:t xml:space="preserve"> </w:t>
      </w:r>
      <w:r w:rsidR="007B5C29">
        <w:t>Worklist Matching Keys and requested attributes.  Unexpected attributes returned in a C-FIND response are ignored.</w:t>
      </w:r>
    </w:p>
    <w:p w14:paraId="37253A25" w14:textId="77777777" w:rsidR="007B5C29" w:rsidRDefault="007B5C29" w:rsidP="007B5C29">
      <w:r>
        <w:t>Non-matching responses returned by the SCP due to unsupported optional matching keys are ignored.</w:t>
      </w:r>
    </w:p>
    <w:p w14:paraId="2A348020" w14:textId="77777777" w:rsidR="007B5C29" w:rsidRDefault="007B5C29" w:rsidP="007B5C29">
      <w:pPr>
        <w:pStyle w:val="TableTitle"/>
        <w:jc w:val="left"/>
      </w:pPr>
    </w:p>
    <w:p w14:paraId="3B240791" w14:textId="77777777" w:rsidR="00C14E00" w:rsidRPr="004310B4" w:rsidRDefault="00C14E00" w:rsidP="004310B4">
      <w:pPr>
        <w:pStyle w:val="TableTitle"/>
        <w:rPr>
          <w:caps/>
        </w:rPr>
      </w:pPr>
      <w:bookmarkStart w:id="150" w:name="_Ref446685283"/>
      <w:r w:rsidRPr="004310B4">
        <w:t xml:space="preserve">Table </w:t>
      </w:r>
      <w:r w:rsidR="00925CBE" w:rsidRPr="004310B4">
        <w:fldChar w:fldCharType="begin"/>
      </w:r>
      <w:r w:rsidRPr="004310B4">
        <w:instrText xml:space="preserve"> SEQ Table \* ARABIC </w:instrText>
      </w:r>
      <w:r w:rsidR="00925CBE" w:rsidRPr="004310B4">
        <w:fldChar w:fldCharType="separate"/>
      </w:r>
      <w:r w:rsidR="00E93BE4">
        <w:rPr>
          <w:noProof/>
        </w:rPr>
        <w:t>18</w:t>
      </w:r>
      <w:r w:rsidR="00925CBE" w:rsidRPr="004310B4">
        <w:fldChar w:fldCharType="end"/>
      </w:r>
      <w:bookmarkEnd w:id="150"/>
      <w:r w:rsidRPr="004310B4">
        <w:br/>
      </w:r>
      <w:r w:rsidRPr="004310B4">
        <w:rPr>
          <w:caps/>
        </w:rPr>
        <w:t>Worklist Matching Keys</w:t>
      </w:r>
    </w:p>
    <w:tbl>
      <w:tblPr>
        <w:tblW w:w="5046" w:type="pct"/>
        <w:jc w:val="center"/>
        <w:tblBorders>
          <w:top w:val="double" w:sz="4" w:space="0" w:color="auto"/>
          <w:left w:val="single" w:sz="6" w:space="0" w:color="000000"/>
          <w:bottom w:val="double" w:sz="4" w:space="0" w:color="auto"/>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6501"/>
        <w:gridCol w:w="1595"/>
        <w:gridCol w:w="839"/>
        <w:gridCol w:w="855"/>
        <w:gridCol w:w="386"/>
        <w:gridCol w:w="478"/>
        <w:gridCol w:w="627"/>
      </w:tblGrid>
      <w:tr w:rsidR="007B5C29" w:rsidRPr="004310B4" w14:paraId="26C418BF" w14:textId="77777777" w:rsidTr="0089251E">
        <w:trPr>
          <w:tblHeader/>
          <w:jc w:val="center"/>
        </w:trPr>
        <w:tc>
          <w:tcPr>
            <w:tcW w:w="2881" w:type="pct"/>
            <w:shd w:val="clear" w:color="auto" w:fill="FFFFFF"/>
          </w:tcPr>
          <w:p w14:paraId="70432B80" w14:textId="77777777" w:rsidR="007B5C29" w:rsidRPr="0089251E" w:rsidRDefault="007B5C29" w:rsidP="004310B4">
            <w:pPr>
              <w:pStyle w:val="TableLabel"/>
              <w:jc w:val="left"/>
              <w:rPr>
                <w:b w:val="0"/>
                <w:bCs/>
              </w:rPr>
            </w:pPr>
            <w:r w:rsidRPr="0089251E">
              <w:t>Module Name</w:t>
            </w:r>
            <w:r w:rsidRPr="0089251E">
              <w:br/>
            </w:r>
            <w:r w:rsidRPr="0089251E">
              <w:tab/>
            </w:r>
            <w:r w:rsidRPr="0089251E">
              <w:rPr>
                <w:b w:val="0"/>
                <w:bCs/>
              </w:rPr>
              <w:t>Attribute Name</w:t>
            </w:r>
          </w:p>
        </w:tc>
        <w:tc>
          <w:tcPr>
            <w:tcW w:w="707" w:type="pct"/>
            <w:shd w:val="clear" w:color="auto" w:fill="FFFFFF"/>
          </w:tcPr>
          <w:p w14:paraId="5BE8C7EE" w14:textId="77777777" w:rsidR="007B5C29" w:rsidRPr="0089251E" w:rsidRDefault="007B5C29" w:rsidP="004310B4">
            <w:pPr>
              <w:pStyle w:val="TableLabel"/>
              <w:rPr>
                <w:lang w:val="de-DE"/>
              </w:rPr>
            </w:pPr>
            <w:r w:rsidRPr="0089251E">
              <w:rPr>
                <w:lang w:val="de-DE"/>
              </w:rPr>
              <w:t>Tag</w:t>
            </w:r>
          </w:p>
        </w:tc>
        <w:tc>
          <w:tcPr>
            <w:tcW w:w="372" w:type="pct"/>
            <w:shd w:val="clear" w:color="auto" w:fill="FFFFFF"/>
          </w:tcPr>
          <w:p w14:paraId="0C4AEE2D" w14:textId="77777777" w:rsidR="007B5C29" w:rsidRPr="0089251E" w:rsidRDefault="007B5C29" w:rsidP="004310B4">
            <w:pPr>
              <w:pStyle w:val="TableLabel"/>
              <w:rPr>
                <w:lang w:val="de-DE"/>
              </w:rPr>
            </w:pPr>
            <w:r w:rsidRPr="0089251E">
              <w:rPr>
                <w:lang w:val="de-DE"/>
              </w:rPr>
              <w:t>VR</w:t>
            </w:r>
          </w:p>
        </w:tc>
        <w:tc>
          <w:tcPr>
            <w:tcW w:w="379" w:type="pct"/>
            <w:shd w:val="clear" w:color="auto" w:fill="FFFFFF"/>
          </w:tcPr>
          <w:p w14:paraId="319FD95D" w14:textId="79873995" w:rsidR="007B5C29" w:rsidRPr="0089251E" w:rsidRDefault="00E309C1" w:rsidP="004310B4">
            <w:pPr>
              <w:pStyle w:val="TableLabel"/>
              <w:rPr>
                <w:lang w:val="de-DE"/>
              </w:rPr>
            </w:pPr>
            <w:r w:rsidRPr="0089251E">
              <w:rPr>
                <w:lang w:val="de-DE"/>
              </w:rPr>
              <w:t>B</w:t>
            </w:r>
          </w:p>
        </w:tc>
        <w:tc>
          <w:tcPr>
            <w:tcW w:w="171" w:type="pct"/>
            <w:shd w:val="clear" w:color="auto" w:fill="FFFFFF"/>
          </w:tcPr>
          <w:p w14:paraId="5C629448" w14:textId="77777777" w:rsidR="007B5C29" w:rsidRPr="0089251E" w:rsidRDefault="007B5C29" w:rsidP="004310B4">
            <w:pPr>
              <w:pStyle w:val="TableLabel"/>
            </w:pPr>
            <w:r w:rsidRPr="0089251E">
              <w:t>R</w:t>
            </w:r>
          </w:p>
        </w:tc>
        <w:tc>
          <w:tcPr>
            <w:tcW w:w="212" w:type="pct"/>
            <w:shd w:val="clear" w:color="auto" w:fill="FFFFFF"/>
          </w:tcPr>
          <w:p w14:paraId="4CDF83A5" w14:textId="77777777" w:rsidR="007B5C29" w:rsidRPr="0089251E" w:rsidRDefault="007B5C29" w:rsidP="004310B4">
            <w:pPr>
              <w:pStyle w:val="TableLabel"/>
            </w:pPr>
            <w:r w:rsidRPr="0089251E">
              <w:t>D</w:t>
            </w:r>
          </w:p>
        </w:tc>
        <w:tc>
          <w:tcPr>
            <w:tcW w:w="279" w:type="pct"/>
            <w:shd w:val="clear" w:color="auto" w:fill="FFFFFF"/>
          </w:tcPr>
          <w:p w14:paraId="35CA2397" w14:textId="77777777" w:rsidR="007B5C29" w:rsidRPr="0089251E" w:rsidRDefault="007B5C29" w:rsidP="004310B4">
            <w:pPr>
              <w:pStyle w:val="TableLabel"/>
            </w:pPr>
            <w:r w:rsidRPr="0089251E">
              <w:t>IOD</w:t>
            </w:r>
          </w:p>
        </w:tc>
      </w:tr>
      <w:tr w:rsidR="007B5C29" w:rsidRPr="004310B4" w14:paraId="7D674AC4" w14:textId="77777777" w:rsidTr="0089251E">
        <w:trPr>
          <w:tblHeader/>
          <w:jc w:val="center"/>
        </w:trPr>
        <w:tc>
          <w:tcPr>
            <w:tcW w:w="2881" w:type="pct"/>
          </w:tcPr>
          <w:p w14:paraId="4BF61667" w14:textId="2E2020F5" w:rsidR="007B5C29" w:rsidRPr="0089251E" w:rsidRDefault="007B5C29" w:rsidP="00B52A6B">
            <w:pPr>
              <w:pStyle w:val="TableEntry"/>
            </w:pPr>
            <w:r w:rsidRPr="0089251E">
              <w:rPr>
                <w:b/>
                <w:bCs/>
              </w:rPr>
              <w:t>Scheduled Procedure Step</w:t>
            </w:r>
            <w:r w:rsidRPr="0089251E">
              <w:br/>
            </w:r>
            <w:r w:rsidRPr="0089251E">
              <w:tab/>
              <w:t>Scheduled Procedure Step Sequence</w:t>
            </w:r>
            <w:r w:rsidR="00343504">
              <w:br/>
            </w:r>
            <w:r w:rsidR="00343504">
              <w:tab/>
              <w:t>&gt; Scheduled Station AE Title</w:t>
            </w:r>
            <w:r w:rsidRPr="0089251E">
              <w:br/>
            </w:r>
            <w:r w:rsidRPr="0089251E">
              <w:tab/>
              <w:t>&gt; Scheduled Procedure Step Start Date</w:t>
            </w:r>
            <w:r w:rsidRPr="0089251E">
              <w:rPr>
                <w:b/>
                <w:bCs/>
                <w:vertAlign w:val="superscript"/>
              </w:rPr>
              <w:br/>
            </w:r>
            <w:r w:rsidRPr="0089251E">
              <w:rPr>
                <w:vertAlign w:val="superscript"/>
              </w:rPr>
              <w:tab/>
            </w:r>
            <w:r w:rsidRPr="0089251E">
              <w:t>&gt; Scheduled Procedure Step Start Time</w:t>
            </w:r>
            <w:r w:rsidRPr="0089251E">
              <w:rPr>
                <w:strike/>
              </w:rPr>
              <w:br/>
            </w:r>
            <w:r w:rsidRPr="0089251E">
              <w:tab/>
              <w:t>&gt; Modality</w:t>
            </w:r>
            <w:r w:rsidR="0089251E" w:rsidRPr="0089251E">
              <w:br/>
            </w:r>
            <w:r w:rsidR="0089251E" w:rsidRPr="0089251E">
              <w:tab/>
              <w:t>&gt;Scheduled Performing Physician’s Name</w:t>
            </w:r>
            <w:r w:rsidR="0089251E" w:rsidRPr="0089251E">
              <w:rPr>
                <w:vertAlign w:val="superscript"/>
              </w:rPr>
              <w:t>1</w:t>
            </w:r>
          </w:p>
        </w:tc>
        <w:tc>
          <w:tcPr>
            <w:tcW w:w="707" w:type="pct"/>
          </w:tcPr>
          <w:p w14:paraId="3AC63E0B" w14:textId="1E993AAA" w:rsidR="007B5C29" w:rsidRPr="0089251E" w:rsidRDefault="007B5C29" w:rsidP="00B52A6B">
            <w:pPr>
              <w:pStyle w:val="TableEntry"/>
              <w:jc w:val="center"/>
              <w:rPr>
                <w:lang w:val="de-DE"/>
              </w:rPr>
            </w:pPr>
            <w:r w:rsidRPr="0089251E">
              <w:br/>
            </w:r>
            <w:r w:rsidRPr="0089251E">
              <w:rPr>
                <w:lang w:val="de-DE"/>
              </w:rPr>
              <w:t>(0040,0100)</w:t>
            </w:r>
            <w:r w:rsidR="00343504">
              <w:rPr>
                <w:lang w:val="de-DE"/>
              </w:rPr>
              <w:br/>
              <w:t>(0040,0001)</w:t>
            </w:r>
            <w:r w:rsidRPr="0089251E">
              <w:rPr>
                <w:lang w:val="de-DE"/>
              </w:rPr>
              <w:br/>
            </w:r>
            <w:r w:rsidR="00223CD2" w:rsidRPr="0089251E">
              <w:rPr>
                <w:lang w:val="de-DE"/>
              </w:rPr>
              <w:t>(0040,0002)</w:t>
            </w:r>
            <w:r w:rsidR="00223CD2" w:rsidRPr="0089251E">
              <w:rPr>
                <w:lang w:val="de-DE"/>
              </w:rPr>
              <w:br/>
              <w:t>(0040,0003)</w:t>
            </w:r>
            <w:r w:rsidRPr="0089251E">
              <w:rPr>
                <w:lang w:val="de-DE"/>
              </w:rPr>
              <w:br/>
              <w:t>(0008,0060)</w:t>
            </w:r>
            <w:r w:rsidR="0089251E" w:rsidRPr="0089251E">
              <w:rPr>
                <w:lang w:val="de-DE"/>
              </w:rPr>
              <w:br/>
              <w:t>(0040,0006)</w:t>
            </w:r>
          </w:p>
        </w:tc>
        <w:tc>
          <w:tcPr>
            <w:tcW w:w="372" w:type="pct"/>
          </w:tcPr>
          <w:p w14:paraId="6246F08E" w14:textId="758B5A10" w:rsidR="007B5C29" w:rsidRPr="0089251E" w:rsidRDefault="00223CD2" w:rsidP="00B52A6B">
            <w:pPr>
              <w:pStyle w:val="TableEntry"/>
              <w:jc w:val="center"/>
              <w:rPr>
                <w:lang w:val="es-ES"/>
              </w:rPr>
            </w:pPr>
            <w:r w:rsidRPr="0089251E">
              <w:rPr>
                <w:lang w:val="es-ES"/>
              </w:rPr>
              <w:br/>
              <w:t>SQ</w:t>
            </w:r>
            <w:r w:rsidR="00343504">
              <w:rPr>
                <w:lang w:val="es-ES"/>
              </w:rPr>
              <w:br/>
              <w:t>AE</w:t>
            </w:r>
            <w:r w:rsidRPr="0089251E">
              <w:rPr>
                <w:lang w:val="es-ES"/>
              </w:rPr>
              <w:br/>
              <w:t xml:space="preserve">DA </w:t>
            </w:r>
            <w:r w:rsidRPr="0089251E">
              <w:rPr>
                <w:lang w:val="es-ES"/>
              </w:rPr>
              <w:br/>
              <w:t>TM</w:t>
            </w:r>
            <w:r w:rsidRPr="0089251E">
              <w:rPr>
                <w:lang w:val="es-ES"/>
              </w:rPr>
              <w:br/>
              <w:t>CS</w:t>
            </w:r>
            <w:r w:rsidR="0089251E" w:rsidRPr="0089251E">
              <w:rPr>
                <w:lang w:val="es-ES"/>
              </w:rPr>
              <w:br/>
              <w:t>PN</w:t>
            </w:r>
          </w:p>
        </w:tc>
        <w:tc>
          <w:tcPr>
            <w:tcW w:w="379" w:type="pct"/>
          </w:tcPr>
          <w:p w14:paraId="56875924" w14:textId="2F92889A" w:rsidR="007B5C29" w:rsidRPr="0089251E" w:rsidRDefault="007B5C29" w:rsidP="00B52A6B">
            <w:pPr>
              <w:pStyle w:val="TableEntry"/>
              <w:jc w:val="center"/>
            </w:pPr>
            <w:r w:rsidRPr="0089251E">
              <w:rPr>
                <w:lang w:val="it-IT"/>
              </w:rPr>
              <w:br/>
            </w:r>
            <w:r w:rsidR="00343504">
              <w:rPr>
                <w:lang w:val="it-IT"/>
              </w:rPr>
              <w:br/>
              <w:t>S*</w:t>
            </w:r>
            <w:r w:rsidRPr="0089251E">
              <w:rPr>
                <w:lang w:val="it-IT"/>
              </w:rPr>
              <w:br/>
            </w:r>
            <w:r w:rsidR="000B19CE" w:rsidRPr="0089251E">
              <w:t>S</w:t>
            </w:r>
            <w:r w:rsidR="000B19CE" w:rsidRPr="0089251E">
              <w:br/>
            </w:r>
            <w:r w:rsidR="000B19CE" w:rsidRPr="0089251E">
              <w:br/>
              <w:t>S</w:t>
            </w:r>
          </w:p>
        </w:tc>
        <w:tc>
          <w:tcPr>
            <w:tcW w:w="171" w:type="pct"/>
          </w:tcPr>
          <w:p w14:paraId="2173A6F3" w14:textId="60D8B15F" w:rsidR="007B5C29" w:rsidRPr="0089251E" w:rsidRDefault="00E20160" w:rsidP="00B52A6B">
            <w:pPr>
              <w:pStyle w:val="TableEntry"/>
              <w:jc w:val="center"/>
            </w:pPr>
            <w:r>
              <w:br/>
            </w:r>
            <w:r w:rsidR="00343504">
              <w:br/>
            </w:r>
            <w:r w:rsidR="003C2E7B">
              <w:t>x</w:t>
            </w:r>
            <w:r w:rsidR="00223CD2" w:rsidRPr="0089251E">
              <w:br/>
              <w:t>x</w:t>
            </w:r>
            <w:r w:rsidR="00223CD2" w:rsidRPr="0089251E">
              <w:br/>
              <w:t>x</w:t>
            </w:r>
            <w:r w:rsidR="00223CD2" w:rsidRPr="0089251E">
              <w:br/>
              <w:t>x</w:t>
            </w:r>
            <w:r w:rsidR="0089251E" w:rsidRPr="0089251E">
              <w:br/>
              <w:t>x</w:t>
            </w:r>
          </w:p>
        </w:tc>
        <w:tc>
          <w:tcPr>
            <w:tcW w:w="212" w:type="pct"/>
          </w:tcPr>
          <w:p w14:paraId="6CD88F31" w14:textId="4DF5A6B8" w:rsidR="007B5C29" w:rsidRPr="0089251E" w:rsidRDefault="00223CD2" w:rsidP="00B52A6B">
            <w:pPr>
              <w:pStyle w:val="TableEntry"/>
              <w:jc w:val="center"/>
            </w:pPr>
            <w:r w:rsidRPr="0089251E">
              <w:br/>
            </w:r>
            <w:r w:rsidR="00343504">
              <w:br/>
            </w:r>
            <w:r w:rsidRPr="0089251E">
              <w:br/>
            </w:r>
            <w:r w:rsidR="000B19CE" w:rsidRPr="0089251E">
              <w:t>x</w:t>
            </w:r>
            <w:r w:rsidRPr="0089251E">
              <w:br/>
              <w:t>x</w:t>
            </w:r>
            <w:r w:rsidRPr="0089251E">
              <w:br/>
            </w:r>
            <w:r w:rsidR="0089251E" w:rsidRPr="0089251E">
              <w:br/>
              <w:t>x</w:t>
            </w:r>
          </w:p>
        </w:tc>
        <w:tc>
          <w:tcPr>
            <w:tcW w:w="279" w:type="pct"/>
          </w:tcPr>
          <w:p w14:paraId="4AFA3F9D" w14:textId="7B384A90" w:rsidR="007B5C29" w:rsidRPr="0089251E" w:rsidRDefault="00223CD2" w:rsidP="00B52A6B">
            <w:pPr>
              <w:pStyle w:val="TableEntry"/>
              <w:jc w:val="center"/>
            </w:pPr>
            <w:r w:rsidRPr="0089251E">
              <w:br/>
            </w:r>
            <w:r w:rsidR="00343504">
              <w:br/>
            </w:r>
            <w:r w:rsidRPr="0089251E">
              <w:br/>
            </w:r>
            <w:r w:rsidRPr="0089251E">
              <w:br/>
            </w:r>
            <w:r w:rsidRPr="0089251E">
              <w:br/>
              <w:t>x</w:t>
            </w:r>
            <w:r w:rsidR="0089251E" w:rsidRPr="0089251E">
              <w:br/>
              <w:t>x</w:t>
            </w:r>
          </w:p>
        </w:tc>
      </w:tr>
      <w:tr w:rsidR="007B5C29" w:rsidRPr="004310B4" w14:paraId="2613CCEB" w14:textId="77777777" w:rsidTr="0089251E">
        <w:trPr>
          <w:trHeight w:val="793"/>
          <w:tblHeader/>
          <w:jc w:val="center"/>
        </w:trPr>
        <w:tc>
          <w:tcPr>
            <w:tcW w:w="2881" w:type="pct"/>
          </w:tcPr>
          <w:p w14:paraId="7EAC2E25" w14:textId="612D6270" w:rsidR="007B5C29" w:rsidRPr="0089251E" w:rsidRDefault="007B5C29" w:rsidP="0089251E">
            <w:pPr>
              <w:pStyle w:val="TableEntry"/>
            </w:pPr>
            <w:r w:rsidRPr="0089251E">
              <w:rPr>
                <w:b/>
                <w:bCs/>
              </w:rPr>
              <w:t>Requested Procedure</w:t>
            </w:r>
            <w:r w:rsidR="00B52A6B" w:rsidRPr="0089251E">
              <w:rPr>
                <w:b/>
                <w:bCs/>
              </w:rPr>
              <w:br/>
            </w:r>
            <w:r w:rsidRPr="0089251E">
              <w:tab/>
              <w:t xml:space="preserve">Requested Procedure </w:t>
            </w:r>
            <w:r w:rsidR="0089251E" w:rsidRPr="0089251E">
              <w:t>Description</w:t>
            </w:r>
            <w:r w:rsidR="0089251E" w:rsidRPr="0089251E">
              <w:rPr>
                <w:vertAlign w:val="superscript"/>
              </w:rPr>
              <w:t>2</w:t>
            </w:r>
            <w:r w:rsidRPr="0089251E">
              <w:br/>
            </w:r>
            <w:r w:rsidRPr="0089251E">
              <w:tab/>
              <w:t>Study Instance UID</w:t>
            </w:r>
          </w:p>
        </w:tc>
        <w:tc>
          <w:tcPr>
            <w:tcW w:w="707" w:type="pct"/>
          </w:tcPr>
          <w:p w14:paraId="2E7345D7" w14:textId="6BD2FC9C" w:rsidR="007B5C29" w:rsidRPr="0089251E" w:rsidRDefault="007B5C29" w:rsidP="00B52A6B">
            <w:pPr>
              <w:pStyle w:val="TableEntry"/>
              <w:jc w:val="center"/>
            </w:pPr>
            <w:r w:rsidRPr="0089251E">
              <w:br/>
              <w:t>(0032,1060)</w:t>
            </w:r>
            <w:r w:rsidRPr="0089251E">
              <w:br/>
              <w:t>(0020,000D)</w:t>
            </w:r>
          </w:p>
        </w:tc>
        <w:tc>
          <w:tcPr>
            <w:tcW w:w="372" w:type="pct"/>
          </w:tcPr>
          <w:p w14:paraId="174B2173" w14:textId="41FEECE6" w:rsidR="007B5C29" w:rsidRPr="0089251E" w:rsidRDefault="007B5C29" w:rsidP="00B52A6B">
            <w:pPr>
              <w:pStyle w:val="TableEntry"/>
              <w:jc w:val="center"/>
              <w:rPr>
                <w:lang w:val="es-ES"/>
              </w:rPr>
            </w:pPr>
            <w:r w:rsidRPr="0089251E">
              <w:rPr>
                <w:lang w:val="es-ES"/>
              </w:rPr>
              <w:br/>
              <w:t>LO</w:t>
            </w:r>
            <w:r w:rsidRPr="0089251E">
              <w:rPr>
                <w:lang w:val="es-ES"/>
              </w:rPr>
              <w:br/>
              <w:t>UI</w:t>
            </w:r>
          </w:p>
        </w:tc>
        <w:tc>
          <w:tcPr>
            <w:tcW w:w="379" w:type="pct"/>
          </w:tcPr>
          <w:p w14:paraId="384EF22C" w14:textId="6E4E0411" w:rsidR="007B5C29" w:rsidRPr="0089251E" w:rsidRDefault="007B5C29" w:rsidP="00B52A6B">
            <w:pPr>
              <w:pStyle w:val="TableEntry"/>
              <w:jc w:val="center"/>
              <w:rPr>
                <w:lang w:val="es-ES"/>
              </w:rPr>
            </w:pPr>
            <w:r w:rsidRPr="0089251E">
              <w:rPr>
                <w:lang w:val="es-ES"/>
              </w:rPr>
              <w:br/>
            </w:r>
            <w:r w:rsidRPr="0089251E">
              <w:rPr>
                <w:lang w:val="it-IT"/>
              </w:rPr>
              <w:br/>
            </w:r>
          </w:p>
        </w:tc>
        <w:tc>
          <w:tcPr>
            <w:tcW w:w="171" w:type="pct"/>
          </w:tcPr>
          <w:p w14:paraId="47AD6111" w14:textId="6FF03C81" w:rsidR="007B5C29" w:rsidRPr="0089251E" w:rsidRDefault="007B5C29" w:rsidP="00B52A6B">
            <w:pPr>
              <w:pStyle w:val="TableEntry"/>
              <w:jc w:val="center"/>
            </w:pPr>
            <w:r w:rsidRPr="0089251E">
              <w:rPr>
                <w:lang w:val="es-ES"/>
              </w:rPr>
              <w:br/>
              <w:t>x</w:t>
            </w:r>
            <w:r w:rsidRPr="0089251E">
              <w:rPr>
                <w:lang w:val="es-ES"/>
              </w:rPr>
              <w:br/>
              <w:t>x</w:t>
            </w:r>
          </w:p>
        </w:tc>
        <w:tc>
          <w:tcPr>
            <w:tcW w:w="212" w:type="pct"/>
          </w:tcPr>
          <w:p w14:paraId="6171B645" w14:textId="038A6924" w:rsidR="007B5C29" w:rsidRPr="0089251E" w:rsidRDefault="000B19CE" w:rsidP="00B52A6B">
            <w:pPr>
              <w:pStyle w:val="TableEntry"/>
              <w:jc w:val="center"/>
            </w:pPr>
            <w:r w:rsidRPr="0089251E">
              <w:rPr>
                <w:lang w:val="es-ES"/>
              </w:rPr>
              <w:br/>
              <w:t>x</w:t>
            </w:r>
            <w:r w:rsidR="007B5C29" w:rsidRPr="0089251E">
              <w:rPr>
                <w:lang w:val="es-ES"/>
              </w:rPr>
              <w:br/>
            </w:r>
          </w:p>
        </w:tc>
        <w:tc>
          <w:tcPr>
            <w:tcW w:w="279" w:type="pct"/>
          </w:tcPr>
          <w:p w14:paraId="626A60E3" w14:textId="073B286C" w:rsidR="007B5C29" w:rsidRPr="0089251E" w:rsidRDefault="007B5C29" w:rsidP="00B52A6B">
            <w:pPr>
              <w:pStyle w:val="TableEntry"/>
              <w:jc w:val="center"/>
            </w:pPr>
            <w:r w:rsidRPr="0089251E">
              <w:rPr>
                <w:lang w:val="es-ES"/>
              </w:rPr>
              <w:br/>
            </w:r>
            <w:r w:rsidRPr="0089251E">
              <w:rPr>
                <w:lang w:val="es-ES"/>
              </w:rPr>
              <w:br/>
              <w:t>x</w:t>
            </w:r>
          </w:p>
        </w:tc>
      </w:tr>
      <w:tr w:rsidR="007B5C29" w:rsidRPr="004310B4" w14:paraId="212EB7F3" w14:textId="77777777" w:rsidTr="0089251E">
        <w:trPr>
          <w:tblHeader/>
          <w:jc w:val="center"/>
        </w:trPr>
        <w:tc>
          <w:tcPr>
            <w:tcW w:w="2881" w:type="pct"/>
          </w:tcPr>
          <w:p w14:paraId="60A90ECA" w14:textId="4F48308F" w:rsidR="007B5C29" w:rsidRPr="0089251E" w:rsidRDefault="007B5C29" w:rsidP="00B52A6B">
            <w:pPr>
              <w:pStyle w:val="TableEntry"/>
            </w:pPr>
            <w:r w:rsidRPr="0089251E">
              <w:rPr>
                <w:b/>
                <w:bCs/>
              </w:rPr>
              <w:t>Imaging Service Request</w:t>
            </w:r>
            <w:r w:rsidRPr="0089251E">
              <w:br/>
            </w:r>
            <w:r w:rsidRPr="0089251E">
              <w:tab/>
              <w:t>Accession Number</w:t>
            </w:r>
          </w:p>
        </w:tc>
        <w:tc>
          <w:tcPr>
            <w:tcW w:w="707" w:type="pct"/>
          </w:tcPr>
          <w:p w14:paraId="50A936CB" w14:textId="6FEEA1A4" w:rsidR="007B5C29" w:rsidRPr="0089251E" w:rsidRDefault="00004013" w:rsidP="00B52A6B">
            <w:pPr>
              <w:pStyle w:val="TableEntry"/>
              <w:jc w:val="center"/>
            </w:pPr>
            <w:r w:rsidRPr="0089251E">
              <w:br/>
              <w:t>(0008,0050)</w:t>
            </w:r>
          </w:p>
        </w:tc>
        <w:tc>
          <w:tcPr>
            <w:tcW w:w="372" w:type="pct"/>
          </w:tcPr>
          <w:p w14:paraId="06A7FAAB" w14:textId="3E9C809F" w:rsidR="007B5C29" w:rsidRPr="0089251E" w:rsidRDefault="00004013" w:rsidP="00B52A6B">
            <w:pPr>
              <w:pStyle w:val="TableEntry"/>
              <w:jc w:val="center"/>
              <w:rPr>
                <w:lang w:val="it-IT"/>
              </w:rPr>
            </w:pPr>
            <w:r w:rsidRPr="0089251E">
              <w:rPr>
                <w:lang w:val="it-IT"/>
              </w:rPr>
              <w:br/>
              <w:t>SH</w:t>
            </w:r>
          </w:p>
        </w:tc>
        <w:tc>
          <w:tcPr>
            <w:tcW w:w="379" w:type="pct"/>
          </w:tcPr>
          <w:p w14:paraId="75481B54" w14:textId="7D6F436F" w:rsidR="007B5C29" w:rsidRPr="0089251E" w:rsidRDefault="00004013" w:rsidP="00B52A6B">
            <w:pPr>
              <w:pStyle w:val="TableEntry"/>
              <w:jc w:val="center"/>
              <w:rPr>
                <w:lang w:val="it-IT"/>
              </w:rPr>
            </w:pPr>
            <w:r w:rsidRPr="0089251E">
              <w:rPr>
                <w:lang w:val="it-IT"/>
              </w:rPr>
              <w:br/>
            </w:r>
          </w:p>
        </w:tc>
        <w:tc>
          <w:tcPr>
            <w:tcW w:w="171" w:type="pct"/>
          </w:tcPr>
          <w:p w14:paraId="6A4D61F8" w14:textId="5A7966E2" w:rsidR="007B5C29" w:rsidRPr="0089251E" w:rsidRDefault="007B5C29" w:rsidP="00B52A6B">
            <w:pPr>
              <w:pStyle w:val="TableEntry"/>
              <w:jc w:val="center"/>
            </w:pPr>
            <w:r w:rsidRPr="0089251E">
              <w:rPr>
                <w:lang w:val="it-IT"/>
              </w:rPr>
              <w:br/>
            </w:r>
            <w:r w:rsidR="00004013" w:rsidRPr="0089251E">
              <w:t>x</w:t>
            </w:r>
          </w:p>
        </w:tc>
        <w:tc>
          <w:tcPr>
            <w:tcW w:w="212" w:type="pct"/>
          </w:tcPr>
          <w:p w14:paraId="35B45C0F" w14:textId="7847ABEC" w:rsidR="007B5C29" w:rsidRPr="0089251E" w:rsidRDefault="00004013" w:rsidP="00B52A6B">
            <w:pPr>
              <w:pStyle w:val="TableEntry"/>
              <w:jc w:val="center"/>
            </w:pPr>
            <w:r w:rsidRPr="0089251E">
              <w:br/>
              <w:t>x</w:t>
            </w:r>
          </w:p>
        </w:tc>
        <w:tc>
          <w:tcPr>
            <w:tcW w:w="279" w:type="pct"/>
          </w:tcPr>
          <w:p w14:paraId="633C73AE" w14:textId="33C029E0" w:rsidR="007B5C29" w:rsidRPr="0089251E" w:rsidRDefault="00004013" w:rsidP="00B52A6B">
            <w:pPr>
              <w:pStyle w:val="TableEntry"/>
              <w:jc w:val="center"/>
            </w:pPr>
            <w:r w:rsidRPr="0089251E">
              <w:br/>
              <w:t>x</w:t>
            </w:r>
          </w:p>
        </w:tc>
      </w:tr>
      <w:tr w:rsidR="007B5C29" w:rsidRPr="004310B4" w14:paraId="52B8A616" w14:textId="77777777" w:rsidTr="0089251E">
        <w:trPr>
          <w:tblHeader/>
          <w:jc w:val="center"/>
        </w:trPr>
        <w:tc>
          <w:tcPr>
            <w:tcW w:w="2881" w:type="pct"/>
          </w:tcPr>
          <w:p w14:paraId="1853A1AC" w14:textId="2C49897F" w:rsidR="007B5C29" w:rsidRPr="0089251E" w:rsidRDefault="007B5C29" w:rsidP="00B52A6B">
            <w:pPr>
              <w:pStyle w:val="TableEntry"/>
              <w:rPr>
                <w:lang w:val="fr-FR"/>
              </w:rPr>
            </w:pPr>
            <w:r w:rsidRPr="0089251E">
              <w:rPr>
                <w:b/>
                <w:bCs/>
                <w:lang w:val="fr-FR"/>
              </w:rPr>
              <w:t>Patient Identification</w:t>
            </w:r>
            <w:r w:rsidRPr="0089251E">
              <w:rPr>
                <w:lang w:val="fr-FR"/>
              </w:rPr>
              <w:br/>
            </w:r>
            <w:r w:rsidRPr="0089251E">
              <w:rPr>
                <w:lang w:val="fr-FR"/>
              </w:rPr>
              <w:tab/>
              <w:t>Patient’s Name</w:t>
            </w:r>
            <w:r w:rsidRPr="0089251E">
              <w:rPr>
                <w:lang w:val="fr-FR"/>
              </w:rPr>
              <w:br/>
            </w:r>
            <w:r w:rsidRPr="0089251E">
              <w:rPr>
                <w:lang w:val="fr-FR"/>
              </w:rPr>
              <w:tab/>
              <w:t>Patient ID</w:t>
            </w:r>
          </w:p>
        </w:tc>
        <w:tc>
          <w:tcPr>
            <w:tcW w:w="707" w:type="pct"/>
          </w:tcPr>
          <w:p w14:paraId="5B6E0665" w14:textId="3C430A03" w:rsidR="007B5C29" w:rsidRPr="0089251E" w:rsidRDefault="007B5C29" w:rsidP="00B52A6B">
            <w:pPr>
              <w:pStyle w:val="TableEntry"/>
              <w:jc w:val="center"/>
            </w:pPr>
            <w:r w:rsidRPr="0089251E">
              <w:rPr>
                <w:lang w:val="fr-FR"/>
              </w:rPr>
              <w:br/>
            </w:r>
            <w:r w:rsidRPr="0089251E">
              <w:t>(0010,0010)</w:t>
            </w:r>
            <w:r w:rsidRPr="0089251E">
              <w:br/>
              <w:t>(0010,0020)</w:t>
            </w:r>
          </w:p>
        </w:tc>
        <w:tc>
          <w:tcPr>
            <w:tcW w:w="372" w:type="pct"/>
          </w:tcPr>
          <w:p w14:paraId="26F83266" w14:textId="00E715FC" w:rsidR="007B5C29" w:rsidRPr="0089251E" w:rsidRDefault="007B5C29" w:rsidP="00B52A6B">
            <w:pPr>
              <w:pStyle w:val="TableEntry"/>
              <w:jc w:val="center"/>
            </w:pPr>
            <w:r w:rsidRPr="0089251E">
              <w:br/>
              <w:t>PN</w:t>
            </w:r>
            <w:r w:rsidRPr="0089251E">
              <w:br/>
              <w:t>LO</w:t>
            </w:r>
          </w:p>
        </w:tc>
        <w:tc>
          <w:tcPr>
            <w:tcW w:w="379" w:type="pct"/>
          </w:tcPr>
          <w:p w14:paraId="1AB24780" w14:textId="30A339A4" w:rsidR="007B5C29" w:rsidRPr="0089251E" w:rsidRDefault="007B5C29" w:rsidP="00B52A6B">
            <w:pPr>
              <w:pStyle w:val="TableEntry"/>
              <w:jc w:val="center"/>
            </w:pPr>
            <w:r w:rsidRPr="0089251E">
              <w:br/>
            </w:r>
            <w:r w:rsidRPr="0089251E">
              <w:br/>
            </w:r>
          </w:p>
        </w:tc>
        <w:tc>
          <w:tcPr>
            <w:tcW w:w="171" w:type="pct"/>
          </w:tcPr>
          <w:p w14:paraId="446DC82D" w14:textId="4F7402FB" w:rsidR="007B5C29" w:rsidRPr="0089251E" w:rsidRDefault="007B5C29" w:rsidP="00B52A6B">
            <w:pPr>
              <w:pStyle w:val="TableEntry"/>
              <w:jc w:val="center"/>
            </w:pPr>
            <w:r w:rsidRPr="0089251E">
              <w:br/>
              <w:t>x</w:t>
            </w:r>
            <w:r w:rsidRPr="0089251E">
              <w:br/>
              <w:t>x</w:t>
            </w:r>
          </w:p>
        </w:tc>
        <w:tc>
          <w:tcPr>
            <w:tcW w:w="212" w:type="pct"/>
          </w:tcPr>
          <w:p w14:paraId="42A5358C" w14:textId="4E95448F" w:rsidR="007B5C29" w:rsidRPr="0089251E" w:rsidRDefault="007776AB" w:rsidP="00B52A6B">
            <w:pPr>
              <w:pStyle w:val="TableEntry"/>
              <w:jc w:val="center"/>
            </w:pPr>
            <w:r w:rsidRPr="0089251E">
              <w:br/>
              <w:t>x</w:t>
            </w:r>
            <w:r w:rsidRPr="0089251E">
              <w:br/>
              <w:t>x</w:t>
            </w:r>
          </w:p>
        </w:tc>
        <w:tc>
          <w:tcPr>
            <w:tcW w:w="279" w:type="pct"/>
          </w:tcPr>
          <w:p w14:paraId="57041579" w14:textId="31FCE977" w:rsidR="007B5C29" w:rsidRPr="0089251E" w:rsidRDefault="007B5C29" w:rsidP="00B52A6B">
            <w:pPr>
              <w:pStyle w:val="TableEntry"/>
              <w:jc w:val="center"/>
            </w:pPr>
            <w:r w:rsidRPr="0089251E">
              <w:br/>
              <w:t>x</w:t>
            </w:r>
            <w:r w:rsidRPr="0089251E">
              <w:br/>
              <w:t>x</w:t>
            </w:r>
          </w:p>
        </w:tc>
      </w:tr>
      <w:tr w:rsidR="007B5C29" w:rsidRPr="004310B4" w14:paraId="3C5FAF86" w14:textId="77777777" w:rsidTr="0089251E">
        <w:trPr>
          <w:tblHeader/>
          <w:jc w:val="center"/>
        </w:trPr>
        <w:tc>
          <w:tcPr>
            <w:tcW w:w="2881" w:type="pct"/>
          </w:tcPr>
          <w:p w14:paraId="10C87FBF" w14:textId="0BC74A06" w:rsidR="007B5C29" w:rsidRPr="0089251E" w:rsidRDefault="007B5C29" w:rsidP="00B52A6B">
            <w:pPr>
              <w:pStyle w:val="TableEntry"/>
            </w:pPr>
            <w:r w:rsidRPr="0089251E">
              <w:rPr>
                <w:b/>
                <w:bCs/>
              </w:rPr>
              <w:t>Patient Demographic</w:t>
            </w:r>
            <w:r w:rsidRPr="0089251E">
              <w:br/>
            </w:r>
            <w:r w:rsidRPr="0089251E">
              <w:tab/>
              <w:t>Patient’s Birth Date</w:t>
            </w:r>
            <w:r w:rsidRPr="0089251E">
              <w:br/>
            </w:r>
            <w:r w:rsidRPr="0089251E">
              <w:tab/>
              <w:t>Patient’s Sex</w:t>
            </w:r>
            <w:r w:rsidRPr="0089251E">
              <w:br/>
            </w:r>
            <w:r w:rsidRPr="0089251E">
              <w:tab/>
              <w:t>Patient Size</w:t>
            </w:r>
            <w:r w:rsidR="00B52A6B" w:rsidRPr="0089251E">
              <w:br/>
            </w:r>
            <w:r w:rsidRPr="0089251E">
              <w:tab/>
              <w:t>Patient’s Weight</w:t>
            </w:r>
          </w:p>
        </w:tc>
        <w:tc>
          <w:tcPr>
            <w:tcW w:w="707" w:type="pct"/>
          </w:tcPr>
          <w:p w14:paraId="76D98F7C" w14:textId="11189896" w:rsidR="007B5C29" w:rsidRPr="0089251E" w:rsidRDefault="007B5C29" w:rsidP="008B74B8">
            <w:pPr>
              <w:pStyle w:val="TableEntry"/>
              <w:jc w:val="center"/>
              <w:rPr>
                <w:lang w:val="de-DE"/>
              </w:rPr>
            </w:pPr>
            <w:r w:rsidRPr="0089251E">
              <w:br/>
            </w:r>
            <w:r w:rsidR="00004013" w:rsidRPr="0089251E">
              <w:rPr>
                <w:lang w:val="de-DE"/>
              </w:rPr>
              <w:t>(0010,0030)</w:t>
            </w:r>
            <w:r w:rsidR="00004013" w:rsidRPr="0089251E">
              <w:rPr>
                <w:lang w:val="de-DE"/>
              </w:rPr>
              <w:br/>
              <w:t>(0010,0040)</w:t>
            </w:r>
            <w:r w:rsidRPr="0089251E">
              <w:rPr>
                <w:lang w:val="de-DE"/>
              </w:rPr>
              <w:br/>
              <w:t>(0010,1020)</w:t>
            </w:r>
            <w:r w:rsidR="00B52A6B" w:rsidRPr="0089251E">
              <w:rPr>
                <w:lang w:val="de-DE"/>
              </w:rPr>
              <w:br/>
            </w:r>
            <w:r w:rsidRPr="0089251E">
              <w:rPr>
                <w:lang w:val="de-DE"/>
              </w:rPr>
              <w:t>(0010,1030)</w:t>
            </w:r>
          </w:p>
        </w:tc>
        <w:tc>
          <w:tcPr>
            <w:tcW w:w="372" w:type="pct"/>
          </w:tcPr>
          <w:p w14:paraId="136284BB" w14:textId="2E53B411" w:rsidR="007B5C29" w:rsidRPr="0089251E" w:rsidRDefault="00004013" w:rsidP="008B74B8">
            <w:pPr>
              <w:pStyle w:val="TableEntry"/>
              <w:jc w:val="center"/>
            </w:pPr>
            <w:r w:rsidRPr="0089251E">
              <w:br/>
              <w:t>DA</w:t>
            </w:r>
            <w:r w:rsidRPr="0089251E">
              <w:br/>
              <w:t>CS</w:t>
            </w:r>
            <w:r w:rsidR="007B5C29" w:rsidRPr="0089251E">
              <w:br/>
              <w:t>DS</w:t>
            </w:r>
            <w:r w:rsidR="00B52A6B" w:rsidRPr="0089251E">
              <w:br/>
            </w:r>
            <w:r w:rsidR="007B5C29" w:rsidRPr="0089251E">
              <w:t>DS</w:t>
            </w:r>
          </w:p>
        </w:tc>
        <w:tc>
          <w:tcPr>
            <w:tcW w:w="379" w:type="pct"/>
          </w:tcPr>
          <w:p w14:paraId="458AB700" w14:textId="7E376F88" w:rsidR="007B5C29" w:rsidRPr="0089251E" w:rsidRDefault="00004013" w:rsidP="008B74B8">
            <w:pPr>
              <w:pStyle w:val="TableEntry"/>
              <w:jc w:val="center"/>
            </w:pPr>
            <w:r w:rsidRPr="0089251E">
              <w:br/>
            </w:r>
            <w:r w:rsidRPr="0089251E">
              <w:br/>
            </w:r>
            <w:r w:rsidR="007B5C29" w:rsidRPr="0089251E">
              <w:br/>
            </w:r>
            <w:r w:rsidR="00B52A6B" w:rsidRPr="0089251E">
              <w:br/>
            </w:r>
          </w:p>
        </w:tc>
        <w:tc>
          <w:tcPr>
            <w:tcW w:w="171" w:type="pct"/>
          </w:tcPr>
          <w:p w14:paraId="759B5642" w14:textId="427CB256" w:rsidR="007B5C29" w:rsidRPr="0089251E" w:rsidRDefault="007B5C29" w:rsidP="008B74B8">
            <w:pPr>
              <w:pStyle w:val="TableEntry"/>
              <w:jc w:val="center"/>
              <w:rPr>
                <w:lang w:val="de-DE"/>
              </w:rPr>
            </w:pPr>
            <w:r w:rsidRPr="0089251E">
              <w:br/>
            </w:r>
            <w:r w:rsidR="00004013" w:rsidRPr="0089251E">
              <w:rPr>
                <w:lang w:val="de-DE"/>
              </w:rPr>
              <w:t>x</w:t>
            </w:r>
            <w:r w:rsidR="00004013" w:rsidRPr="0089251E">
              <w:rPr>
                <w:lang w:val="de-DE"/>
              </w:rPr>
              <w:br/>
              <w:t>x</w:t>
            </w:r>
            <w:r w:rsidRPr="0089251E">
              <w:rPr>
                <w:lang w:val="de-DE"/>
              </w:rPr>
              <w:br/>
              <w:t>x</w:t>
            </w:r>
            <w:r w:rsidRPr="0089251E">
              <w:rPr>
                <w:lang w:val="de-DE"/>
              </w:rPr>
              <w:br/>
              <w:t>x</w:t>
            </w:r>
          </w:p>
        </w:tc>
        <w:tc>
          <w:tcPr>
            <w:tcW w:w="212" w:type="pct"/>
          </w:tcPr>
          <w:p w14:paraId="63492B51" w14:textId="7F3712D1" w:rsidR="007B5C29" w:rsidRPr="0089251E" w:rsidRDefault="00004013" w:rsidP="008B74B8">
            <w:pPr>
              <w:pStyle w:val="TableEntry"/>
              <w:jc w:val="center"/>
              <w:rPr>
                <w:lang w:val="de-DE"/>
              </w:rPr>
            </w:pPr>
            <w:r w:rsidRPr="0089251E">
              <w:rPr>
                <w:lang w:val="de-DE"/>
              </w:rPr>
              <w:br/>
              <w:t>x</w:t>
            </w:r>
            <w:r w:rsidRPr="0089251E">
              <w:rPr>
                <w:lang w:val="de-DE"/>
              </w:rPr>
              <w:br/>
            </w:r>
            <w:r w:rsidR="003E0D74" w:rsidRPr="0089251E">
              <w:rPr>
                <w:lang w:val="de-DE"/>
              </w:rPr>
              <w:t>x</w:t>
            </w:r>
            <w:r w:rsidRPr="0089251E">
              <w:rPr>
                <w:lang w:val="de-DE"/>
              </w:rPr>
              <w:br/>
            </w:r>
            <w:r w:rsidR="008B74B8" w:rsidRPr="0089251E">
              <w:rPr>
                <w:lang w:val="de-DE"/>
              </w:rPr>
              <w:br/>
            </w:r>
          </w:p>
        </w:tc>
        <w:tc>
          <w:tcPr>
            <w:tcW w:w="279" w:type="pct"/>
          </w:tcPr>
          <w:p w14:paraId="090FC0AF" w14:textId="5627599F" w:rsidR="007B5C29" w:rsidRPr="0089251E" w:rsidRDefault="00004013" w:rsidP="001100C4">
            <w:pPr>
              <w:pStyle w:val="TableEntry"/>
              <w:jc w:val="center"/>
              <w:rPr>
                <w:lang w:val="de-DE"/>
              </w:rPr>
            </w:pPr>
            <w:r w:rsidRPr="0089251E">
              <w:rPr>
                <w:lang w:val="de-DE"/>
              </w:rPr>
              <w:br/>
            </w:r>
            <w:r w:rsidRPr="0089251E">
              <w:rPr>
                <w:lang w:val="de-DE"/>
              </w:rPr>
              <w:br/>
              <w:t>x</w:t>
            </w:r>
            <w:r w:rsidR="007B5C29" w:rsidRPr="0089251E">
              <w:rPr>
                <w:lang w:val="de-DE"/>
              </w:rPr>
              <w:br/>
              <w:t>x</w:t>
            </w:r>
            <w:r w:rsidR="008B74B8" w:rsidRPr="0089251E">
              <w:rPr>
                <w:lang w:val="de-DE"/>
              </w:rPr>
              <w:br/>
            </w:r>
            <w:r w:rsidRPr="0089251E">
              <w:rPr>
                <w:lang w:val="de-DE"/>
              </w:rPr>
              <w:t>x</w:t>
            </w:r>
          </w:p>
        </w:tc>
      </w:tr>
    </w:tbl>
    <w:p w14:paraId="3A52E92B" w14:textId="77777777" w:rsidR="008B74B8" w:rsidRDefault="008B74B8" w:rsidP="004310B4">
      <w:pPr>
        <w:pStyle w:val="TableEntry"/>
        <w:overflowPunct/>
        <w:autoSpaceDE/>
        <w:autoSpaceDN/>
        <w:adjustRightInd/>
        <w:spacing w:before="0" w:after="0"/>
        <w:textAlignment w:val="auto"/>
        <w:rPr>
          <w:rFonts w:eastAsiaTheme="minorHAnsi" w:cstheme="minorBidi"/>
          <w:szCs w:val="18"/>
        </w:rPr>
      </w:pPr>
    </w:p>
    <w:p w14:paraId="4CF6186F" w14:textId="77777777" w:rsidR="007B5C29" w:rsidRPr="004310B4" w:rsidRDefault="007B5C29" w:rsidP="004310B4">
      <w:pPr>
        <w:pStyle w:val="TableEntry"/>
        <w:overflowPunct/>
        <w:autoSpaceDE/>
        <w:autoSpaceDN/>
        <w:adjustRightInd/>
        <w:spacing w:before="0" w:after="0"/>
        <w:textAlignment w:val="auto"/>
        <w:rPr>
          <w:rFonts w:ascii="Arial" w:hAnsi="Arial" w:cs="Arial"/>
          <w:szCs w:val="24"/>
        </w:rPr>
      </w:pPr>
      <w:r w:rsidRPr="004310B4">
        <w:rPr>
          <w:rFonts w:ascii="Arial" w:hAnsi="Arial" w:cs="Arial"/>
          <w:szCs w:val="24"/>
        </w:rPr>
        <w:t>The above table should be read as follows:</w:t>
      </w:r>
    </w:p>
    <w:p w14:paraId="181425C8" w14:textId="77777777" w:rsidR="007B5C29" w:rsidRPr="004310B4" w:rsidRDefault="007B5C29" w:rsidP="004310B4">
      <w:pPr>
        <w:pStyle w:val="DocList"/>
        <w:tabs>
          <w:tab w:val="clear" w:pos="1620"/>
          <w:tab w:val="left" w:pos="2250"/>
        </w:tabs>
        <w:ind w:left="2250" w:hanging="1530"/>
      </w:pPr>
      <w:r w:rsidRPr="004310B4">
        <w:t>Module Name:</w:t>
      </w:r>
      <w:r w:rsidRPr="004310B4">
        <w:tab/>
        <w:t>The name of the associated module for supported worklist attributes.</w:t>
      </w:r>
    </w:p>
    <w:p w14:paraId="57FA19C2" w14:textId="3D559188" w:rsidR="007B5C29" w:rsidRPr="004310B4" w:rsidRDefault="007B5C29" w:rsidP="004310B4">
      <w:pPr>
        <w:pStyle w:val="DocList"/>
        <w:tabs>
          <w:tab w:val="clear" w:pos="1620"/>
          <w:tab w:val="left" w:pos="2250"/>
        </w:tabs>
        <w:ind w:left="2250" w:hanging="1530"/>
      </w:pPr>
      <w:r w:rsidRPr="004310B4">
        <w:t>Attribute Name:</w:t>
      </w:r>
      <w:r w:rsidRPr="004310B4">
        <w:tab/>
        <w:t>Attributes supported to build a</w:t>
      </w:r>
      <w:r w:rsidR="00343504">
        <w:t>n</w:t>
      </w:r>
      <w:r w:rsidRPr="004310B4">
        <w:t xml:space="preserve"> </w:t>
      </w:r>
      <w:r w:rsidR="00925CBE">
        <w:fldChar w:fldCharType="begin"/>
      </w:r>
      <w:r w:rsidR="00805A13">
        <w:instrText xml:space="preserve"> SUBJECT   \* MERGEFORMAT </w:instrText>
      </w:r>
      <w:r w:rsidR="00925CBE">
        <w:fldChar w:fldCharType="separate"/>
      </w:r>
      <w:r w:rsidR="00E61B50">
        <w:t>Xperius</w:t>
      </w:r>
      <w:r w:rsidR="00925CBE">
        <w:fldChar w:fldCharType="end"/>
      </w:r>
      <w:r w:rsidR="00796E3C">
        <w:t xml:space="preserve"> </w:t>
      </w:r>
      <w:r w:rsidRPr="004310B4">
        <w:t>Worklist Request Identifier.</w:t>
      </w:r>
    </w:p>
    <w:p w14:paraId="30BB18D8" w14:textId="77777777" w:rsidR="007B5C29" w:rsidRPr="004310B4" w:rsidRDefault="007B5C29" w:rsidP="004310B4">
      <w:pPr>
        <w:pStyle w:val="DocList"/>
        <w:tabs>
          <w:tab w:val="clear" w:pos="1620"/>
          <w:tab w:val="left" w:pos="2250"/>
        </w:tabs>
        <w:ind w:left="2250" w:hanging="1530"/>
      </w:pPr>
      <w:r w:rsidRPr="004310B4">
        <w:t>Tag:</w:t>
      </w:r>
      <w:r w:rsidRPr="004310B4">
        <w:tab/>
        <w:t>DICOM tag for this attribute.</w:t>
      </w:r>
    </w:p>
    <w:p w14:paraId="14B4E97E" w14:textId="77777777" w:rsidR="007B5C29" w:rsidRPr="004310B4" w:rsidRDefault="007B5C29" w:rsidP="004310B4">
      <w:pPr>
        <w:pStyle w:val="DocList"/>
        <w:tabs>
          <w:tab w:val="clear" w:pos="1620"/>
          <w:tab w:val="left" w:pos="2250"/>
        </w:tabs>
        <w:ind w:left="2250" w:hanging="1530"/>
      </w:pPr>
      <w:r w:rsidRPr="004310B4">
        <w:t>VR:</w:t>
      </w:r>
      <w:r w:rsidRPr="004310B4">
        <w:tab/>
        <w:t>DICOM VR for this attribute.</w:t>
      </w:r>
    </w:p>
    <w:p w14:paraId="7B6E4423" w14:textId="35133F92" w:rsidR="007B5C29" w:rsidRPr="004310B4" w:rsidRDefault="008B74B8" w:rsidP="004310B4">
      <w:pPr>
        <w:pStyle w:val="DocList"/>
        <w:tabs>
          <w:tab w:val="clear" w:pos="1620"/>
          <w:tab w:val="left" w:pos="2250"/>
        </w:tabs>
        <w:ind w:left="2250" w:hanging="1530"/>
      </w:pPr>
      <w:r>
        <w:t>B</w:t>
      </w:r>
      <w:r w:rsidR="000B19CE" w:rsidRPr="004310B4">
        <w:t>:</w:t>
      </w:r>
      <w:r w:rsidR="000B19CE" w:rsidRPr="004310B4">
        <w:tab/>
        <w:t>Matching keys for</w:t>
      </w:r>
      <w:r w:rsidR="007B5C29" w:rsidRPr="004310B4">
        <w:t xml:space="preserve"> </w:t>
      </w:r>
      <w:r w:rsidRPr="002F575F">
        <w:rPr>
          <w:u w:val="single"/>
        </w:rPr>
        <w:t>B</w:t>
      </w:r>
      <w:r>
        <w:t xml:space="preserve">road </w:t>
      </w:r>
      <w:r w:rsidR="007B5C29" w:rsidRPr="004310B4">
        <w:t xml:space="preserve">Worklist Update. An "S" indicates that </w:t>
      </w:r>
      <w:r w:rsidR="00925CBE">
        <w:fldChar w:fldCharType="begin"/>
      </w:r>
      <w:r w:rsidR="00805A13">
        <w:instrText xml:space="preserve"> SUBJECT   \* MERGEFORMAT </w:instrText>
      </w:r>
      <w:r w:rsidR="00925CBE">
        <w:fldChar w:fldCharType="separate"/>
      </w:r>
      <w:r w:rsidR="00E61B50">
        <w:t>Xperius</w:t>
      </w:r>
      <w:r w:rsidR="00925CBE">
        <w:fldChar w:fldCharType="end"/>
      </w:r>
      <w:r w:rsidR="00796E3C">
        <w:t xml:space="preserve"> </w:t>
      </w:r>
      <w:r w:rsidR="007B5C29" w:rsidRPr="004310B4">
        <w:t>supplies an attribute value for Single Value Matching</w:t>
      </w:r>
      <w:r w:rsidR="00343504">
        <w:t xml:space="preserve">; S* if configured in </w:t>
      </w:r>
      <w:r w:rsidR="003C2E7B">
        <w:t>MWL SCP Advanced Settings</w:t>
      </w:r>
    </w:p>
    <w:p w14:paraId="5038E9DA" w14:textId="717E1AA3" w:rsidR="007B5C29" w:rsidRPr="004310B4" w:rsidRDefault="007B5C29" w:rsidP="004310B4">
      <w:pPr>
        <w:pStyle w:val="DocList"/>
        <w:tabs>
          <w:tab w:val="clear" w:pos="1620"/>
          <w:tab w:val="left" w:pos="2250"/>
        </w:tabs>
        <w:ind w:left="2250" w:hanging="1530"/>
      </w:pPr>
      <w:r w:rsidRPr="004310B4">
        <w:t>R:</w:t>
      </w:r>
      <w:r w:rsidRPr="004310B4">
        <w:tab/>
        <w:t xml:space="preserve">Return keys. An "x" indicates that </w:t>
      </w:r>
      <w:r w:rsidR="00925CBE">
        <w:fldChar w:fldCharType="begin"/>
      </w:r>
      <w:r w:rsidR="00805A13">
        <w:instrText xml:space="preserve"> SUBJECT   \* MERGEFORMAT </w:instrText>
      </w:r>
      <w:r w:rsidR="00925CBE">
        <w:fldChar w:fldCharType="separate"/>
      </w:r>
      <w:r w:rsidR="00E61B50">
        <w:t>Xperius</w:t>
      </w:r>
      <w:r w:rsidR="00925CBE">
        <w:fldChar w:fldCharType="end"/>
      </w:r>
      <w:r w:rsidR="00796E3C">
        <w:t xml:space="preserve"> </w:t>
      </w:r>
      <w:r w:rsidRPr="004310B4">
        <w:t xml:space="preserve">supplies this attribute as a Return Key with zero length for Universal Matching. </w:t>
      </w:r>
      <w:r w:rsidR="008B74B8">
        <w:t xml:space="preserve"> NOTE: This table only includes the return keys present in the Request that are used in either the display or IOD.</w:t>
      </w:r>
    </w:p>
    <w:p w14:paraId="327022D8" w14:textId="77777777" w:rsidR="007B5C29" w:rsidRPr="004310B4" w:rsidRDefault="007B5C29" w:rsidP="004310B4">
      <w:pPr>
        <w:pStyle w:val="DocList"/>
        <w:tabs>
          <w:tab w:val="clear" w:pos="1620"/>
          <w:tab w:val="left" w:pos="2250"/>
        </w:tabs>
        <w:ind w:left="2250" w:hanging="1530"/>
      </w:pPr>
      <w:r w:rsidRPr="004310B4">
        <w:lastRenderedPageBreak/>
        <w:t>D:</w:t>
      </w:r>
      <w:r w:rsidRPr="004310B4">
        <w:tab/>
        <w:t xml:space="preserve">Displayed keys. An “x” indicates that this worklist attribute is displayed to the user in the Patient Data Entry screen or Worklist Directory.  </w:t>
      </w:r>
    </w:p>
    <w:p w14:paraId="12F5795C" w14:textId="77777777" w:rsidR="007B5C29" w:rsidRPr="004310B4" w:rsidRDefault="007B5C29" w:rsidP="004310B4">
      <w:pPr>
        <w:pStyle w:val="DocList"/>
        <w:tabs>
          <w:tab w:val="clear" w:pos="1620"/>
          <w:tab w:val="left" w:pos="2250"/>
        </w:tabs>
        <w:ind w:left="2250" w:hanging="1530"/>
      </w:pPr>
      <w:r w:rsidRPr="004310B4">
        <w:t>IOD:</w:t>
      </w:r>
      <w:r w:rsidRPr="004310B4">
        <w:tab/>
        <w:t xml:space="preserve">An "x" indicates that this Worklist attribute’s data is included into applicable Image Object Instances created during performance of the related Procedure Step. </w:t>
      </w:r>
    </w:p>
    <w:p w14:paraId="6E3D7D6F" w14:textId="77777777" w:rsidR="007B5C29" w:rsidRPr="004310B4" w:rsidRDefault="007B5C29" w:rsidP="004310B4">
      <w:pPr>
        <w:pStyle w:val="DocList"/>
        <w:tabs>
          <w:tab w:val="clear" w:pos="1620"/>
          <w:tab w:val="left" w:pos="2250"/>
        </w:tabs>
        <w:ind w:left="2250" w:hanging="1530"/>
      </w:pPr>
      <w:r w:rsidRPr="004310B4">
        <w:t>Notes:</w:t>
      </w:r>
    </w:p>
    <w:p w14:paraId="4802024F" w14:textId="454F3D05" w:rsidR="007B5C29" w:rsidRPr="004310B4" w:rsidRDefault="007B5C29" w:rsidP="004310B4">
      <w:pPr>
        <w:pStyle w:val="DocList"/>
        <w:tabs>
          <w:tab w:val="clear" w:pos="1620"/>
          <w:tab w:val="left" w:pos="2250"/>
        </w:tabs>
        <w:ind w:left="2250" w:hanging="1530"/>
      </w:pPr>
      <w:r w:rsidRPr="004310B4">
        <w:t>1</w:t>
      </w:r>
      <w:r w:rsidRPr="004310B4">
        <w:tab/>
        <w:t>Scheduled Performing Physician’s Name sets the “</w:t>
      </w:r>
      <w:r w:rsidR="008B74B8">
        <w:t>Physician</w:t>
      </w:r>
      <w:r w:rsidRPr="004310B4">
        <w:t xml:space="preserve">” field </w:t>
      </w:r>
      <w:r w:rsidR="004310B4">
        <w:t>in Patient Data Entry Screen</w:t>
      </w:r>
      <w:r w:rsidR="00E20160">
        <w:t xml:space="preserve"> and is mapped into Performing Physician Name and Operator’s Name in Image IODs</w:t>
      </w:r>
    </w:p>
    <w:p w14:paraId="69BB8E86" w14:textId="3B5C3B95" w:rsidR="007B5C29" w:rsidRPr="004310B4" w:rsidRDefault="008B74B8" w:rsidP="00E45742">
      <w:pPr>
        <w:pStyle w:val="DocList"/>
        <w:tabs>
          <w:tab w:val="clear" w:pos="1620"/>
          <w:tab w:val="left" w:pos="2250"/>
        </w:tabs>
        <w:ind w:left="2250" w:hanging="1530"/>
      </w:pPr>
      <w:r>
        <w:t>2</w:t>
      </w:r>
      <w:r w:rsidR="007B5C29" w:rsidRPr="004310B4">
        <w:tab/>
        <w:t xml:space="preserve">Requested Procedure Description </w:t>
      </w:r>
      <w:r>
        <w:t>is only displayed in the Patient Worklist page when the procedure step is selected.</w:t>
      </w:r>
    </w:p>
    <w:p w14:paraId="4B8E856E" w14:textId="0DD8654E" w:rsidR="007B5C29" w:rsidRDefault="007B5C29" w:rsidP="007B5C29">
      <w:pPr>
        <w:pStyle w:val="DocList"/>
        <w:tabs>
          <w:tab w:val="clear" w:pos="1620"/>
          <w:tab w:val="left" w:pos="2250"/>
        </w:tabs>
        <w:ind w:left="2250" w:hanging="1530"/>
      </w:pPr>
    </w:p>
    <w:p w14:paraId="35A1B2F0" w14:textId="77777777" w:rsidR="007B5C29" w:rsidRDefault="007B5C29" w:rsidP="007B5C29">
      <w:pPr>
        <w:pStyle w:val="Heading3"/>
      </w:pPr>
      <w:bookmarkStart w:id="151" w:name="_Toc130113167"/>
      <w:bookmarkStart w:id="152" w:name="_Toc475607435"/>
      <w:bookmarkStart w:id="153" w:name="_Toc28160739"/>
      <w:r>
        <w:t>Verification Application Entity specification</w:t>
      </w:r>
      <w:bookmarkEnd w:id="151"/>
      <w:bookmarkEnd w:id="152"/>
    </w:p>
    <w:p w14:paraId="175A8332" w14:textId="77777777" w:rsidR="007B5C29" w:rsidRDefault="007B5C29" w:rsidP="007B5C29">
      <w:pPr>
        <w:pStyle w:val="Heading4"/>
      </w:pPr>
      <w:bookmarkStart w:id="154" w:name="_Toc130113168"/>
      <w:bookmarkStart w:id="155" w:name="_Toc475607436"/>
      <w:r>
        <w:t>SOP Class</w:t>
      </w:r>
      <w:bookmarkEnd w:id="154"/>
      <w:bookmarkEnd w:id="155"/>
    </w:p>
    <w:p w14:paraId="0667DF1F" w14:textId="351A0E2C" w:rsidR="007B5C29" w:rsidRDefault="00925CBE" w:rsidP="007B5C29">
      <w:r>
        <w:fldChar w:fldCharType="begin"/>
      </w:r>
      <w:r w:rsidR="00805A13">
        <w:instrText xml:space="preserve"> DOCPROPERTY  Subject  \* MERGEFORMAT </w:instrText>
      </w:r>
      <w:r>
        <w:fldChar w:fldCharType="separate"/>
      </w:r>
      <w:r w:rsidR="00E61B50">
        <w:rPr>
          <w:rFonts w:cstheme="minorHAnsi"/>
        </w:rPr>
        <w:t>Xperius</w:t>
      </w:r>
      <w:r>
        <w:rPr>
          <w:rFonts w:asciiTheme="majorHAnsi" w:hAnsiTheme="majorHAnsi" w:cstheme="majorHAnsi"/>
        </w:rPr>
        <w:fldChar w:fldCharType="end"/>
      </w:r>
      <w:r w:rsidR="003C40A9">
        <w:rPr>
          <w:rFonts w:asciiTheme="majorHAnsi" w:hAnsiTheme="majorHAnsi" w:cstheme="majorHAnsi"/>
        </w:rPr>
        <w:t xml:space="preserve"> </w:t>
      </w:r>
      <w:r w:rsidR="007B5C29">
        <w:t>provides Standard Conformance to the following SOP Class:</w:t>
      </w:r>
    </w:p>
    <w:p w14:paraId="59E76673" w14:textId="77777777" w:rsidR="00C14E00" w:rsidRPr="00C14E00" w:rsidRDefault="00C14E00" w:rsidP="00C14E00">
      <w:pPr>
        <w:pStyle w:val="TableTitle"/>
        <w:rPr>
          <w:bCs/>
          <w:caps/>
        </w:rPr>
      </w:pPr>
      <w:r>
        <w:t xml:space="preserve">Table </w:t>
      </w:r>
      <w:r w:rsidR="00925CBE">
        <w:fldChar w:fldCharType="begin"/>
      </w:r>
      <w:r w:rsidR="008517B5">
        <w:instrText xml:space="preserve"> SEQ Table \* ARABIC </w:instrText>
      </w:r>
      <w:r w:rsidR="00925CBE">
        <w:fldChar w:fldCharType="separate"/>
      </w:r>
      <w:r w:rsidR="00E93BE4">
        <w:rPr>
          <w:noProof/>
        </w:rPr>
        <w:t>19</w:t>
      </w:r>
      <w:r w:rsidR="00925CBE">
        <w:rPr>
          <w:noProof/>
        </w:rPr>
        <w:fldChar w:fldCharType="end"/>
      </w:r>
      <w:r>
        <w:br/>
      </w:r>
      <w:r>
        <w:rPr>
          <w:bCs/>
          <w:caps/>
        </w:rPr>
        <w:t>SOP Classes for AE verification</w:t>
      </w:r>
    </w:p>
    <w:tbl>
      <w:tblPr>
        <w:tblW w:w="5000" w:type="pct"/>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72"/>
        <w:gridCol w:w="3541"/>
        <w:gridCol w:w="1198"/>
        <w:gridCol w:w="1167"/>
      </w:tblGrid>
      <w:tr w:rsidR="007B5C29" w14:paraId="4882EE78" w14:textId="77777777" w:rsidTr="00B111FD">
        <w:trPr>
          <w:trHeight w:val="432"/>
        </w:trPr>
        <w:tc>
          <w:tcPr>
            <w:tcW w:w="2358" w:type="pct"/>
            <w:vAlign w:val="center"/>
          </w:tcPr>
          <w:p w14:paraId="1D5240D7" w14:textId="77777777" w:rsidR="007B5C29" w:rsidRDefault="007B5C29" w:rsidP="00B111FD">
            <w:pPr>
              <w:pStyle w:val="TableLabel"/>
            </w:pPr>
            <w:r>
              <w:t>SOP Class Name</w:t>
            </w:r>
          </w:p>
        </w:tc>
        <w:tc>
          <w:tcPr>
            <w:tcW w:w="1584" w:type="pct"/>
            <w:vAlign w:val="center"/>
          </w:tcPr>
          <w:p w14:paraId="778E43A1" w14:textId="77777777" w:rsidR="007B5C29" w:rsidRDefault="007B5C29" w:rsidP="00B111FD">
            <w:pPr>
              <w:pStyle w:val="TableLabel"/>
            </w:pPr>
            <w:r>
              <w:t>SOP Class UID</w:t>
            </w:r>
          </w:p>
        </w:tc>
        <w:tc>
          <w:tcPr>
            <w:tcW w:w="536" w:type="pct"/>
            <w:vAlign w:val="center"/>
          </w:tcPr>
          <w:p w14:paraId="27C57B4A" w14:textId="77777777" w:rsidR="007B5C29" w:rsidRDefault="007B5C29" w:rsidP="00B111FD">
            <w:pPr>
              <w:pStyle w:val="TableLabel"/>
            </w:pPr>
            <w:r>
              <w:t>SCU</w:t>
            </w:r>
          </w:p>
        </w:tc>
        <w:tc>
          <w:tcPr>
            <w:tcW w:w="522" w:type="pct"/>
            <w:vAlign w:val="center"/>
          </w:tcPr>
          <w:p w14:paraId="5E178CD7" w14:textId="77777777" w:rsidR="007B5C29" w:rsidRDefault="007B5C29" w:rsidP="00B111FD">
            <w:pPr>
              <w:pStyle w:val="TableLabel"/>
            </w:pPr>
            <w:r>
              <w:t>SCP</w:t>
            </w:r>
          </w:p>
        </w:tc>
      </w:tr>
      <w:tr w:rsidR="007B5C29" w14:paraId="4C97CA63" w14:textId="77777777" w:rsidTr="00B111FD">
        <w:trPr>
          <w:trHeight w:val="432"/>
        </w:trPr>
        <w:tc>
          <w:tcPr>
            <w:tcW w:w="2358" w:type="pct"/>
            <w:vAlign w:val="center"/>
          </w:tcPr>
          <w:p w14:paraId="62034DAE" w14:textId="77777777" w:rsidR="007B5C29" w:rsidRDefault="007B5C29" w:rsidP="00B111FD">
            <w:pPr>
              <w:pStyle w:val="TableEntry"/>
            </w:pPr>
            <w:r>
              <w:t>Verification</w:t>
            </w:r>
          </w:p>
        </w:tc>
        <w:tc>
          <w:tcPr>
            <w:tcW w:w="1584" w:type="pct"/>
            <w:vAlign w:val="center"/>
          </w:tcPr>
          <w:p w14:paraId="33C7EF1E" w14:textId="77777777" w:rsidR="007B5C29" w:rsidRDefault="007B5C29" w:rsidP="00B111FD">
            <w:pPr>
              <w:pStyle w:val="TableEntry"/>
            </w:pPr>
            <w:r>
              <w:t>1.2.840.10008.1.1</w:t>
            </w:r>
          </w:p>
        </w:tc>
        <w:tc>
          <w:tcPr>
            <w:tcW w:w="536" w:type="pct"/>
            <w:vAlign w:val="center"/>
          </w:tcPr>
          <w:p w14:paraId="182D22C0" w14:textId="77777777" w:rsidR="007B5C29" w:rsidRDefault="007B5C29" w:rsidP="00B111FD">
            <w:pPr>
              <w:pStyle w:val="TableEntry"/>
              <w:jc w:val="center"/>
            </w:pPr>
            <w:r>
              <w:t>Yes</w:t>
            </w:r>
          </w:p>
        </w:tc>
        <w:tc>
          <w:tcPr>
            <w:tcW w:w="522" w:type="pct"/>
            <w:vAlign w:val="center"/>
          </w:tcPr>
          <w:p w14:paraId="169AD2DB" w14:textId="77777777" w:rsidR="007B5C29" w:rsidRDefault="00CD5452" w:rsidP="00B111FD">
            <w:pPr>
              <w:pStyle w:val="TableEntry"/>
              <w:jc w:val="center"/>
            </w:pPr>
            <w:r>
              <w:t>No</w:t>
            </w:r>
          </w:p>
        </w:tc>
      </w:tr>
    </w:tbl>
    <w:p w14:paraId="763C25F5" w14:textId="77777777" w:rsidR="007B5C29" w:rsidRDefault="007B5C29" w:rsidP="007B5C29"/>
    <w:p w14:paraId="7C891AB7" w14:textId="77777777" w:rsidR="007B5C29" w:rsidRDefault="007B5C29" w:rsidP="007B5C29">
      <w:pPr>
        <w:pStyle w:val="Heading4"/>
      </w:pPr>
      <w:bookmarkStart w:id="156" w:name="_Toc130113169"/>
      <w:bookmarkStart w:id="157" w:name="_Toc475607437"/>
      <w:r>
        <w:t>Association Establishment Policy</w:t>
      </w:r>
      <w:bookmarkEnd w:id="156"/>
      <w:bookmarkEnd w:id="157"/>
    </w:p>
    <w:p w14:paraId="32D2E248" w14:textId="77777777" w:rsidR="007B5C29" w:rsidRDefault="007B5C29" w:rsidP="007B5C29">
      <w:pPr>
        <w:pStyle w:val="Heading5"/>
      </w:pPr>
      <w:bookmarkStart w:id="158" w:name="_Toc130113170"/>
      <w:bookmarkStart w:id="159" w:name="_Toc475607438"/>
      <w:r>
        <w:t>General</w:t>
      </w:r>
      <w:bookmarkEnd w:id="158"/>
      <w:bookmarkEnd w:id="159"/>
    </w:p>
    <w:p w14:paraId="5F3FAB1D" w14:textId="77777777" w:rsidR="007B5C29" w:rsidRDefault="007B5C29" w:rsidP="007B5C29">
      <w:r>
        <w:t>The DICOM standard application context name for DICOM 3.0 is always proposed:</w:t>
      </w:r>
    </w:p>
    <w:p w14:paraId="289451E7" w14:textId="77777777" w:rsidR="00C14E00" w:rsidRPr="00C14E00" w:rsidRDefault="00C14E00" w:rsidP="00C14E00">
      <w:pPr>
        <w:pStyle w:val="TableTitle"/>
        <w:rPr>
          <w:caps/>
        </w:rPr>
      </w:pPr>
      <w:r>
        <w:t xml:space="preserve">Table </w:t>
      </w:r>
      <w:r w:rsidR="00925CBE">
        <w:fldChar w:fldCharType="begin"/>
      </w:r>
      <w:r w:rsidR="008517B5">
        <w:instrText xml:space="preserve"> SEQ Table \* ARABIC </w:instrText>
      </w:r>
      <w:r w:rsidR="00925CBE">
        <w:fldChar w:fldCharType="separate"/>
      </w:r>
      <w:r w:rsidR="00E93BE4">
        <w:rPr>
          <w:noProof/>
        </w:rPr>
        <w:t>20</w:t>
      </w:r>
      <w:r w:rsidR="00925CBE">
        <w:rPr>
          <w:noProof/>
        </w:rPr>
        <w:fldChar w:fldCharType="end"/>
      </w:r>
      <w:r>
        <w:br/>
      </w:r>
      <w:r>
        <w:rPr>
          <w:caps/>
        </w:rPr>
        <w:t xml:space="preserve">DICOM Application Context for AE </w:t>
      </w:r>
      <w:r>
        <w:rPr>
          <w:bCs/>
          <w:caps/>
        </w:rPr>
        <w:t>verification</w:t>
      </w:r>
    </w:p>
    <w:tbl>
      <w:tblPr>
        <w:tblW w:w="0" w:type="auto"/>
        <w:tblInd w:w="496" w:type="dxa"/>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04"/>
        <w:gridCol w:w="3042"/>
      </w:tblGrid>
      <w:tr w:rsidR="007B5C29" w14:paraId="29DC03E5" w14:textId="77777777" w:rsidTr="00B111FD">
        <w:trPr>
          <w:trHeight w:val="432"/>
        </w:trPr>
        <w:tc>
          <w:tcPr>
            <w:tcW w:w="5604" w:type="dxa"/>
            <w:vAlign w:val="center"/>
          </w:tcPr>
          <w:p w14:paraId="5D16C0A4" w14:textId="77777777" w:rsidR="007B5C29" w:rsidRDefault="007B5C29" w:rsidP="00B111FD">
            <w:pPr>
              <w:pStyle w:val="TableEntry"/>
            </w:pPr>
            <w:r>
              <w:t>Application Context Name</w:t>
            </w:r>
          </w:p>
        </w:tc>
        <w:tc>
          <w:tcPr>
            <w:tcW w:w="3042" w:type="dxa"/>
            <w:vAlign w:val="center"/>
          </w:tcPr>
          <w:p w14:paraId="4CE9367C" w14:textId="77777777" w:rsidR="007B5C29" w:rsidRDefault="007B5C29" w:rsidP="003F55CC">
            <w:pPr>
              <w:pStyle w:val="TableEntry"/>
            </w:pPr>
            <w:r>
              <w:t>1.2.840.10008.3.1.</w:t>
            </w:r>
            <w:r w:rsidR="003F55CC">
              <w:t>1</w:t>
            </w:r>
            <w:r>
              <w:t>.1</w:t>
            </w:r>
          </w:p>
        </w:tc>
      </w:tr>
    </w:tbl>
    <w:p w14:paraId="788E41A7" w14:textId="77777777" w:rsidR="007B5C29" w:rsidRDefault="007B5C29" w:rsidP="007B5C29"/>
    <w:p w14:paraId="04799F3B" w14:textId="77777777" w:rsidR="007B5C29" w:rsidRDefault="007B5C29" w:rsidP="007B5C29">
      <w:pPr>
        <w:pStyle w:val="Heading5"/>
      </w:pPr>
      <w:bookmarkStart w:id="160" w:name="_Toc130113171"/>
      <w:bookmarkStart w:id="161" w:name="_Toc475607439"/>
      <w:r>
        <w:t>Number of Associations</w:t>
      </w:r>
      <w:bookmarkEnd w:id="160"/>
      <w:bookmarkEnd w:id="161"/>
    </w:p>
    <w:p w14:paraId="48DE3BC7" w14:textId="32748AD8" w:rsidR="007B5C29" w:rsidRDefault="00925CBE" w:rsidP="007B5C29">
      <w:r>
        <w:fldChar w:fldCharType="begin"/>
      </w:r>
      <w:r w:rsidR="00805A13">
        <w:instrText xml:space="preserve"> DOCPROPERTY  Subject  \* MERGEFORMAT </w:instrText>
      </w:r>
      <w:r>
        <w:fldChar w:fldCharType="separate"/>
      </w:r>
      <w:r w:rsidR="00E61B50">
        <w:rPr>
          <w:rFonts w:cstheme="minorHAnsi"/>
        </w:rPr>
        <w:t>Xperius</w:t>
      </w:r>
      <w:r>
        <w:rPr>
          <w:rFonts w:asciiTheme="majorHAnsi" w:hAnsiTheme="majorHAnsi" w:cstheme="majorHAnsi"/>
        </w:rPr>
        <w:fldChar w:fldCharType="end"/>
      </w:r>
      <w:r w:rsidR="003C40A9">
        <w:rPr>
          <w:rFonts w:asciiTheme="majorHAnsi" w:hAnsiTheme="majorHAnsi" w:cstheme="majorHAnsi"/>
        </w:rPr>
        <w:t xml:space="preserve"> </w:t>
      </w:r>
      <w:r w:rsidR="007B5C29">
        <w:t>initiates one Association at a time for a Verification request.</w:t>
      </w:r>
    </w:p>
    <w:p w14:paraId="10A8149E" w14:textId="77777777" w:rsidR="00C14E00" w:rsidRPr="00C14E00" w:rsidRDefault="00C14E00" w:rsidP="00C14E00">
      <w:pPr>
        <w:pStyle w:val="TableTitle"/>
        <w:rPr>
          <w:caps/>
        </w:rPr>
      </w:pPr>
      <w:r>
        <w:t xml:space="preserve">Table </w:t>
      </w:r>
      <w:r w:rsidR="00925CBE">
        <w:fldChar w:fldCharType="begin"/>
      </w:r>
      <w:r w:rsidR="00C42094">
        <w:instrText xml:space="preserve"> SEQ Table \* ARABIC </w:instrText>
      </w:r>
      <w:r w:rsidR="00925CBE">
        <w:fldChar w:fldCharType="separate"/>
      </w:r>
      <w:r w:rsidR="00E93BE4">
        <w:rPr>
          <w:noProof/>
        </w:rPr>
        <w:t>21</w:t>
      </w:r>
      <w:r w:rsidR="00925CBE">
        <w:fldChar w:fldCharType="end"/>
      </w:r>
      <w:r>
        <w:br/>
      </w:r>
      <w:r>
        <w:rPr>
          <w:caps/>
        </w:rPr>
        <w:t>Number of Associations Initiated for AE Verification</w:t>
      </w:r>
    </w:p>
    <w:tbl>
      <w:tblPr>
        <w:tblW w:w="0" w:type="auto"/>
        <w:tblInd w:w="496" w:type="dxa"/>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04"/>
        <w:gridCol w:w="3042"/>
      </w:tblGrid>
      <w:tr w:rsidR="007B5C29" w14:paraId="54BF119F" w14:textId="77777777" w:rsidTr="00B111FD">
        <w:trPr>
          <w:trHeight w:val="432"/>
        </w:trPr>
        <w:tc>
          <w:tcPr>
            <w:tcW w:w="5604" w:type="dxa"/>
            <w:vAlign w:val="center"/>
          </w:tcPr>
          <w:p w14:paraId="1B2BA447" w14:textId="77777777" w:rsidR="007B5C29" w:rsidRDefault="007B5C29" w:rsidP="00B111FD">
            <w:pPr>
              <w:pStyle w:val="TableEntry"/>
            </w:pPr>
            <w:r>
              <w:t>Maximum number of simultaneous Associations</w:t>
            </w:r>
          </w:p>
        </w:tc>
        <w:tc>
          <w:tcPr>
            <w:tcW w:w="3042" w:type="dxa"/>
            <w:vAlign w:val="center"/>
          </w:tcPr>
          <w:p w14:paraId="7449F814" w14:textId="77777777" w:rsidR="007B5C29" w:rsidRDefault="00AA20FA" w:rsidP="00B111FD">
            <w:pPr>
              <w:pStyle w:val="TableEntry"/>
            </w:pPr>
            <w:r>
              <w:t>1</w:t>
            </w:r>
          </w:p>
        </w:tc>
      </w:tr>
    </w:tbl>
    <w:p w14:paraId="4113F26E" w14:textId="77777777" w:rsidR="007B5C29" w:rsidRDefault="007B5C29" w:rsidP="007B5C29"/>
    <w:p w14:paraId="35482E7E" w14:textId="77777777" w:rsidR="007B5C29" w:rsidRDefault="007B5C29" w:rsidP="007B5C29">
      <w:pPr>
        <w:pStyle w:val="Heading5"/>
      </w:pPr>
      <w:bookmarkStart w:id="162" w:name="_Toc130113172"/>
      <w:bookmarkStart w:id="163" w:name="_Toc475607440"/>
      <w:r>
        <w:t>Asynchronous Nature</w:t>
      </w:r>
      <w:bookmarkEnd w:id="162"/>
      <w:bookmarkEnd w:id="163"/>
    </w:p>
    <w:p w14:paraId="2D2C6B05" w14:textId="4D862264" w:rsidR="007B5C29" w:rsidRDefault="00925CBE" w:rsidP="007B5C29">
      <w:r>
        <w:fldChar w:fldCharType="begin"/>
      </w:r>
      <w:r w:rsidR="00805A13">
        <w:instrText xml:space="preserve"> DOCPROPERTY  Subject  \* MERGEFORMAT </w:instrText>
      </w:r>
      <w:r>
        <w:fldChar w:fldCharType="separate"/>
      </w:r>
      <w:r w:rsidR="00E61B50">
        <w:rPr>
          <w:rFonts w:cstheme="minorHAnsi"/>
        </w:rPr>
        <w:t>Xperius</w:t>
      </w:r>
      <w:r>
        <w:rPr>
          <w:rFonts w:asciiTheme="majorHAnsi" w:hAnsiTheme="majorHAnsi" w:cstheme="majorHAnsi"/>
        </w:rPr>
        <w:fldChar w:fldCharType="end"/>
      </w:r>
      <w:r w:rsidR="003C40A9">
        <w:rPr>
          <w:rFonts w:asciiTheme="majorHAnsi" w:hAnsiTheme="majorHAnsi" w:cstheme="majorHAnsi"/>
        </w:rPr>
        <w:t xml:space="preserve"> </w:t>
      </w:r>
      <w:r w:rsidR="007B5C29">
        <w:t>does not support asynchronous communication (multiple outstanding transactions over a single Association).</w:t>
      </w:r>
    </w:p>
    <w:p w14:paraId="1C127117" w14:textId="77777777" w:rsidR="00C14E00" w:rsidRPr="00C14E00" w:rsidRDefault="00C14E00" w:rsidP="00C14E00">
      <w:pPr>
        <w:pStyle w:val="TableTitle"/>
        <w:rPr>
          <w:caps/>
        </w:rPr>
      </w:pPr>
      <w:r>
        <w:t xml:space="preserve">Table </w:t>
      </w:r>
      <w:r w:rsidR="00925CBE">
        <w:fldChar w:fldCharType="begin"/>
      </w:r>
      <w:r w:rsidR="008517B5">
        <w:instrText xml:space="preserve"> SEQ Table \* ARABIC </w:instrText>
      </w:r>
      <w:r w:rsidR="00925CBE">
        <w:fldChar w:fldCharType="separate"/>
      </w:r>
      <w:r w:rsidR="00E93BE4">
        <w:rPr>
          <w:noProof/>
        </w:rPr>
        <w:t>22</w:t>
      </w:r>
      <w:r w:rsidR="00925CBE">
        <w:rPr>
          <w:noProof/>
        </w:rPr>
        <w:fldChar w:fldCharType="end"/>
      </w:r>
      <w:r>
        <w:br/>
      </w:r>
      <w:r>
        <w:rPr>
          <w:caps/>
        </w:rPr>
        <w:t>Asynchronous Nature as a SCU for AE verification</w:t>
      </w:r>
    </w:p>
    <w:tbl>
      <w:tblPr>
        <w:tblW w:w="0" w:type="auto"/>
        <w:tblInd w:w="496" w:type="dxa"/>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4"/>
        <w:gridCol w:w="3132"/>
      </w:tblGrid>
      <w:tr w:rsidR="007B5C29" w14:paraId="56293267" w14:textId="77777777" w:rsidTr="00B111FD">
        <w:trPr>
          <w:trHeight w:val="432"/>
        </w:trPr>
        <w:tc>
          <w:tcPr>
            <w:tcW w:w="5514" w:type="dxa"/>
            <w:vAlign w:val="center"/>
          </w:tcPr>
          <w:p w14:paraId="0A8943C5" w14:textId="77777777" w:rsidR="007B5C29" w:rsidRDefault="007B5C29" w:rsidP="00B111FD">
            <w:pPr>
              <w:pStyle w:val="TableEntry"/>
            </w:pPr>
            <w:r>
              <w:t>Maximum number of outstanding asynchronous transactions</w:t>
            </w:r>
          </w:p>
        </w:tc>
        <w:tc>
          <w:tcPr>
            <w:tcW w:w="3132" w:type="dxa"/>
            <w:vAlign w:val="center"/>
          </w:tcPr>
          <w:p w14:paraId="4EF989D3" w14:textId="77777777" w:rsidR="007B5C29" w:rsidRDefault="007B5C29" w:rsidP="00B111FD">
            <w:pPr>
              <w:pStyle w:val="TableEntry"/>
            </w:pPr>
            <w:r>
              <w:t>1</w:t>
            </w:r>
          </w:p>
        </w:tc>
      </w:tr>
    </w:tbl>
    <w:p w14:paraId="057F6F97" w14:textId="77777777" w:rsidR="007B5C29" w:rsidRDefault="007B5C29" w:rsidP="007B5C29">
      <w:pPr>
        <w:pStyle w:val="Heading5"/>
      </w:pPr>
      <w:bookmarkStart w:id="164" w:name="_Toc130113173"/>
      <w:bookmarkStart w:id="165" w:name="_Toc475607441"/>
      <w:r>
        <w:t>Implementation Identifying Information</w:t>
      </w:r>
      <w:bookmarkEnd w:id="164"/>
      <w:bookmarkEnd w:id="165"/>
    </w:p>
    <w:p w14:paraId="04E8A2FD" w14:textId="11D0BEED" w:rsidR="002F575F" w:rsidRDefault="007B5C29" w:rsidP="007B5C29">
      <w:r>
        <w:t>The implementation information for this Application Entity is:</w:t>
      </w:r>
    </w:p>
    <w:p w14:paraId="10394B70" w14:textId="77777777" w:rsidR="002F575F" w:rsidRDefault="002F575F">
      <w:pPr>
        <w:spacing w:line="276" w:lineRule="auto"/>
      </w:pPr>
      <w:r>
        <w:br w:type="page"/>
      </w:r>
    </w:p>
    <w:p w14:paraId="4EDD108D" w14:textId="77777777" w:rsidR="007B5C29" w:rsidRDefault="007B5C29" w:rsidP="007B5C29"/>
    <w:p w14:paraId="6BC1810D" w14:textId="77777777" w:rsidR="00C14E00" w:rsidRPr="00C14E00" w:rsidRDefault="00C14E00" w:rsidP="00C14E00">
      <w:pPr>
        <w:pStyle w:val="TableTitle"/>
        <w:rPr>
          <w:caps/>
        </w:rPr>
      </w:pPr>
      <w:r>
        <w:t xml:space="preserve">Table </w:t>
      </w:r>
      <w:r w:rsidR="00925CBE">
        <w:fldChar w:fldCharType="begin"/>
      </w:r>
      <w:r w:rsidR="008517B5">
        <w:instrText xml:space="preserve"> SEQ Table \* ARABIC </w:instrText>
      </w:r>
      <w:r w:rsidR="00925CBE">
        <w:fldChar w:fldCharType="separate"/>
      </w:r>
      <w:r w:rsidR="00E93BE4">
        <w:rPr>
          <w:noProof/>
        </w:rPr>
        <w:t>23</w:t>
      </w:r>
      <w:r w:rsidR="00925CBE">
        <w:rPr>
          <w:noProof/>
        </w:rPr>
        <w:fldChar w:fldCharType="end"/>
      </w:r>
      <w:r>
        <w:br/>
      </w:r>
      <w:r>
        <w:rPr>
          <w:caps/>
        </w:rPr>
        <w:t>DICOM Implementation Class and Version for AE verification</w:t>
      </w:r>
    </w:p>
    <w:tbl>
      <w:tblPr>
        <w:tblW w:w="8646" w:type="dxa"/>
        <w:tblInd w:w="496" w:type="dxa"/>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4"/>
        <w:gridCol w:w="3132"/>
      </w:tblGrid>
      <w:tr w:rsidR="007B5C29" w14:paraId="4A4A32A3" w14:textId="77777777" w:rsidTr="00B111FD">
        <w:trPr>
          <w:trHeight w:val="432"/>
        </w:trPr>
        <w:tc>
          <w:tcPr>
            <w:tcW w:w="5514" w:type="dxa"/>
            <w:vAlign w:val="center"/>
          </w:tcPr>
          <w:p w14:paraId="7980B1F3" w14:textId="77777777" w:rsidR="007B5C29" w:rsidRDefault="007B5C29" w:rsidP="00B111FD">
            <w:pPr>
              <w:pStyle w:val="TableEntry"/>
            </w:pPr>
            <w:r>
              <w:t>Implementation Class UID</w:t>
            </w:r>
          </w:p>
        </w:tc>
        <w:tc>
          <w:tcPr>
            <w:tcW w:w="3132" w:type="dxa"/>
            <w:vAlign w:val="center"/>
          </w:tcPr>
          <w:p w14:paraId="5937BC93" w14:textId="1DA9779D" w:rsidR="007B5C29" w:rsidRPr="00C578A4" w:rsidRDefault="002845EE" w:rsidP="00B111FD">
            <w:pPr>
              <w:pStyle w:val="TableEntry"/>
              <w:rPr>
                <w:bCs/>
              </w:rPr>
            </w:pPr>
            <w:r>
              <w:rPr>
                <w:bCs/>
              </w:rPr>
              <w:t>1.3.46.670589.14.</w:t>
            </w:r>
            <w:r w:rsidR="00822B46">
              <w:rPr>
                <w:bCs/>
              </w:rPr>
              <w:t>8200.15</w:t>
            </w:r>
            <w:r w:rsidR="007F3766">
              <w:rPr>
                <w:bCs/>
              </w:rPr>
              <w:t>0</w:t>
            </w:r>
          </w:p>
        </w:tc>
      </w:tr>
      <w:tr w:rsidR="007B5C29" w14:paraId="5C891C69" w14:textId="77777777" w:rsidTr="00B111FD">
        <w:trPr>
          <w:trHeight w:val="432"/>
        </w:trPr>
        <w:tc>
          <w:tcPr>
            <w:tcW w:w="5514" w:type="dxa"/>
            <w:vAlign w:val="center"/>
          </w:tcPr>
          <w:p w14:paraId="1B856BE3" w14:textId="77777777" w:rsidR="007B5C29" w:rsidRDefault="007B5C29" w:rsidP="00B111FD">
            <w:pPr>
              <w:pStyle w:val="TableEntry"/>
            </w:pPr>
            <w:r>
              <w:t>Implementation Version Name</w:t>
            </w:r>
          </w:p>
        </w:tc>
        <w:tc>
          <w:tcPr>
            <w:tcW w:w="3132" w:type="dxa"/>
            <w:vAlign w:val="center"/>
          </w:tcPr>
          <w:p w14:paraId="6888A0AE" w14:textId="1CF90151" w:rsidR="007B5C29" w:rsidRPr="00505690" w:rsidRDefault="00822B46" w:rsidP="0087728C">
            <w:pPr>
              <w:pStyle w:val="TableEntry"/>
            </w:pPr>
            <w:r>
              <w:t>XPERIUS_1.5</w:t>
            </w:r>
          </w:p>
        </w:tc>
      </w:tr>
    </w:tbl>
    <w:p w14:paraId="1313C2E3" w14:textId="77777777" w:rsidR="007B5C29" w:rsidRDefault="007B5C29" w:rsidP="007B5C29"/>
    <w:p w14:paraId="782830AA" w14:textId="77777777" w:rsidR="007B5C29" w:rsidRDefault="007B5C29" w:rsidP="007B5C29">
      <w:pPr>
        <w:pStyle w:val="Heading4"/>
      </w:pPr>
      <w:bookmarkStart w:id="166" w:name="_Toc130113174"/>
      <w:bookmarkStart w:id="167" w:name="_Toc475607442"/>
      <w:r>
        <w:t>Association Initiation Policy</w:t>
      </w:r>
      <w:bookmarkEnd w:id="166"/>
      <w:bookmarkEnd w:id="167"/>
    </w:p>
    <w:p w14:paraId="38DFDE6C" w14:textId="77777777" w:rsidR="007B5C29" w:rsidRDefault="007B5C29" w:rsidP="007B5C29">
      <w:pPr>
        <w:pStyle w:val="Heading5"/>
      </w:pPr>
      <w:bookmarkStart w:id="168" w:name="_Toc130113175"/>
      <w:bookmarkStart w:id="169" w:name="_Toc475607443"/>
      <w:r>
        <w:t>Activity – Verify as SCU</w:t>
      </w:r>
      <w:bookmarkEnd w:id="168"/>
      <w:bookmarkEnd w:id="169"/>
    </w:p>
    <w:p w14:paraId="7F64A807" w14:textId="77777777" w:rsidR="007B5C29" w:rsidRDefault="007B5C29" w:rsidP="00E545A2">
      <w:pPr>
        <w:pStyle w:val="Heading6"/>
      </w:pPr>
      <w:bookmarkStart w:id="170" w:name="_Toc130113176"/>
      <w:bookmarkStart w:id="171" w:name="_Toc475607444"/>
      <w:r>
        <w:t>Description and Sequencing of Activities</w:t>
      </w:r>
      <w:bookmarkEnd w:id="170"/>
      <w:bookmarkEnd w:id="171"/>
    </w:p>
    <w:p w14:paraId="538F09BB" w14:textId="5FFD894E" w:rsidR="007B5C29" w:rsidRPr="008A39A4" w:rsidRDefault="007B5C29" w:rsidP="007B5C29">
      <w:pPr>
        <w:pStyle w:val="MitraParagraph"/>
        <w:jc w:val="left"/>
        <w:rPr>
          <w:rFonts w:asciiTheme="majorHAnsi" w:hAnsiTheme="majorHAnsi" w:cstheme="majorHAnsi"/>
          <w:sz w:val="20"/>
        </w:rPr>
      </w:pPr>
      <w:r>
        <w:rPr>
          <w:b/>
          <w:bCs/>
        </w:rPr>
        <w:br/>
      </w:r>
      <w:r w:rsidRPr="008C21F2">
        <w:rPr>
          <w:rFonts w:asciiTheme="majorHAnsi" w:hAnsiTheme="majorHAnsi" w:cstheme="majorHAnsi"/>
          <w:b/>
          <w:bCs/>
          <w:sz w:val="20"/>
        </w:rPr>
        <w:t>SCU:</w:t>
      </w:r>
      <w:r w:rsidRPr="008C21F2">
        <w:rPr>
          <w:rFonts w:asciiTheme="majorHAnsi" w:hAnsiTheme="majorHAnsi" w:cstheme="majorHAnsi"/>
          <w:bCs/>
          <w:sz w:val="20"/>
        </w:rPr>
        <w:t xml:space="preserve"> </w:t>
      </w:r>
      <w:r w:rsidRPr="008C21F2">
        <w:rPr>
          <w:rFonts w:asciiTheme="majorHAnsi" w:hAnsiTheme="majorHAnsi" w:cstheme="majorHAnsi"/>
          <w:sz w:val="20"/>
        </w:rPr>
        <w:t>The user can verify the existence of a DICOM server on the hospi</w:t>
      </w:r>
      <w:r w:rsidR="00E545A2" w:rsidRPr="008C21F2">
        <w:rPr>
          <w:rFonts w:asciiTheme="majorHAnsi" w:hAnsiTheme="majorHAnsi" w:cstheme="majorHAnsi"/>
          <w:sz w:val="20"/>
        </w:rPr>
        <w:t xml:space="preserve">tals network, through </w:t>
      </w:r>
      <w:r w:rsidR="008C21F2" w:rsidRPr="008C21F2">
        <w:rPr>
          <w:rFonts w:asciiTheme="majorHAnsi" w:hAnsiTheme="majorHAnsi" w:cstheme="majorHAnsi"/>
          <w:sz w:val="20"/>
        </w:rPr>
        <w:t xml:space="preserve">the “Ping” </w:t>
      </w:r>
      <w:r w:rsidR="00E545A2" w:rsidRPr="008C21F2">
        <w:rPr>
          <w:rFonts w:asciiTheme="majorHAnsi" w:hAnsiTheme="majorHAnsi" w:cstheme="majorHAnsi"/>
          <w:sz w:val="20"/>
        </w:rPr>
        <w:t>button o</w:t>
      </w:r>
      <w:r w:rsidRPr="008C21F2">
        <w:rPr>
          <w:rFonts w:asciiTheme="majorHAnsi" w:hAnsiTheme="majorHAnsi" w:cstheme="majorHAnsi"/>
          <w:sz w:val="20"/>
        </w:rPr>
        <w:t>n the</w:t>
      </w:r>
      <w:r w:rsidR="00E545A2" w:rsidRPr="008C21F2">
        <w:rPr>
          <w:rFonts w:asciiTheme="majorHAnsi" w:hAnsiTheme="majorHAnsi" w:cstheme="majorHAnsi"/>
          <w:sz w:val="20"/>
        </w:rPr>
        <w:t xml:space="preserve"> </w:t>
      </w:r>
      <w:r w:rsidR="0021673D" w:rsidRPr="008C21F2">
        <w:rPr>
          <w:rFonts w:asciiTheme="majorHAnsi" w:hAnsiTheme="majorHAnsi" w:cstheme="majorHAnsi"/>
          <w:sz w:val="20"/>
        </w:rPr>
        <w:t>DICOM</w:t>
      </w:r>
      <w:r w:rsidR="00E545A2" w:rsidRPr="008C21F2">
        <w:rPr>
          <w:rFonts w:asciiTheme="majorHAnsi" w:hAnsiTheme="majorHAnsi" w:cstheme="majorHAnsi"/>
          <w:sz w:val="20"/>
        </w:rPr>
        <w:t xml:space="preserve"> Node’s Setup Dialog</w:t>
      </w:r>
      <w:r w:rsidRPr="008C21F2">
        <w:rPr>
          <w:rFonts w:asciiTheme="majorHAnsi" w:hAnsiTheme="majorHAnsi" w:cstheme="majorHAnsi"/>
          <w:sz w:val="20"/>
        </w:rPr>
        <w:t xml:space="preserve">.  When the user presses this button, </w:t>
      </w:r>
      <w:r w:rsidR="00925CBE" w:rsidRPr="008C21F2">
        <w:fldChar w:fldCharType="begin"/>
      </w:r>
      <w:r w:rsidR="00805A13" w:rsidRPr="008C21F2">
        <w:instrText xml:space="preserve"> DOCPROPERTY  Subject  \* MERGEFORMAT </w:instrText>
      </w:r>
      <w:r w:rsidR="00925CBE" w:rsidRPr="008C21F2">
        <w:fldChar w:fldCharType="separate"/>
      </w:r>
      <w:r w:rsidR="00E61B50" w:rsidRPr="008C21F2">
        <w:rPr>
          <w:rFonts w:asciiTheme="majorHAnsi" w:hAnsiTheme="majorHAnsi" w:cstheme="majorHAnsi"/>
          <w:sz w:val="20"/>
        </w:rPr>
        <w:t>Xperius</w:t>
      </w:r>
      <w:r w:rsidR="00925CBE" w:rsidRPr="008C21F2">
        <w:rPr>
          <w:rFonts w:asciiTheme="majorHAnsi" w:hAnsiTheme="majorHAnsi" w:cstheme="majorHAnsi"/>
          <w:sz w:val="20"/>
        </w:rPr>
        <w:fldChar w:fldCharType="end"/>
      </w:r>
      <w:r w:rsidR="003C40A9" w:rsidRPr="008C21F2">
        <w:rPr>
          <w:rFonts w:asciiTheme="majorHAnsi" w:hAnsiTheme="majorHAnsi" w:cstheme="majorHAnsi"/>
          <w:sz w:val="20"/>
        </w:rPr>
        <w:t xml:space="preserve"> </w:t>
      </w:r>
      <w:r w:rsidRPr="008C21F2">
        <w:rPr>
          <w:rFonts w:asciiTheme="majorHAnsi" w:hAnsiTheme="majorHAnsi" w:cstheme="majorHAnsi"/>
          <w:sz w:val="20"/>
        </w:rPr>
        <w:t>will initiate the association.</w:t>
      </w:r>
    </w:p>
    <w:p w14:paraId="31752812" w14:textId="77777777" w:rsidR="007B5C29" w:rsidRPr="008A39A4" w:rsidRDefault="007B5C29" w:rsidP="007B5C29">
      <w:pPr>
        <w:pStyle w:val="MitraParagraph"/>
        <w:jc w:val="left"/>
        <w:rPr>
          <w:rFonts w:asciiTheme="majorHAnsi" w:hAnsiTheme="majorHAnsi" w:cstheme="majorHAnsi"/>
          <w:sz w:val="20"/>
        </w:rPr>
      </w:pPr>
      <w:r w:rsidRPr="008A39A4">
        <w:rPr>
          <w:rFonts w:asciiTheme="majorHAnsi" w:hAnsiTheme="majorHAnsi" w:cstheme="majorHAnsi"/>
          <w:sz w:val="20"/>
        </w:rPr>
        <w:t xml:space="preserve">Only one association is established for each verification attempt.  </w:t>
      </w:r>
    </w:p>
    <w:p w14:paraId="768F0BE8" w14:textId="77777777" w:rsidR="00C14E00" w:rsidRDefault="007B5C29" w:rsidP="00C14E00">
      <w:pPr>
        <w:keepNext/>
        <w:jc w:val="center"/>
      </w:pPr>
      <w:r>
        <w:object w:dxaOrig="9510" w:dyaOrig="4815" w14:anchorId="37E7758B">
          <v:shape id="_x0000_i1030" type="#_x0000_t75" style="width:477pt;height:240pt" o:ole="">
            <v:imagedata r:id="rId31" o:title=""/>
          </v:shape>
          <o:OLEObject Type="Embed" ProgID="Visio.Drawing.11" ShapeID="_x0000_i1030" DrawAspect="Content" ObjectID="_1590928761" r:id="rId32"/>
        </w:object>
      </w:r>
    </w:p>
    <w:p w14:paraId="68C8CD86" w14:textId="4242C87B" w:rsidR="00C14E00" w:rsidRDefault="00C14E00" w:rsidP="00C14E00">
      <w:pPr>
        <w:pStyle w:val="Caption"/>
      </w:pPr>
      <w:r>
        <w:t xml:space="preserve">Figure </w:t>
      </w:r>
      <w:r w:rsidR="00242732">
        <w:t>7</w:t>
      </w:r>
      <w:r>
        <w:br/>
      </w:r>
      <w:r>
        <w:rPr>
          <w:rStyle w:val="TableTitleChar"/>
          <w:bCs w:val="0"/>
          <w:caps/>
        </w:rPr>
        <w:t>Sequencing of Activity – Issue Verify</w:t>
      </w:r>
    </w:p>
    <w:p w14:paraId="7A816C76" w14:textId="65B53CFB" w:rsidR="002F575F" w:rsidRDefault="007B5C29" w:rsidP="007B5C29">
      <w:pPr>
        <w:jc w:val="center"/>
      </w:pPr>
      <w:r>
        <w:br/>
      </w:r>
    </w:p>
    <w:p w14:paraId="74F1676F" w14:textId="77777777" w:rsidR="002F575F" w:rsidRDefault="002F575F">
      <w:pPr>
        <w:spacing w:line="276" w:lineRule="auto"/>
      </w:pPr>
      <w:r>
        <w:br w:type="page"/>
      </w:r>
    </w:p>
    <w:p w14:paraId="55CAF210" w14:textId="77777777" w:rsidR="007B5C29" w:rsidRDefault="007B5C29" w:rsidP="007B5C29">
      <w:pPr>
        <w:jc w:val="center"/>
      </w:pPr>
    </w:p>
    <w:p w14:paraId="522AE274" w14:textId="77777777" w:rsidR="007B5C29" w:rsidRDefault="00E545A2" w:rsidP="00E545A2">
      <w:pPr>
        <w:pStyle w:val="Heading6"/>
      </w:pPr>
      <w:bookmarkStart w:id="172" w:name="_Toc475607445"/>
      <w:r>
        <w:t>Proposed Presentation Contexts</w:t>
      </w:r>
      <w:bookmarkEnd w:id="172"/>
    </w:p>
    <w:p w14:paraId="523E5215" w14:textId="77777777" w:rsidR="00E545A2" w:rsidRPr="00E545A2" w:rsidRDefault="00E545A2" w:rsidP="00E545A2"/>
    <w:p w14:paraId="3BDFD695" w14:textId="77777777" w:rsidR="00C14E00" w:rsidRDefault="00C14E00" w:rsidP="00C14E00">
      <w:pPr>
        <w:pStyle w:val="TableTitle"/>
      </w:pPr>
      <w:r>
        <w:t xml:space="preserve">Table </w:t>
      </w:r>
      <w:r w:rsidR="00925CBE">
        <w:fldChar w:fldCharType="begin"/>
      </w:r>
      <w:r>
        <w:instrText xml:space="preserve"> SEQ Table \* ARABIC </w:instrText>
      </w:r>
      <w:r w:rsidR="00925CBE">
        <w:fldChar w:fldCharType="separate"/>
      </w:r>
      <w:r w:rsidR="00E93BE4">
        <w:rPr>
          <w:noProof/>
        </w:rPr>
        <w:t>24</w:t>
      </w:r>
      <w:r w:rsidR="00925CBE">
        <w:fldChar w:fldCharType="end"/>
      </w:r>
      <w:r>
        <w:br/>
        <w:t>Proposed Presentation Contexts for Activity Verify As Scu</w:t>
      </w:r>
    </w:p>
    <w:tbl>
      <w:tblPr>
        <w:tblW w:w="9505" w:type="dxa"/>
        <w:tblInd w:w="63" w:type="dxa"/>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27"/>
        <w:gridCol w:w="1800"/>
        <w:gridCol w:w="2430"/>
        <w:gridCol w:w="2340"/>
        <w:gridCol w:w="630"/>
        <w:gridCol w:w="678"/>
      </w:tblGrid>
      <w:tr w:rsidR="00E545A2" w14:paraId="1AF1B6F6" w14:textId="77777777" w:rsidTr="00A25502">
        <w:trPr>
          <w:trHeight w:val="360"/>
          <w:tblHeader/>
        </w:trPr>
        <w:tc>
          <w:tcPr>
            <w:tcW w:w="9505" w:type="dxa"/>
            <w:gridSpan w:val="6"/>
            <w:vAlign w:val="center"/>
          </w:tcPr>
          <w:p w14:paraId="1537DBA3" w14:textId="77777777" w:rsidR="00E545A2" w:rsidRDefault="00E545A2" w:rsidP="00A25502">
            <w:pPr>
              <w:pStyle w:val="TableLabel"/>
            </w:pPr>
            <w:r>
              <w:t>Presentation Context Table</w:t>
            </w:r>
          </w:p>
        </w:tc>
      </w:tr>
      <w:tr w:rsidR="00E545A2" w14:paraId="2715B038" w14:textId="77777777" w:rsidTr="00A25502">
        <w:trPr>
          <w:trHeight w:val="405"/>
          <w:tblHeader/>
        </w:trPr>
        <w:tc>
          <w:tcPr>
            <w:tcW w:w="3427" w:type="dxa"/>
            <w:gridSpan w:val="2"/>
            <w:vAlign w:val="center"/>
          </w:tcPr>
          <w:p w14:paraId="4604BE6E" w14:textId="77777777" w:rsidR="00E545A2" w:rsidRDefault="00E545A2" w:rsidP="00A25502">
            <w:pPr>
              <w:pStyle w:val="TableLabel"/>
            </w:pPr>
            <w:r>
              <w:t>Abstract Syntax</w:t>
            </w:r>
          </w:p>
        </w:tc>
        <w:tc>
          <w:tcPr>
            <w:tcW w:w="4770" w:type="dxa"/>
            <w:gridSpan w:val="2"/>
            <w:vAlign w:val="center"/>
          </w:tcPr>
          <w:p w14:paraId="3F0A4B3E" w14:textId="77777777" w:rsidR="00E545A2" w:rsidRDefault="00E545A2" w:rsidP="00A25502">
            <w:pPr>
              <w:pStyle w:val="TableLabel"/>
            </w:pPr>
            <w:r>
              <w:t>Transfer Syntax</w:t>
            </w:r>
          </w:p>
        </w:tc>
        <w:tc>
          <w:tcPr>
            <w:tcW w:w="630" w:type="dxa"/>
            <w:vMerge w:val="restart"/>
            <w:vAlign w:val="center"/>
          </w:tcPr>
          <w:p w14:paraId="08F555BB" w14:textId="77777777" w:rsidR="00E545A2" w:rsidRDefault="00E545A2" w:rsidP="00A25502">
            <w:pPr>
              <w:pStyle w:val="TableLabel"/>
            </w:pPr>
          </w:p>
          <w:p w14:paraId="46E68FFF" w14:textId="77777777" w:rsidR="00E545A2" w:rsidRDefault="00E545A2" w:rsidP="00A25502">
            <w:pPr>
              <w:pStyle w:val="TableLabel"/>
            </w:pPr>
          </w:p>
          <w:p w14:paraId="162EF1CC" w14:textId="77777777" w:rsidR="00E545A2" w:rsidRDefault="00E545A2" w:rsidP="00A25502">
            <w:pPr>
              <w:pStyle w:val="TableLabel"/>
            </w:pPr>
            <w:r>
              <w:t>Role</w:t>
            </w:r>
          </w:p>
        </w:tc>
        <w:tc>
          <w:tcPr>
            <w:tcW w:w="678" w:type="dxa"/>
            <w:vMerge w:val="restart"/>
            <w:vAlign w:val="center"/>
          </w:tcPr>
          <w:p w14:paraId="21FECF84" w14:textId="77777777" w:rsidR="00E545A2" w:rsidRDefault="00E545A2" w:rsidP="00A25502">
            <w:pPr>
              <w:pStyle w:val="TableLabel"/>
            </w:pPr>
          </w:p>
          <w:p w14:paraId="476BBB77" w14:textId="77777777" w:rsidR="00E545A2" w:rsidRDefault="00E545A2" w:rsidP="00A25502">
            <w:pPr>
              <w:pStyle w:val="TableLabel"/>
            </w:pPr>
            <w:r>
              <w:t>Ext.</w:t>
            </w:r>
          </w:p>
          <w:p w14:paraId="0B03AD22" w14:textId="77777777" w:rsidR="00E545A2" w:rsidRDefault="00E545A2" w:rsidP="00A25502">
            <w:pPr>
              <w:pStyle w:val="TableLabel"/>
            </w:pPr>
            <w:r>
              <w:t>Neg.</w:t>
            </w:r>
          </w:p>
        </w:tc>
      </w:tr>
      <w:tr w:rsidR="00E545A2" w14:paraId="2BE2CB1C" w14:textId="77777777" w:rsidTr="00A25502">
        <w:trPr>
          <w:trHeight w:val="360"/>
          <w:tblHeader/>
        </w:trPr>
        <w:tc>
          <w:tcPr>
            <w:tcW w:w="1627" w:type="dxa"/>
            <w:vAlign w:val="center"/>
          </w:tcPr>
          <w:p w14:paraId="06161709" w14:textId="77777777" w:rsidR="00E545A2" w:rsidRDefault="00E545A2" w:rsidP="00A25502">
            <w:pPr>
              <w:pStyle w:val="TableLabel"/>
            </w:pPr>
            <w:r>
              <w:t>Name</w:t>
            </w:r>
          </w:p>
        </w:tc>
        <w:tc>
          <w:tcPr>
            <w:tcW w:w="1800" w:type="dxa"/>
            <w:vAlign w:val="center"/>
          </w:tcPr>
          <w:p w14:paraId="187E5AB6" w14:textId="77777777" w:rsidR="00E545A2" w:rsidRDefault="00E545A2" w:rsidP="00A25502">
            <w:pPr>
              <w:pStyle w:val="TableLabel"/>
            </w:pPr>
            <w:r>
              <w:t>UID</w:t>
            </w:r>
          </w:p>
        </w:tc>
        <w:tc>
          <w:tcPr>
            <w:tcW w:w="2430" w:type="dxa"/>
            <w:vAlign w:val="center"/>
          </w:tcPr>
          <w:p w14:paraId="426AB290" w14:textId="77777777" w:rsidR="00E545A2" w:rsidRDefault="00E545A2" w:rsidP="00A25502">
            <w:pPr>
              <w:pStyle w:val="TableLabel"/>
            </w:pPr>
            <w:r>
              <w:t>Name List</w:t>
            </w:r>
          </w:p>
        </w:tc>
        <w:tc>
          <w:tcPr>
            <w:tcW w:w="2340" w:type="dxa"/>
            <w:vAlign w:val="center"/>
          </w:tcPr>
          <w:p w14:paraId="12510BDE" w14:textId="77777777" w:rsidR="00E545A2" w:rsidRDefault="00E545A2" w:rsidP="00A25502">
            <w:pPr>
              <w:pStyle w:val="TableLabel"/>
            </w:pPr>
            <w:r>
              <w:t>UID List</w:t>
            </w:r>
          </w:p>
        </w:tc>
        <w:tc>
          <w:tcPr>
            <w:tcW w:w="630" w:type="dxa"/>
            <w:vMerge/>
            <w:vAlign w:val="center"/>
          </w:tcPr>
          <w:p w14:paraId="4A40F70D" w14:textId="77777777" w:rsidR="00E545A2" w:rsidRDefault="00E545A2" w:rsidP="00A25502">
            <w:pPr>
              <w:jc w:val="center"/>
            </w:pPr>
          </w:p>
        </w:tc>
        <w:tc>
          <w:tcPr>
            <w:tcW w:w="678" w:type="dxa"/>
            <w:vMerge/>
            <w:vAlign w:val="center"/>
          </w:tcPr>
          <w:p w14:paraId="3952786D" w14:textId="77777777" w:rsidR="00E545A2" w:rsidRDefault="00E545A2" w:rsidP="00A25502">
            <w:pPr>
              <w:jc w:val="center"/>
            </w:pPr>
          </w:p>
        </w:tc>
      </w:tr>
      <w:tr w:rsidR="00E545A2" w14:paraId="352659A9" w14:textId="77777777" w:rsidTr="00A25502">
        <w:trPr>
          <w:cantSplit/>
          <w:trHeight w:val="722"/>
        </w:trPr>
        <w:tc>
          <w:tcPr>
            <w:tcW w:w="1627" w:type="dxa"/>
            <w:vAlign w:val="center"/>
          </w:tcPr>
          <w:p w14:paraId="3696BF06" w14:textId="77777777" w:rsidR="00E545A2" w:rsidRDefault="00E545A2" w:rsidP="00A25502">
            <w:pPr>
              <w:pStyle w:val="TableEntry"/>
            </w:pPr>
            <w:r>
              <w:t>Verification</w:t>
            </w:r>
          </w:p>
        </w:tc>
        <w:tc>
          <w:tcPr>
            <w:tcW w:w="1800" w:type="dxa"/>
            <w:vAlign w:val="center"/>
          </w:tcPr>
          <w:p w14:paraId="502B1874" w14:textId="77777777" w:rsidR="00E545A2" w:rsidRDefault="00E545A2" w:rsidP="00A25502">
            <w:pPr>
              <w:pStyle w:val="TableEntry"/>
            </w:pPr>
            <w:r>
              <w:t>1.2.840.10008.1.1</w:t>
            </w:r>
          </w:p>
        </w:tc>
        <w:tc>
          <w:tcPr>
            <w:tcW w:w="2430" w:type="dxa"/>
            <w:vAlign w:val="center"/>
          </w:tcPr>
          <w:p w14:paraId="1D806A38" w14:textId="21A27A98" w:rsidR="00E545A2" w:rsidRPr="00435E68" w:rsidRDefault="00E545A2" w:rsidP="00F16E7B">
            <w:pPr>
              <w:pStyle w:val="TableEntry"/>
              <w:rPr>
                <w:rFonts w:cs="Helvetica"/>
              </w:rPr>
            </w:pPr>
            <w:r w:rsidRPr="00AA20FA">
              <w:rPr>
                <w:rFonts w:cs="Helvetica"/>
              </w:rPr>
              <w:t>Implicit VR Little Endian</w:t>
            </w:r>
            <w:r>
              <w:rPr>
                <w:rFonts w:cs="Helvetica"/>
              </w:rPr>
              <w:br/>
            </w:r>
            <w:r w:rsidRPr="00AA20FA">
              <w:rPr>
                <w:rFonts w:cs="Helvetica"/>
              </w:rPr>
              <w:t>JPEG Lossy Baseline</w:t>
            </w:r>
            <w:r w:rsidR="00F16E7B">
              <w:rPr>
                <w:rFonts w:cs="Helvetica"/>
              </w:rPr>
              <w:t>*</w:t>
            </w:r>
          </w:p>
        </w:tc>
        <w:tc>
          <w:tcPr>
            <w:tcW w:w="2340" w:type="dxa"/>
            <w:vAlign w:val="center"/>
          </w:tcPr>
          <w:p w14:paraId="232C49C1" w14:textId="066D0C61" w:rsidR="00E545A2" w:rsidRDefault="00E545A2" w:rsidP="00F16E7B">
            <w:pPr>
              <w:pStyle w:val="TableEntry"/>
            </w:pPr>
            <w:r>
              <w:t>1.2.840.10008.1.2</w:t>
            </w:r>
            <w:r>
              <w:br/>
              <w:t>1.2.840.100</w:t>
            </w:r>
            <w:r w:rsidR="00435E68">
              <w:t>08.1.2.4.50</w:t>
            </w:r>
          </w:p>
        </w:tc>
        <w:tc>
          <w:tcPr>
            <w:tcW w:w="630" w:type="dxa"/>
            <w:vAlign w:val="center"/>
          </w:tcPr>
          <w:p w14:paraId="751632D3" w14:textId="77777777" w:rsidR="00E545A2" w:rsidRDefault="00E545A2" w:rsidP="00A25502">
            <w:pPr>
              <w:pStyle w:val="TableEntry"/>
            </w:pPr>
            <w:r>
              <w:t xml:space="preserve">SCU </w:t>
            </w:r>
          </w:p>
        </w:tc>
        <w:tc>
          <w:tcPr>
            <w:tcW w:w="678" w:type="dxa"/>
            <w:vAlign w:val="center"/>
          </w:tcPr>
          <w:p w14:paraId="6FA8ADF4" w14:textId="77777777" w:rsidR="00E545A2" w:rsidRDefault="00E545A2" w:rsidP="00A25502">
            <w:pPr>
              <w:pStyle w:val="TableEntry"/>
            </w:pPr>
            <w:r>
              <w:t>None</w:t>
            </w:r>
          </w:p>
        </w:tc>
      </w:tr>
    </w:tbl>
    <w:p w14:paraId="1B4A7127" w14:textId="1B86665C" w:rsidR="00E545A2" w:rsidRPr="00E545A2" w:rsidRDefault="00F16E7B" w:rsidP="00E545A2">
      <w:r>
        <w:t>*Note: Only present during verification command.  Implicit Little Endian is used for all image transfers.</w:t>
      </w:r>
    </w:p>
    <w:p w14:paraId="11E3A6F5" w14:textId="77777777" w:rsidR="007B5C29" w:rsidRDefault="007B5C29" w:rsidP="00E545A2">
      <w:pPr>
        <w:pStyle w:val="Heading6"/>
      </w:pPr>
      <w:bookmarkStart w:id="173" w:name="_Toc130113178"/>
      <w:bookmarkStart w:id="174" w:name="_Toc475607446"/>
      <w:r>
        <w:t>SOP Specific Conformance for Verification</w:t>
      </w:r>
      <w:bookmarkEnd w:id="173"/>
      <w:bookmarkEnd w:id="174"/>
    </w:p>
    <w:p w14:paraId="6588CAE9" w14:textId="77777777" w:rsidR="007B5C29" w:rsidRDefault="00E545A2" w:rsidP="00E545A2">
      <w:r>
        <w:t>No SOP Specific behavior</w:t>
      </w:r>
      <w:r w:rsidR="007B5C29">
        <w:br/>
      </w:r>
    </w:p>
    <w:p w14:paraId="4BDD388A" w14:textId="77777777" w:rsidR="007B5C29" w:rsidRDefault="007B5C29" w:rsidP="00E545A2">
      <w:pPr>
        <w:pStyle w:val="Heading4"/>
      </w:pPr>
      <w:bookmarkStart w:id="175" w:name="_Toc130113180"/>
      <w:bookmarkStart w:id="176" w:name="_Toc475607447"/>
      <w:r>
        <w:t>Association Acceptance Policy</w:t>
      </w:r>
      <w:bookmarkEnd w:id="175"/>
      <w:bookmarkEnd w:id="176"/>
    </w:p>
    <w:p w14:paraId="00CEF58E" w14:textId="77777777" w:rsidR="00E545A2" w:rsidRPr="00E545A2" w:rsidRDefault="00E545A2" w:rsidP="00E545A2">
      <w:pPr>
        <w:pStyle w:val="Heading5"/>
      </w:pPr>
      <w:bookmarkStart w:id="177" w:name="_Toc475607448"/>
      <w:r>
        <w:t>Verification</w:t>
      </w:r>
      <w:bookmarkEnd w:id="177"/>
    </w:p>
    <w:p w14:paraId="1EAEFFE3" w14:textId="7F2BAA56" w:rsidR="00AA20FA" w:rsidRDefault="00AA20FA" w:rsidP="00AA20FA">
      <w:bookmarkStart w:id="178" w:name="_Toc130113182"/>
      <w:r>
        <w:t xml:space="preserve">Table </w:t>
      </w:r>
      <w:r w:rsidR="00712169">
        <w:t>25</w:t>
      </w:r>
      <w:r>
        <w:t xml:space="preserve"> summarizes the behavior of </w:t>
      </w:r>
      <w:r w:rsidR="00925CBE">
        <w:fldChar w:fldCharType="begin"/>
      </w:r>
      <w:r w:rsidR="00805A13">
        <w:instrText xml:space="preserve"> DOCPROPERTY  Subject  \* MERGEFORMAT </w:instrText>
      </w:r>
      <w:r w:rsidR="00925CBE">
        <w:fldChar w:fldCharType="separate"/>
      </w:r>
      <w:r w:rsidR="00E61B50">
        <w:rPr>
          <w:rFonts w:cstheme="minorHAnsi"/>
        </w:rPr>
        <w:t>Xperius</w:t>
      </w:r>
      <w:r w:rsidR="00925CBE">
        <w:rPr>
          <w:rFonts w:asciiTheme="majorHAnsi" w:hAnsiTheme="majorHAnsi" w:cstheme="majorHAnsi"/>
        </w:rPr>
        <w:fldChar w:fldCharType="end"/>
      </w:r>
      <w:r w:rsidR="003C40A9">
        <w:rPr>
          <w:rFonts w:asciiTheme="majorHAnsi" w:hAnsiTheme="majorHAnsi" w:cstheme="majorHAnsi"/>
        </w:rPr>
        <w:t xml:space="preserve"> </w:t>
      </w:r>
      <w:r>
        <w:t xml:space="preserve">when receiving status codes in a C-ECHO response.  </w:t>
      </w:r>
    </w:p>
    <w:p w14:paraId="3A9B5CE4" w14:textId="337515A8" w:rsidR="00AA20FA" w:rsidRDefault="00AA20FA" w:rsidP="00AA20FA">
      <w:r>
        <w:t xml:space="preserve">A message will appear on the user interface if </w:t>
      </w:r>
      <w:r w:rsidR="00925CBE">
        <w:fldChar w:fldCharType="begin"/>
      </w:r>
      <w:r w:rsidR="00805A13">
        <w:instrText xml:space="preserve"> DOCPROPERTY  Subject  \* MERGEFORMAT </w:instrText>
      </w:r>
      <w:r w:rsidR="00925CBE">
        <w:fldChar w:fldCharType="separate"/>
      </w:r>
      <w:r w:rsidR="00E61B50">
        <w:rPr>
          <w:rFonts w:cstheme="minorHAnsi"/>
        </w:rPr>
        <w:t>Xperius</w:t>
      </w:r>
      <w:r w:rsidR="00925CBE">
        <w:rPr>
          <w:rFonts w:asciiTheme="majorHAnsi" w:hAnsiTheme="majorHAnsi" w:cstheme="majorHAnsi"/>
        </w:rPr>
        <w:fldChar w:fldCharType="end"/>
      </w:r>
      <w:r w:rsidR="003C40A9">
        <w:rPr>
          <w:rFonts w:asciiTheme="majorHAnsi" w:hAnsiTheme="majorHAnsi" w:cstheme="majorHAnsi"/>
        </w:rPr>
        <w:t xml:space="preserve"> </w:t>
      </w:r>
      <w:r>
        <w:t xml:space="preserve">receives any other SCP response status than “Success.” </w:t>
      </w:r>
    </w:p>
    <w:p w14:paraId="7547695C" w14:textId="77777777" w:rsidR="00C14E00" w:rsidRPr="00C14E00" w:rsidRDefault="00C14E00" w:rsidP="00C14E00">
      <w:pPr>
        <w:pStyle w:val="TableTitle"/>
        <w:rPr>
          <w:caps/>
        </w:rPr>
      </w:pPr>
      <w:r>
        <w:t xml:space="preserve">Table </w:t>
      </w:r>
      <w:r w:rsidR="00925CBE">
        <w:fldChar w:fldCharType="begin"/>
      </w:r>
      <w:r w:rsidR="008517B5">
        <w:instrText xml:space="preserve"> SEQ Table \* ARABIC </w:instrText>
      </w:r>
      <w:r w:rsidR="00925CBE">
        <w:fldChar w:fldCharType="separate"/>
      </w:r>
      <w:r w:rsidR="00E93BE4">
        <w:rPr>
          <w:noProof/>
        </w:rPr>
        <w:t>25</w:t>
      </w:r>
      <w:r w:rsidR="00925CBE">
        <w:rPr>
          <w:noProof/>
        </w:rPr>
        <w:fldChar w:fldCharType="end"/>
      </w:r>
      <w:r>
        <w:br/>
      </w:r>
      <w:r>
        <w:rPr>
          <w:caps/>
        </w:rPr>
        <w:t>verification c-echo Response Status Handling Behavior</w:t>
      </w:r>
    </w:p>
    <w:tbl>
      <w:tblPr>
        <w:tblW w:w="5000" w:type="pct"/>
        <w:tblBorders>
          <w:top w:val="double" w:sz="4" w:space="0" w:color="auto"/>
          <w:left w:val="single" w:sz="4" w:space="0" w:color="auto"/>
          <w:bottom w:val="double" w:sz="4" w:space="0" w:color="auto"/>
          <w:right w:val="single" w:sz="4" w:space="0" w:color="auto"/>
          <w:insideH w:val="single" w:sz="6" w:space="0" w:color="auto"/>
          <w:insideV w:val="single" w:sz="4" w:space="0" w:color="auto"/>
        </w:tblBorders>
        <w:tblCellMar>
          <w:left w:w="70" w:type="dxa"/>
          <w:right w:w="70" w:type="dxa"/>
        </w:tblCellMar>
        <w:tblLook w:val="0000" w:firstRow="0" w:lastRow="0" w:firstColumn="0" w:lastColumn="0" w:noHBand="0" w:noVBand="0"/>
      </w:tblPr>
      <w:tblGrid>
        <w:gridCol w:w="1086"/>
        <w:gridCol w:w="2482"/>
        <w:gridCol w:w="2455"/>
        <w:gridCol w:w="5155"/>
      </w:tblGrid>
      <w:tr w:rsidR="00AA20FA" w14:paraId="56CC90A8" w14:textId="77777777" w:rsidTr="00A25502">
        <w:trPr>
          <w:trHeight w:val="432"/>
          <w:tblHeader/>
        </w:trPr>
        <w:tc>
          <w:tcPr>
            <w:tcW w:w="486" w:type="pct"/>
            <w:vAlign w:val="center"/>
          </w:tcPr>
          <w:p w14:paraId="4FA1DE5D" w14:textId="77777777" w:rsidR="00AA20FA" w:rsidRDefault="00AA20FA" w:rsidP="00A25502">
            <w:pPr>
              <w:pStyle w:val="TableLabel"/>
            </w:pPr>
            <w:r>
              <w:t>Service Status</w:t>
            </w:r>
          </w:p>
        </w:tc>
        <w:tc>
          <w:tcPr>
            <w:tcW w:w="1110" w:type="pct"/>
            <w:vAlign w:val="center"/>
          </w:tcPr>
          <w:p w14:paraId="0FDC7E04" w14:textId="77777777" w:rsidR="00AA20FA" w:rsidRDefault="00AA20FA" w:rsidP="00A25502">
            <w:pPr>
              <w:pStyle w:val="TableLabel"/>
            </w:pPr>
            <w:r>
              <w:t>Further Meaning</w:t>
            </w:r>
          </w:p>
        </w:tc>
        <w:tc>
          <w:tcPr>
            <w:tcW w:w="1098" w:type="pct"/>
            <w:vAlign w:val="center"/>
          </w:tcPr>
          <w:p w14:paraId="18DB05F8" w14:textId="77777777" w:rsidR="00AA20FA" w:rsidRDefault="00AA20FA" w:rsidP="00A25502">
            <w:pPr>
              <w:pStyle w:val="TableLabel"/>
            </w:pPr>
            <w:r>
              <w:t>Error Code</w:t>
            </w:r>
          </w:p>
        </w:tc>
        <w:tc>
          <w:tcPr>
            <w:tcW w:w="2306" w:type="pct"/>
            <w:vAlign w:val="center"/>
          </w:tcPr>
          <w:p w14:paraId="2580BC82" w14:textId="77777777" w:rsidR="00AA20FA" w:rsidRDefault="00AA20FA" w:rsidP="00A25502">
            <w:pPr>
              <w:pStyle w:val="TableLabel"/>
            </w:pPr>
            <w:r>
              <w:t>Behavior</w:t>
            </w:r>
          </w:p>
        </w:tc>
      </w:tr>
      <w:tr w:rsidR="00AA20FA" w14:paraId="5BE01D72" w14:textId="77777777" w:rsidTr="00A25502">
        <w:trPr>
          <w:trHeight w:val="432"/>
        </w:trPr>
        <w:tc>
          <w:tcPr>
            <w:tcW w:w="486" w:type="pct"/>
            <w:vAlign w:val="center"/>
          </w:tcPr>
          <w:p w14:paraId="00D6572D" w14:textId="77777777" w:rsidR="00AA20FA" w:rsidRDefault="00AA20FA" w:rsidP="00A25502">
            <w:pPr>
              <w:pStyle w:val="TableEntry"/>
            </w:pPr>
            <w:r>
              <w:t>Success</w:t>
            </w:r>
          </w:p>
        </w:tc>
        <w:tc>
          <w:tcPr>
            <w:tcW w:w="1110" w:type="pct"/>
            <w:vAlign w:val="center"/>
          </w:tcPr>
          <w:p w14:paraId="39DAFA2B" w14:textId="77777777" w:rsidR="00AA20FA" w:rsidRDefault="00AA20FA" w:rsidP="00A25502">
            <w:pPr>
              <w:pStyle w:val="TableEntry"/>
            </w:pPr>
          </w:p>
        </w:tc>
        <w:tc>
          <w:tcPr>
            <w:tcW w:w="1098" w:type="pct"/>
            <w:vAlign w:val="center"/>
          </w:tcPr>
          <w:p w14:paraId="20BC0C88" w14:textId="77777777" w:rsidR="00AA20FA" w:rsidRDefault="00AA20FA" w:rsidP="00A25502">
            <w:pPr>
              <w:pStyle w:val="TableEntry"/>
            </w:pPr>
            <w:r>
              <w:t>0000</w:t>
            </w:r>
          </w:p>
        </w:tc>
        <w:tc>
          <w:tcPr>
            <w:tcW w:w="2306" w:type="pct"/>
            <w:vAlign w:val="center"/>
          </w:tcPr>
          <w:p w14:paraId="6939723A" w14:textId="77777777" w:rsidR="00AA20FA" w:rsidRDefault="00AA20FA" w:rsidP="00A25502">
            <w:pPr>
              <w:pStyle w:val="TableEntry"/>
            </w:pPr>
            <w:r>
              <w:t>Device Status is set to: Verified</w:t>
            </w:r>
            <w:r>
              <w:rPr>
                <w:i/>
                <w:iCs/>
              </w:rPr>
              <w:t xml:space="preserve"> </w:t>
            </w:r>
          </w:p>
        </w:tc>
      </w:tr>
      <w:tr w:rsidR="00AA20FA" w14:paraId="0306311A" w14:textId="77777777" w:rsidTr="00A25502">
        <w:trPr>
          <w:trHeight w:val="432"/>
        </w:trPr>
        <w:tc>
          <w:tcPr>
            <w:tcW w:w="486" w:type="pct"/>
            <w:vAlign w:val="center"/>
          </w:tcPr>
          <w:p w14:paraId="3FD67A5A" w14:textId="77777777" w:rsidR="00AA20FA" w:rsidRDefault="00AA20FA" w:rsidP="00A25502">
            <w:pPr>
              <w:pStyle w:val="TableEntry"/>
            </w:pPr>
            <w:r>
              <w:t>Refused</w:t>
            </w:r>
          </w:p>
        </w:tc>
        <w:tc>
          <w:tcPr>
            <w:tcW w:w="1110" w:type="pct"/>
            <w:vAlign w:val="center"/>
          </w:tcPr>
          <w:p w14:paraId="2220A3AB" w14:textId="77777777" w:rsidR="00AA20FA" w:rsidRDefault="00AA20FA" w:rsidP="00A25502">
            <w:pPr>
              <w:pStyle w:val="TableEntry"/>
            </w:pPr>
            <w:r>
              <w:t>Out of Resources</w:t>
            </w:r>
          </w:p>
        </w:tc>
        <w:tc>
          <w:tcPr>
            <w:tcW w:w="1098" w:type="pct"/>
            <w:vAlign w:val="center"/>
          </w:tcPr>
          <w:p w14:paraId="593389D9" w14:textId="77777777" w:rsidR="00AA20FA" w:rsidRDefault="00AA20FA" w:rsidP="00A25502">
            <w:pPr>
              <w:pStyle w:val="TableEntry"/>
            </w:pPr>
            <w:r>
              <w:t>A700</w:t>
            </w:r>
          </w:p>
        </w:tc>
        <w:tc>
          <w:tcPr>
            <w:tcW w:w="2306" w:type="pct"/>
            <w:vAlign w:val="center"/>
          </w:tcPr>
          <w:p w14:paraId="293C228D" w14:textId="77777777" w:rsidR="00AA20FA" w:rsidRDefault="00AA20FA" w:rsidP="00A25502">
            <w:pPr>
              <w:pStyle w:val="TableEntry"/>
            </w:pPr>
            <w:r>
              <w:t>Device Status is set to: Not Verified</w:t>
            </w:r>
          </w:p>
        </w:tc>
      </w:tr>
      <w:tr w:rsidR="00AA20FA" w14:paraId="3043FE29" w14:textId="77777777" w:rsidTr="00A25502">
        <w:trPr>
          <w:trHeight w:val="432"/>
        </w:trPr>
        <w:tc>
          <w:tcPr>
            <w:tcW w:w="486" w:type="pct"/>
            <w:vAlign w:val="center"/>
          </w:tcPr>
          <w:p w14:paraId="1F965690" w14:textId="77777777" w:rsidR="00AA20FA" w:rsidRDefault="00AA20FA" w:rsidP="00A25502">
            <w:pPr>
              <w:pStyle w:val="TableEntry"/>
            </w:pPr>
            <w:r>
              <w:t>Failed</w:t>
            </w:r>
          </w:p>
        </w:tc>
        <w:tc>
          <w:tcPr>
            <w:tcW w:w="1110" w:type="pct"/>
            <w:vAlign w:val="center"/>
          </w:tcPr>
          <w:p w14:paraId="65839AEB" w14:textId="77777777" w:rsidR="00AA20FA" w:rsidRDefault="00AA20FA" w:rsidP="00A25502">
            <w:pPr>
              <w:pStyle w:val="TableEntry"/>
            </w:pPr>
            <w:r>
              <w:t>Unable to Process</w:t>
            </w:r>
          </w:p>
        </w:tc>
        <w:tc>
          <w:tcPr>
            <w:tcW w:w="1098" w:type="pct"/>
            <w:vAlign w:val="center"/>
          </w:tcPr>
          <w:p w14:paraId="04DB1A97" w14:textId="77777777" w:rsidR="00AA20FA" w:rsidRDefault="00AA20FA" w:rsidP="00A25502">
            <w:pPr>
              <w:pStyle w:val="TableEntry"/>
            </w:pPr>
            <w:r>
              <w:t>C000 – CFFF</w:t>
            </w:r>
          </w:p>
        </w:tc>
        <w:tc>
          <w:tcPr>
            <w:tcW w:w="2306" w:type="pct"/>
            <w:vAlign w:val="center"/>
          </w:tcPr>
          <w:p w14:paraId="6497D7F0" w14:textId="77777777" w:rsidR="00AA20FA" w:rsidRDefault="00AA20FA" w:rsidP="00A25502">
            <w:pPr>
              <w:pStyle w:val="TableEntry"/>
            </w:pPr>
            <w:r>
              <w:t>Same as “Refused” above.</w:t>
            </w:r>
          </w:p>
        </w:tc>
      </w:tr>
      <w:tr w:rsidR="00AA20FA" w14:paraId="11FFDAD9" w14:textId="77777777" w:rsidTr="00A25502">
        <w:trPr>
          <w:trHeight w:val="432"/>
        </w:trPr>
        <w:tc>
          <w:tcPr>
            <w:tcW w:w="486" w:type="pct"/>
            <w:vAlign w:val="center"/>
          </w:tcPr>
          <w:p w14:paraId="3B7A3AEB" w14:textId="77777777" w:rsidR="00AA20FA" w:rsidRDefault="00AA20FA" w:rsidP="00A25502">
            <w:pPr>
              <w:pStyle w:val="TableEntry"/>
            </w:pPr>
            <w:r>
              <w:t>*</w:t>
            </w:r>
          </w:p>
        </w:tc>
        <w:tc>
          <w:tcPr>
            <w:tcW w:w="1110" w:type="pct"/>
            <w:vAlign w:val="center"/>
          </w:tcPr>
          <w:p w14:paraId="5B3322E9" w14:textId="77777777" w:rsidR="00AA20FA" w:rsidRDefault="00AA20FA" w:rsidP="00A25502">
            <w:pPr>
              <w:pStyle w:val="TableEntry"/>
            </w:pPr>
            <w:r>
              <w:t>*</w:t>
            </w:r>
          </w:p>
        </w:tc>
        <w:tc>
          <w:tcPr>
            <w:tcW w:w="1098" w:type="pct"/>
            <w:vAlign w:val="center"/>
          </w:tcPr>
          <w:p w14:paraId="53CF20CE" w14:textId="77777777" w:rsidR="00AA20FA" w:rsidRDefault="00AA20FA" w:rsidP="00A25502">
            <w:pPr>
              <w:pStyle w:val="TableEntry"/>
            </w:pPr>
            <w:r>
              <w:t>Any other status code.</w:t>
            </w:r>
          </w:p>
        </w:tc>
        <w:tc>
          <w:tcPr>
            <w:tcW w:w="2306" w:type="pct"/>
            <w:vAlign w:val="center"/>
          </w:tcPr>
          <w:p w14:paraId="4C2A68B6" w14:textId="77777777" w:rsidR="00AA20FA" w:rsidRDefault="00AA20FA" w:rsidP="00A25502">
            <w:pPr>
              <w:pStyle w:val="TableEntry"/>
            </w:pPr>
            <w:r>
              <w:t>Same as “Refused” above.</w:t>
            </w:r>
          </w:p>
        </w:tc>
      </w:tr>
    </w:tbl>
    <w:p w14:paraId="1F7B6A4F" w14:textId="77777777" w:rsidR="007B5C29" w:rsidRDefault="007B5C29" w:rsidP="007B5C29">
      <w:pPr>
        <w:pStyle w:val="Heading2"/>
      </w:pPr>
      <w:r>
        <w:br w:type="page"/>
      </w:r>
      <w:bookmarkStart w:id="179" w:name="_Toc475607449"/>
      <w:r>
        <w:lastRenderedPageBreak/>
        <w:t>PHYSICAL NETWORK INTERFACES</w:t>
      </w:r>
      <w:bookmarkEnd w:id="153"/>
      <w:bookmarkEnd w:id="178"/>
      <w:bookmarkEnd w:id="179"/>
    </w:p>
    <w:p w14:paraId="5CAA2A5F" w14:textId="77777777" w:rsidR="007B5C29" w:rsidRDefault="007B5C29" w:rsidP="007B5C29">
      <w:pPr>
        <w:pStyle w:val="Heading3"/>
      </w:pPr>
      <w:bookmarkStart w:id="180" w:name="_Toc28160740"/>
      <w:bookmarkStart w:id="181" w:name="_Toc130113183"/>
      <w:bookmarkStart w:id="182" w:name="_Toc475607450"/>
      <w:r>
        <w:t>Supported Communication Stacks</w:t>
      </w:r>
      <w:bookmarkEnd w:id="180"/>
      <w:bookmarkEnd w:id="181"/>
      <w:bookmarkEnd w:id="182"/>
    </w:p>
    <w:p w14:paraId="072857E8" w14:textId="77777777" w:rsidR="007B5C29" w:rsidRDefault="007B5C29" w:rsidP="007B5C29">
      <w:pPr>
        <w:pStyle w:val="Heading4"/>
      </w:pPr>
      <w:bookmarkStart w:id="183" w:name="_Toc28160741"/>
      <w:bookmarkStart w:id="184" w:name="_Toc130113184"/>
      <w:bookmarkStart w:id="185" w:name="_Toc475607451"/>
      <w:r>
        <w:t>TCP/IP Stack</w:t>
      </w:r>
      <w:bookmarkEnd w:id="183"/>
      <w:bookmarkEnd w:id="184"/>
      <w:bookmarkEnd w:id="185"/>
    </w:p>
    <w:p w14:paraId="31C10725" w14:textId="644D8728" w:rsidR="00E545A2" w:rsidRPr="0060416F" w:rsidRDefault="00397B19" w:rsidP="00E545A2">
      <w:bookmarkStart w:id="186" w:name="_Toc28160742"/>
      <w:bookmarkStart w:id="187" w:name="_Toc130113185"/>
      <w:r>
        <w:t>The s</w:t>
      </w:r>
      <w:r w:rsidR="00E545A2" w:rsidRPr="0060416F">
        <w:t>ystem provides only DICOM V3.0 TCP/IP Network Communication Support as defined in PS 3.8 of the standard.</w:t>
      </w:r>
    </w:p>
    <w:p w14:paraId="553BE231" w14:textId="77777777" w:rsidR="00E545A2" w:rsidRPr="0060416F" w:rsidRDefault="006814F1" w:rsidP="00E545A2">
      <w:r w:rsidRPr="008C21F2">
        <w:t xml:space="preserve">The TCP/IP Stack, as supported by the underlying Operating System, </w:t>
      </w:r>
      <w:r w:rsidR="00E545A2" w:rsidRPr="008C21F2">
        <w:t>is the only protocol stack supported.</w:t>
      </w:r>
    </w:p>
    <w:p w14:paraId="344B99F6" w14:textId="77777777" w:rsidR="007B5C29" w:rsidRDefault="007B5C29" w:rsidP="007B5C29">
      <w:pPr>
        <w:pStyle w:val="Heading3"/>
      </w:pPr>
      <w:bookmarkStart w:id="188" w:name="_Toc475607452"/>
      <w:r>
        <w:t>Physical Network Interface</w:t>
      </w:r>
      <w:bookmarkEnd w:id="186"/>
      <w:bookmarkEnd w:id="187"/>
      <w:bookmarkEnd w:id="188"/>
    </w:p>
    <w:p w14:paraId="535E46F6" w14:textId="7C9B5CA2" w:rsidR="002604E1" w:rsidRDefault="002604E1" w:rsidP="002604E1">
      <w:r>
        <w:t xml:space="preserve">The </w:t>
      </w:r>
      <w:sdt>
        <w:sdtPr>
          <w:alias w:val="Subject"/>
          <w:id w:val="343075465"/>
          <w:placeholder>
            <w:docPart w:val="098998D8B34E4347B0B066537E6C05C1"/>
          </w:placeholder>
          <w:dataBinding w:prefixMappings="xmlns:ns0='http://purl.org/dc/elements/1.1/' xmlns:ns1='http://schemas.openxmlformats.org/package/2006/metadata/core-properties' " w:xpath="/ns1:coreProperties[1]/ns0:subject[1]" w:storeItemID="{6C3C8BC8-F283-45AE-878A-BAB7291924A1}"/>
          <w:text/>
        </w:sdtPr>
        <w:sdtContent>
          <w:r w:rsidR="00C5096B">
            <w:t>Xperius 1.5.x</w:t>
          </w:r>
        </w:sdtContent>
      </w:sdt>
      <w:r w:rsidR="00710CFB">
        <w:t xml:space="preserve"> </w:t>
      </w:r>
      <w:r w:rsidR="00397B19">
        <w:t>system supports one network interface at a time.  The following physical network interfaces are available:</w:t>
      </w:r>
      <w:r>
        <w:t xml:space="preserve">.  </w:t>
      </w:r>
    </w:p>
    <w:p w14:paraId="168D0EF6" w14:textId="583B076C" w:rsidR="00712169" w:rsidRDefault="00712169" w:rsidP="00712169">
      <w:pPr>
        <w:pStyle w:val="TableTitle"/>
      </w:pPr>
      <w:r>
        <w:t>Table 26</w:t>
      </w:r>
    </w:p>
    <w:p w14:paraId="3C83C411" w14:textId="77777777" w:rsidR="00712169" w:rsidRDefault="00712169" w:rsidP="00712169">
      <w:pPr>
        <w:pStyle w:val="TableTitle"/>
        <w:rPr>
          <w:bCs/>
          <w:caps/>
        </w:rPr>
      </w:pPr>
      <w:r>
        <w:rPr>
          <w:bCs/>
          <w:caps/>
        </w:rPr>
        <w:t>Supported Physical Network Interface</w:t>
      </w:r>
    </w:p>
    <w:tbl>
      <w:tblPr>
        <w:tblW w:w="0" w:type="auto"/>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76"/>
      </w:tblGrid>
      <w:tr w:rsidR="00712169" w14:paraId="09626CE7" w14:textId="77777777" w:rsidTr="00914846">
        <w:trPr>
          <w:trHeight w:val="432"/>
        </w:trPr>
        <w:tc>
          <w:tcPr>
            <w:tcW w:w="9576" w:type="dxa"/>
            <w:vAlign w:val="center"/>
          </w:tcPr>
          <w:p w14:paraId="3DCD55D4" w14:textId="0E11A114" w:rsidR="00712169" w:rsidRDefault="00712169" w:rsidP="00712169">
            <w:pPr>
              <w:pStyle w:val="TableEntry"/>
              <w:numPr>
                <w:ilvl w:val="0"/>
                <w:numId w:val="16"/>
              </w:numPr>
            </w:pPr>
            <w:r>
              <w:t>802.11 a/b/g/n</w:t>
            </w:r>
            <w:r w:rsidR="00F16E7B">
              <w:t>/ac</w:t>
            </w:r>
            <w:r>
              <w:t xml:space="preserve"> Wireless</w:t>
            </w:r>
          </w:p>
        </w:tc>
      </w:tr>
      <w:tr w:rsidR="00822B46" w14:paraId="238F6C9B" w14:textId="77777777" w:rsidTr="00914846">
        <w:trPr>
          <w:trHeight w:val="432"/>
        </w:trPr>
        <w:tc>
          <w:tcPr>
            <w:tcW w:w="9576" w:type="dxa"/>
            <w:vAlign w:val="center"/>
          </w:tcPr>
          <w:p w14:paraId="1D5A12C9" w14:textId="22D10ADE" w:rsidR="00822B46" w:rsidRDefault="00822B46" w:rsidP="00712169">
            <w:pPr>
              <w:pStyle w:val="TableEntry"/>
              <w:numPr>
                <w:ilvl w:val="0"/>
                <w:numId w:val="16"/>
              </w:numPr>
            </w:pPr>
            <w:r>
              <w:t>Ethernet 10/100/1000 BaseT, RJ-45, AutoDetect Speed, Full or Half Duplex</w:t>
            </w:r>
          </w:p>
        </w:tc>
      </w:tr>
    </w:tbl>
    <w:p w14:paraId="62D527FA" w14:textId="77777777" w:rsidR="007B5C29" w:rsidRDefault="007B5C29" w:rsidP="007B5C29"/>
    <w:p w14:paraId="266B8F24" w14:textId="77777777" w:rsidR="00E545A2" w:rsidRDefault="00E545A2" w:rsidP="00E545A2">
      <w:pPr>
        <w:pStyle w:val="Heading3"/>
        <w:rPr>
          <w:lang w:val="en-GB"/>
        </w:rPr>
      </w:pPr>
      <w:bookmarkStart w:id="189" w:name="_Toc435173023"/>
      <w:bookmarkStart w:id="190" w:name="_Toc475607453"/>
      <w:r w:rsidRPr="00B844CA">
        <w:rPr>
          <w:lang w:val="en-GB"/>
        </w:rPr>
        <w:t>Additional Protocols</w:t>
      </w:r>
      <w:bookmarkEnd w:id="189"/>
      <w:bookmarkEnd w:id="190"/>
    </w:p>
    <w:p w14:paraId="075F3272" w14:textId="77777777" w:rsidR="00E545A2" w:rsidRPr="00E545A2" w:rsidRDefault="00E545A2" w:rsidP="00E545A2">
      <w:pPr>
        <w:rPr>
          <w:lang w:val="en-GB"/>
        </w:rPr>
      </w:pPr>
      <w:r>
        <w:rPr>
          <w:lang w:val="en-GB"/>
        </w:rPr>
        <w:t>Not Applicable</w:t>
      </w:r>
    </w:p>
    <w:p w14:paraId="6A1EF523" w14:textId="77777777" w:rsidR="00E545A2" w:rsidRPr="007776AB" w:rsidRDefault="00E545A2" w:rsidP="00E545A2">
      <w:pPr>
        <w:pStyle w:val="Heading3"/>
        <w:rPr>
          <w:lang w:val="en-GB"/>
        </w:rPr>
      </w:pPr>
      <w:bookmarkStart w:id="191" w:name="_Toc435173024"/>
      <w:bookmarkStart w:id="192" w:name="_Toc475607454"/>
      <w:r w:rsidRPr="007776AB">
        <w:rPr>
          <w:lang w:val="en-GB"/>
        </w:rPr>
        <w:t>IPv4 and IPv6 Support</w:t>
      </w:r>
      <w:bookmarkEnd w:id="191"/>
      <w:bookmarkEnd w:id="192"/>
    </w:p>
    <w:p w14:paraId="40AF229F" w14:textId="2CF569A5" w:rsidR="00E545A2" w:rsidRPr="00E545A2" w:rsidRDefault="00E545A2" w:rsidP="007B5C29">
      <w:pPr>
        <w:rPr>
          <w:lang w:val="en-GB"/>
        </w:rPr>
      </w:pPr>
      <w:r w:rsidRPr="007776AB">
        <w:rPr>
          <w:lang w:val="en-GB"/>
        </w:rPr>
        <w:t xml:space="preserve">IPv4 </w:t>
      </w:r>
      <w:r w:rsidR="007776AB" w:rsidRPr="007776AB">
        <w:rPr>
          <w:lang w:val="en-GB"/>
        </w:rPr>
        <w:t>and IPv6 are</w:t>
      </w:r>
      <w:r w:rsidRPr="007776AB">
        <w:rPr>
          <w:lang w:val="en-GB"/>
        </w:rPr>
        <w:t xml:space="preserve"> supported.</w:t>
      </w:r>
    </w:p>
    <w:p w14:paraId="19CFFE9D" w14:textId="77777777" w:rsidR="007B5C29" w:rsidRDefault="007B5C29" w:rsidP="007B5C29">
      <w:pPr>
        <w:pStyle w:val="Heading2"/>
      </w:pPr>
      <w:bookmarkStart w:id="193" w:name="_Toc28160748"/>
      <w:bookmarkStart w:id="194" w:name="_Toc130113186"/>
      <w:bookmarkStart w:id="195" w:name="_Toc475607455"/>
      <w:r>
        <w:t>CONFIGURATION</w:t>
      </w:r>
      <w:bookmarkEnd w:id="193"/>
      <w:bookmarkEnd w:id="194"/>
      <w:bookmarkEnd w:id="195"/>
    </w:p>
    <w:p w14:paraId="5B678023" w14:textId="77777777" w:rsidR="00E545A2" w:rsidRPr="00E545A2" w:rsidRDefault="00E545A2" w:rsidP="00E545A2">
      <w:pPr>
        <w:rPr>
          <w:lang w:val="en-GB"/>
        </w:rPr>
      </w:pPr>
      <w:r w:rsidRPr="00450922">
        <w:rPr>
          <w:lang w:val="en-GB"/>
        </w:rPr>
        <w:t>Any implementation's DICOM conformance may be dependent upon configuration, which takes place at the time of installation. Issues concerning configuration are addressed in this section.</w:t>
      </w:r>
    </w:p>
    <w:p w14:paraId="2CAB93E9" w14:textId="77777777" w:rsidR="007B5C29" w:rsidRDefault="007B5C29" w:rsidP="007B5C29">
      <w:pPr>
        <w:pStyle w:val="Heading3"/>
      </w:pPr>
      <w:bookmarkStart w:id="196" w:name="_Toc28160749"/>
      <w:bookmarkStart w:id="197" w:name="_Toc130113187"/>
      <w:bookmarkStart w:id="198" w:name="_Toc475607456"/>
      <w:r>
        <w:t>AE Title/Presentation Address Mapping</w:t>
      </w:r>
      <w:bookmarkEnd w:id="196"/>
      <w:bookmarkEnd w:id="197"/>
      <w:bookmarkEnd w:id="198"/>
    </w:p>
    <w:p w14:paraId="4D561947" w14:textId="77777777" w:rsidR="00E545A2" w:rsidRPr="00450922" w:rsidRDefault="00E545A2" w:rsidP="00E545A2">
      <w:pPr>
        <w:rPr>
          <w:lang w:val="en-GB"/>
        </w:rPr>
      </w:pPr>
      <w:r w:rsidRPr="00450922">
        <w:rPr>
          <w:lang w:val="en-GB"/>
        </w:rPr>
        <w:t>An important installation issue is the translation from AE title to presentation address. How this is to be performed is described here.</w:t>
      </w:r>
    </w:p>
    <w:p w14:paraId="2DC52095" w14:textId="77777777" w:rsidR="00712169" w:rsidRPr="00646F2B" w:rsidRDefault="00712169" w:rsidP="00712169">
      <w:pPr>
        <w:pStyle w:val="MitraBulletList"/>
        <w:ind w:left="360" w:firstLine="0"/>
        <w:jc w:val="left"/>
        <w:rPr>
          <w:rFonts w:ascii="Helvetica" w:hAnsi="Helvetica"/>
          <w:sz w:val="20"/>
        </w:rPr>
      </w:pPr>
      <w:bookmarkStart w:id="199" w:name="_Toc447891425"/>
      <w:bookmarkStart w:id="200" w:name="_Toc28160774"/>
      <w:bookmarkStart w:id="201" w:name="_Toc130113210"/>
      <w:r w:rsidRPr="00646F2B">
        <w:rPr>
          <w:rFonts w:ascii="Helvetica" w:hAnsi="Helvetica"/>
          <w:sz w:val="20"/>
        </w:rPr>
        <w:t>The DICOM setup screen allows the user to configure a significant number of options including (but not limited to):</w:t>
      </w:r>
    </w:p>
    <w:p w14:paraId="7E7FB0BE" w14:textId="7CE8C1B1" w:rsidR="00712169" w:rsidRPr="00646F2B" w:rsidRDefault="00712169" w:rsidP="00712169">
      <w:pPr>
        <w:pStyle w:val="MitraBulletList"/>
        <w:numPr>
          <w:ilvl w:val="0"/>
          <w:numId w:val="18"/>
        </w:numPr>
        <w:jc w:val="left"/>
        <w:rPr>
          <w:rFonts w:ascii="Helvetica" w:hAnsi="Helvetica"/>
          <w:sz w:val="20"/>
        </w:rPr>
      </w:pPr>
      <w:r w:rsidRPr="00646F2B">
        <w:rPr>
          <w:rFonts w:ascii="Helvetica" w:hAnsi="Helvetica"/>
          <w:sz w:val="20"/>
        </w:rPr>
        <w:t xml:space="preserve">For the </w:t>
      </w:r>
      <w:r w:rsidR="00033BB6">
        <w:rPr>
          <w:rFonts w:ascii="Helvetica" w:hAnsi="Helvetica"/>
          <w:sz w:val="20"/>
        </w:rPr>
        <w:t xml:space="preserve">Xperius </w:t>
      </w:r>
      <w:r w:rsidRPr="00646F2B">
        <w:rPr>
          <w:rFonts w:ascii="Helvetica" w:hAnsi="Helvetica"/>
          <w:sz w:val="20"/>
        </w:rPr>
        <w:t xml:space="preserve">system, </w:t>
      </w:r>
      <w:r w:rsidR="005B2CF2">
        <w:rPr>
          <w:rFonts w:ascii="Helvetica" w:hAnsi="Helvetica"/>
          <w:sz w:val="20"/>
        </w:rPr>
        <w:t>it</w:t>
      </w:r>
      <w:r w:rsidR="005B2CF2" w:rsidRPr="00646F2B">
        <w:rPr>
          <w:rFonts w:ascii="Helvetica" w:hAnsi="Helvetica"/>
          <w:sz w:val="20"/>
        </w:rPr>
        <w:t>s</w:t>
      </w:r>
      <w:r w:rsidRPr="00646F2B">
        <w:rPr>
          <w:rFonts w:ascii="Helvetica" w:hAnsi="Helvetica"/>
          <w:sz w:val="20"/>
        </w:rPr>
        <w:t xml:space="preserve"> AE Title</w:t>
      </w:r>
      <w:r>
        <w:rPr>
          <w:rFonts w:ascii="Helvetica" w:hAnsi="Helvetica"/>
          <w:sz w:val="20"/>
        </w:rPr>
        <w:t>, IP Address and Port num</w:t>
      </w:r>
      <w:r w:rsidR="00071A30">
        <w:rPr>
          <w:rFonts w:ascii="Helvetica" w:hAnsi="Helvetica"/>
          <w:sz w:val="20"/>
        </w:rPr>
        <w:t>ber, and</w:t>
      </w:r>
      <w:r>
        <w:rPr>
          <w:rFonts w:ascii="Helvetica" w:hAnsi="Helvetica"/>
          <w:sz w:val="20"/>
        </w:rPr>
        <w:t xml:space="preserve"> </w:t>
      </w:r>
      <w:r w:rsidR="00397B19">
        <w:rPr>
          <w:rFonts w:ascii="Helvetica" w:hAnsi="Helvetica"/>
          <w:sz w:val="20"/>
        </w:rPr>
        <w:t>wired or w</w:t>
      </w:r>
      <w:r>
        <w:rPr>
          <w:rFonts w:ascii="Helvetica" w:hAnsi="Helvetica"/>
          <w:sz w:val="20"/>
        </w:rPr>
        <w:t>ireless connection.</w:t>
      </w:r>
    </w:p>
    <w:p w14:paraId="03AC6735" w14:textId="77777777" w:rsidR="00712169" w:rsidRPr="00646F2B" w:rsidRDefault="00712169" w:rsidP="00712169">
      <w:pPr>
        <w:pStyle w:val="MitraBulletList"/>
        <w:numPr>
          <w:ilvl w:val="0"/>
          <w:numId w:val="18"/>
        </w:numPr>
        <w:jc w:val="left"/>
        <w:rPr>
          <w:rFonts w:ascii="Helvetica" w:hAnsi="Helvetica"/>
          <w:sz w:val="20"/>
        </w:rPr>
      </w:pPr>
      <w:r w:rsidRPr="00646F2B">
        <w:rPr>
          <w:rFonts w:ascii="Helvetica" w:hAnsi="Helvetica"/>
          <w:sz w:val="20"/>
        </w:rPr>
        <w:t xml:space="preserve">For DICOM servers, their AE Title, </w:t>
      </w:r>
      <w:r>
        <w:rPr>
          <w:rFonts w:ascii="Helvetica" w:hAnsi="Helvetica"/>
          <w:sz w:val="20"/>
        </w:rPr>
        <w:t>P</w:t>
      </w:r>
      <w:r w:rsidRPr="00646F2B">
        <w:rPr>
          <w:rFonts w:ascii="Helvetica" w:hAnsi="Helvetica"/>
          <w:sz w:val="20"/>
        </w:rPr>
        <w:t>ort number, IP address.</w:t>
      </w:r>
    </w:p>
    <w:p w14:paraId="1E9158BE" w14:textId="77777777" w:rsidR="005B2CF2" w:rsidRDefault="00712169" w:rsidP="00712169">
      <w:pPr>
        <w:pStyle w:val="MitraBulletList"/>
        <w:numPr>
          <w:ilvl w:val="0"/>
          <w:numId w:val="18"/>
        </w:numPr>
        <w:jc w:val="left"/>
        <w:rPr>
          <w:rFonts w:ascii="Helvetica" w:hAnsi="Helvetica"/>
          <w:sz w:val="20"/>
        </w:rPr>
      </w:pPr>
      <w:r w:rsidRPr="00646F2B">
        <w:rPr>
          <w:rFonts w:ascii="Helvetica" w:hAnsi="Helvetica"/>
          <w:sz w:val="20"/>
        </w:rPr>
        <w:t>For Stor</w:t>
      </w:r>
      <w:r>
        <w:rPr>
          <w:rFonts w:ascii="Helvetica" w:hAnsi="Helvetica"/>
          <w:sz w:val="20"/>
        </w:rPr>
        <w:t>age SCP’s and for media storage;</w:t>
      </w:r>
      <w:r w:rsidRPr="00646F2B">
        <w:rPr>
          <w:rFonts w:ascii="Helvetica" w:hAnsi="Helvetica"/>
          <w:sz w:val="20"/>
        </w:rPr>
        <w:t xml:space="preserve"> </w:t>
      </w:r>
      <w:r w:rsidR="00397B19">
        <w:rPr>
          <w:rFonts w:ascii="Helvetica" w:hAnsi="Helvetica"/>
          <w:sz w:val="20"/>
        </w:rPr>
        <w:t>the image format</w:t>
      </w:r>
      <w:r w:rsidR="005B2CF2">
        <w:rPr>
          <w:rFonts w:ascii="Helvetica" w:hAnsi="Helvetica"/>
          <w:sz w:val="20"/>
        </w:rPr>
        <w:t>.</w:t>
      </w:r>
    </w:p>
    <w:p w14:paraId="08000B3D" w14:textId="453D2D16" w:rsidR="00712169" w:rsidRPr="005E52E9" w:rsidRDefault="005B2CF2" w:rsidP="005B2CF2">
      <w:pPr>
        <w:pStyle w:val="MitraBulletList"/>
        <w:ind w:left="1260" w:firstLine="0"/>
        <w:jc w:val="left"/>
        <w:rPr>
          <w:rFonts w:ascii="Helvetica" w:hAnsi="Helvetica"/>
          <w:sz w:val="20"/>
        </w:rPr>
      </w:pPr>
      <w:r>
        <w:rPr>
          <w:rFonts w:ascii="Helvetica" w:hAnsi="Helvetica"/>
          <w:sz w:val="20"/>
        </w:rPr>
        <w:t>Advanced settings (</w:t>
      </w:r>
      <w:r w:rsidRPr="00646F2B">
        <w:rPr>
          <w:rFonts w:ascii="Helvetica" w:hAnsi="Helvetica"/>
          <w:sz w:val="20"/>
        </w:rPr>
        <w:t xml:space="preserve">including </w:t>
      </w:r>
      <w:r>
        <w:rPr>
          <w:rFonts w:ascii="Helvetica" w:hAnsi="Helvetica"/>
          <w:sz w:val="20"/>
        </w:rPr>
        <w:t xml:space="preserve">Photometric Interpretation settings: </w:t>
      </w:r>
      <w:r w:rsidRPr="00646F2B">
        <w:rPr>
          <w:rFonts w:ascii="Helvetica" w:hAnsi="Helvetica"/>
          <w:sz w:val="20"/>
        </w:rPr>
        <w:t>MON</w:t>
      </w:r>
      <w:r>
        <w:rPr>
          <w:rFonts w:ascii="Helvetica" w:hAnsi="Helvetica"/>
          <w:sz w:val="20"/>
        </w:rPr>
        <w:t>OCHROME2, RGB, Palette color and YBR_FULL_422</w:t>
      </w:r>
      <w:r w:rsidRPr="00646F2B">
        <w:rPr>
          <w:rFonts w:ascii="Helvetica" w:hAnsi="Helvetica"/>
          <w:sz w:val="20"/>
        </w:rPr>
        <w:t>).</w:t>
      </w:r>
    </w:p>
    <w:p w14:paraId="7DE2E939" w14:textId="62B1A675" w:rsidR="00712169" w:rsidRDefault="00712169" w:rsidP="00712169">
      <w:pPr>
        <w:pStyle w:val="MitraBulletList"/>
        <w:numPr>
          <w:ilvl w:val="0"/>
          <w:numId w:val="18"/>
        </w:numPr>
        <w:jc w:val="left"/>
        <w:rPr>
          <w:rFonts w:ascii="Helvetica" w:hAnsi="Helvetica"/>
          <w:sz w:val="20"/>
        </w:rPr>
      </w:pPr>
      <w:r w:rsidRPr="00646F2B">
        <w:rPr>
          <w:rFonts w:ascii="Helvetica" w:hAnsi="Helvetica"/>
          <w:sz w:val="20"/>
        </w:rPr>
        <w:t xml:space="preserve">For a MWL server, the query parameters: </w:t>
      </w:r>
      <w:r w:rsidR="005B2CF2">
        <w:rPr>
          <w:rFonts w:ascii="Helvetica" w:hAnsi="Helvetica"/>
          <w:sz w:val="20"/>
        </w:rPr>
        <w:t>Scheduled Procedure S</w:t>
      </w:r>
      <w:r w:rsidRPr="00646F2B">
        <w:rPr>
          <w:rFonts w:ascii="Helvetica" w:hAnsi="Helvetica"/>
          <w:sz w:val="20"/>
        </w:rPr>
        <w:t xml:space="preserve">tart </w:t>
      </w:r>
      <w:r w:rsidR="005B2CF2">
        <w:rPr>
          <w:rFonts w:ascii="Helvetica" w:hAnsi="Helvetica"/>
          <w:sz w:val="20"/>
        </w:rPr>
        <w:t>Date range, M</w:t>
      </w:r>
      <w:r w:rsidRPr="00646F2B">
        <w:rPr>
          <w:rFonts w:ascii="Helvetica" w:hAnsi="Helvetica"/>
          <w:sz w:val="20"/>
        </w:rPr>
        <w:t>odality, AE Title</w:t>
      </w:r>
      <w:r w:rsidR="005B2CF2">
        <w:rPr>
          <w:rFonts w:ascii="Helvetica" w:hAnsi="Helvetica"/>
          <w:sz w:val="20"/>
        </w:rPr>
        <w:t xml:space="preserve"> and update interval</w:t>
      </w:r>
      <w:r w:rsidRPr="00646F2B">
        <w:rPr>
          <w:rFonts w:ascii="Helvetica" w:hAnsi="Helvetica"/>
          <w:sz w:val="20"/>
        </w:rPr>
        <w:t>.</w:t>
      </w:r>
    </w:p>
    <w:p w14:paraId="57E9582F" w14:textId="29826AC5" w:rsidR="00712169" w:rsidRDefault="00712169" w:rsidP="00712169"/>
    <w:p w14:paraId="2DE8EF1F" w14:textId="175B1F43" w:rsidR="00712169" w:rsidRDefault="00712169" w:rsidP="00712169">
      <w:pPr>
        <w:ind w:left="720"/>
      </w:pPr>
      <w:r>
        <w:t>The Devices Configuration section allows</w:t>
      </w:r>
      <w:r w:rsidR="005B2CF2">
        <w:t xml:space="preserve"> configuration of</w:t>
      </w:r>
      <w:r>
        <w:t xml:space="preserve"> the following device types:</w:t>
      </w:r>
    </w:p>
    <w:tbl>
      <w:tblPr>
        <w:tblW w:w="4027"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0"/>
        <w:gridCol w:w="4494"/>
      </w:tblGrid>
      <w:tr w:rsidR="00712169" w14:paraId="569E7D71" w14:textId="77777777" w:rsidTr="00914846">
        <w:tc>
          <w:tcPr>
            <w:tcW w:w="2521" w:type="pct"/>
            <w:vAlign w:val="center"/>
          </w:tcPr>
          <w:p w14:paraId="5C2A4F41" w14:textId="77777777" w:rsidR="00712169" w:rsidRDefault="00712169" w:rsidP="00914846">
            <w:pPr>
              <w:pStyle w:val="TableEntry"/>
              <w:rPr>
                <w:b/>
                <w:bCs/>
              </w:rPr>
            </w:pPr>
            <w:bookmarkStart w:id="202" w:name="_Toc28160750"/>
            <w:r>
              <w:rPr>
                <w:b/>
                <w:bCs/>
              </w:rPr>
              <w:t>Device Type</w:t>
            </w:r>
          </w:p>
        </w:tc>
        <w:tc>
          <w:tcPr>
            <w:tcW w:w="2479" w:type="pct"/>
            <w:vAlign w:val="center"/>
          </w:tcPr>
          <w:p w14:paraId="5E2F4608" w14:textId="77777777" w:rsidR="00712169" w:rsidRDefault="00712169" w:rsidP="00914846">
            <w:pPr>
              <w:pStyle w:val="TableEntry"/>
            </w:pPr>
            <w:r>
              <w:rPr>
                <w:b/>
                <w:bCs/>
              </w:rPr>
              <w:t>Supported SOPs</w:t>
            </w:r>
          </w:p>
        </w:tc>
      </w:tr>
      <w:tr w:rsidR="00712169" w14:paraId="2917A6EB" w14:textId="77777777" w:rsidTr="00914846">
        <w:tc>
          <w:tcPr>
            <w:tcW w:w="2521" w:type="pct"/>
            <w:vAlign w:val="center"/>
          </w:tcPr>
          <w:p w14:paraId="193F3E68" w14:textId="6967417E" w:rsidR="00712169" w:rsidRDefault="00712169" w:rsidP="00071A30">
            <w:pPr>
              <w:pStyle w:val="TableEntry"/>
            </w:pPr>
            <w:r>
              <w:t>Primary Storage SCP</w:t>
            </w:r>
          </w:p>
        </w:tc>
        <w:tc>
          <w:tcPr>
            <w:tcW w:w="2479" w:type="pct"/>
            <w:vAlign w:val="center"/>
          </w:tcPr>
          <w:p w14:paraId="6D5320A1" w14:textId="7CF33097" w:rsidR="00712169" w:rsidRDefault="00712169" w:rsidP="00914846">
            <w:pPr>
              <w:pStyle w:val="TableEntry"/>
            </w:pPr>
            <w:r>
              <w:t>Ultrasound Store</w:t>
            </w:r>
            <w:r>
              <w:br/>
              <w:t>Ultrasound Multiframe Store</w:t>
            </w:r>
          </w:p>
        </w:tc>
      </w:tr>
      <w:tr w:rsidR="00712169" w14:paraId="70CD1CDE" w14:textId="77777777" w:rsidTr="00914846">
        <w:tc>
          <w:tcPr>
            <w:tcW w:w="2521" w:type="pct"/>
            <w:vAlign w:val="center"/>
          </w:tcPr>
          <w:p w14:paraId="662FF6C4" w14:textId="77777777" w:rsidR="00712169" w:rsidRDefault="00712169" w:rsidP="00914846">
            <w:pPr>
              <w:pStyle w:val="TableEntry"/>
            </w:pPr>
            <w:r>
              <w:t>MWL SCP</w:t>
            </w:r>
          </w:p>
        </w:tc>
        <w:tc>
          <w:tcPr>
            <w:tcW w:w="2479" w:type="pct"/>
            <w:vAlign w:val="center"/>
          </w:tcPr>
          <w:p w14:paraId="591AB636" w14:textId="77777777" w:rsidR="00712169" w:rsidRDefault="00712169" w:rsidP="00914846">
            <w:pPr>
              <w:pStyle w:val="TableEntry"/>
            </w:pPr>
            <w:r>
              <w:t>Modality Worklist</w:t>
            </w:r>
          </w:p>
        </w:tc>
      </w:tr>
    </w:tbl>
    <w:p w14:paraId="6AD30128" w14:textId="77777777" w:rsidR="00712169" w:rsidRDefault="00712169" w:rsidP="00712169">
      <w:pPr>
        <w:ind w:left="720"/>
      </w:pPr>
    </w:p>
    <w:p w14:paraId="6C1A0FFF" w14:textId="77777777" w:rsidR="002F575F" w:rsidRDefault="002F575F" w:rsidP="00712169">
      <w:pPr>
        <w:ind w:left="720"/>
      </w:pPr>
    </w:p>
    <w:p w14:paraId="3BE048C7" w14:textId="30349912" w:rsidR="00712169" w:rsidRDefault="00712169" w:rsidP="00712169">
      <w:pPr>
        <w:ind w:left="720"/>
      </w:pPr>
      <w:r>
        <w:lastRenderedPageBreak/>
        <w:br/>
        <w:t>To configure a server that supports image store, a “Server” entry must be configured under “Set</w:t>
      </w:r>
      <w:r w:rsidR="002E3F11">
        <w:t>tings</w:t>
      </w:r>
      <w:r>
        <w:t xml:space="preserve">&gt;DICOM…&gt;Change Settings &gt;Servers and Roles&gt;Servers”.  Enter a Name (an ‘alias’ used in the system UI only), the appropriate AE Title, IP Address, Port number and timeout values.  “Ping” sends an ICMP ping message to the address and a DICOM Verification Association message to the </w:t>
      </w:r>
      <w:r w:rsidR="005B2CF2">
        <w:t xml:space="preserve">IP, </w:t>
      </w:r>
      <w:r>
        <w:t xml:space="preserve">Port and AE Title.  A success message is displayed if all is configured correctly at this level.  If not, an error message dialog is displayed indicating possible reasons and suggested corrective actions.  </w:t>
      </w:r>
      <w:r w:rsidR="005B2CF2">
        <w:t xml:space="preserve">Once successful, </w:t>
      </w:r>
      <w:r>
        <w:t>Hit “Done” to continue to Role definition.</w:t>
      </w:r>
    </w:p>
    <w:p w14:paraId="2654CDB1" w14:textId="4644742C" w:rsidR="00712169" w:rsidRDefault="00712169" w:rsidP="00712169">
      <w:pPr>
        <w:ind w:left="720"/>
      </w:pPr>
      <w:r>
        <w:t>Once the server data is defined, then its role and options are configured.  For each role, as in Primary Storage SCP</w:t>
      </w:r>
      <w:r w:rsidR="002E3F11">
        <w:t xml:space="preserve"> or MWL</w:t>
      </w:r>
      <w:r>
        <w:t>, select the server’s alias name from the list.  If “Advanced” options are available, select the “Advanced” button to access them.</w:t>
      </w:r>
      <w:r>
        <w:br/>
      </w:r>
      <w:r>
        <w:br/>
        <w:t>When Role configuration is completed and “Done” is selected under “Roles”, then another set of Verification messages are sent to each server confirming network connectivity and DICOM role support.  A dialog box updates as the tasks are in progress.  No error messages indicates successful configuration.</w:t>
      </w:r>
    </w:p>
    <w:p w14:paraId="1E63B926" w14:textId="7028CD44" w:rsidR="00712169" w:rsidRDefault="00712169" w:rsidP="00712169">
      <w:pPr>
        <w:pStyle w:val="Heading4"/>
      </w:pPr>
      <w:bookmarkStart w:id="203" w:name="_Toc447891420"/>
      <w:bookmarkStart w:id="204" w:name="_Toc475607457"/>
      <w:bookmarkStart w:id="205" w:name="_Toc130113188"/>
      <w:r>
        <w:t>Secure DICOM Configuration Option</w:t>
      </w:r>
      <w:bookmarkEnd w:id="203"/>
      <w:bookmarkEnd w:id="204"/>
    </w:p>
    <w:p w14:paraId="72C2A2F8" w14:textId="77777777" w:rsidR="00712169" w:rsidRDefault="00712169" w:rsidP="00712169">
      <w:r>
        <w:t>DICOM Setup supports the ability to make secure connections between the ultrasound system and DICOM servers.  The “DICOM Setup” page includes the “This System” tab that includes a “Secure DICOM” button.  Select that button to open the “Secure DICOM Configuration” dialog and select the “Modify” button.  Select the “Use Transport Layer Security (Use TLS) checkbox and optionally the “Use TLS Encryption” box.</w:t>
      </w:r>
    </w:p>
    <w:p w14:paraId="2FF2FED4" w14:textId="77777777" w:rsidR="00712169" w:rsidRDefault="00712169" w:rsidP="00712169">
      <w:r>
        <w:t>With a USB device connected to the system containing the certificates, select “Manage Certificates” to enter certificates.  Detailed instructions are available in Help on the system.</w:t>
      </w:r>
    </w:p>
    <w:p w14:paraId="1826D2BA" w14:textId="77777777" w:rsidR="00712169" w:rsidRDefault="00712169" w:rsidP="00712169">
      <w:r>
        <w:t>After entering the certificates into the system, make the selection for “* This System’s Certificate:”</w:t>
      </w:r>
    </w:p>
    <w:p w14:paraId="246ED688" w14:textId="77777777" w:rsidR="00712169" w:rsidRDefault="00712169" w:rsidP="00712169">
      <w:r>
        <w:t>Similarly, with the certificates imported into the system, when configuring remote servers to connect with under the “Systems and Roles” tab, the correct certificate may be selected in the “Servers” side’s “Secure DICOM” button.</w:t>
      </w:r>
    </w:p>
    <w:p w14:paraId="4B28D248" w14:textId="77777777" w:rsidR="00712169" w:rsidRDefault="00712169" w:rsidP="00712169">
      <w:r>
        <w:t>Note: If the system is set for Secure DICOM, it will only communicate with secure devices, and the system’s default listening port will change from 104 to 2762.</w:t>
      </w:r>
    </w:p>
    <w:p w14:paraId="7817FACE" w14:textId="6857A28F" w:rsidR="00712169" w:rsidRDefault="00712169" w:rsidP="00712169">
      <w:pPr>
        <w:pStyle w:val="Heading4"/>
      </w:pPr>
      <w:bookmarkStart w:id="206" w:name="_Toc447891421"/>
      <w:bookmarkStart w:id="207" w:name="_Toc475607458"/>
      <w:r>
        <w:t>Local AE Title</w:t>
      </w:r>
      <w:bookmarkEnd w:id="202"/>
      <w:bookmarkEnd w:id="205"/>
      <w:bookmarkEnd w:id="206"/>
      <w:bookmarkEnd w:id="207"/>
    </w:p>
    <w:p w14:paraId="4AFDAB32" w14:textId="4032873F" w:rsidR="00712169" w:rsidRDefault="00712169" w:rsidP="00712169">
      <w:r>
        <w:t xml:space="preserve">All local AEs use the same AE Title and TCP/IP Port configured via the </w:t>
      </w:r>
      <w:r w:rsidR="002E3F11">
        <w:t>Settings</w:t>
      </w:r>
      <w:r>
        <w:t xml:space="preserve">&gt;DICOM…&gt;Change Settings &gt;This System screen. The system listens on the configured Port only for Verification requests.  The system supports Static Addressing or DHCP to receive its IP Address, Subnet Mask and Default Gateway address.  </w:t>
      </w:r>
    </w:p>
    <w:p w14:paraId="009D6879" w14:textId="53902145" w:rsidR="00712169" w:rsidRDefault="00712169" w:rsidP="00712169">
      <w:pPr>
        <w:pStyle w:val="Heading4"/>
      </w:pPr>
      <w:bookmarkStart w:id="208" w:name="_Toc28160753"/>
      <w:bookmarkStart w:id="209" w:name="_Toc130113189"/>
      <w:bookmarkStart w:id="210" w:name="_Toc447891422"/>
      <w:bookmarkStart w:id="211" w:name="_Toc475607459"/>
      <w:r>
        <w:t>Remote AE Title/Presentation Address Mapping</w:t>
      </w:r>
      <w:bookmarkEnd w:id="208"/>
      <w:bookmarkEnd w:id="209"/>
      <w:bookmarkEnd w:id="210"/>
      <w:bookmarkEnd w:id="211"/>
    </w:p>
    <w:p w14:paraId="4FB57ADF" w14:textId="436C0DEA" w:rsidR="00712169" w:rsidRDefault="00712169" w:rsidP="00033BB6">
      <w:r>
        <w:t xml:space="preserve">The AE Titles, IP Addresses and Port numbers of remote applications are manually configured using the </w:t>
      </w:r>
      <w:r w:rsidR="002E3F11">
        <w:t>Settings</w:t>
      </w:r>
      <w:r>
        <w:t>&gt;DICOM…&gt;Change Settings &gt;Servers and Roles.  The remote system’s IP Address may be entered manually if known or the Host Name of the remote device may be entered and resolved by the DNS if the network includes this service.</w:t>
      </w:r>
      <w:bookmarkStart w:id="212" w:name="_Toc130113191"/>
    </w:p>
    <w:p w14:paraId="00379ACA" w14:textId="5C086F1E" w:rsidR="00712169" w:rsidRDefault="00712169" w:rsidP="00712169">
      <w:pPr>
        <w:pStyle w:val="Heading3"/>
      </w:pPr>
      <w:bookmarkStart w:id="213" w:name="_Toc28160755"/>
      <w:bookmarkStart w:id="214" w:name="_Toc130113192"/>
      <w:bookmarkStart w:id="215" w:name="_Toc447891423"/>
      <w:bookmarkStart w:id="216" w:name="_Toc475607460"/>
      <w:bookmarkEnd w:id="212"/>
      <w:r>
        <w:t>Workflow</w:t>
      </w:r>
      <w:bookmarkEnd w:id="213"/>
      <w:bookmarkEnd w:id="214"/>
      <w:bookmarkEnd w:id="215"/>
      <w:bookmarkEnd w:id="216"/>
    </w:p>
    <w:p w14:paraId="7039E41D" w14:textId="235EA7D2" w:rsidR="00712169" w:rsidRDefault="002E3F11" w:rsidP="00712169">
      <w:r>
        <w:t xml:space="preserve">DICOM </w:t>
      </w:r>
      <w:r w:rsidR="00712169">
        <w:t xml:space="preserve">Setup is used to set the AE Title, Port number and IP </w:t>
      </w:r>
      <w:r w:rsidR="00712169">
        <w:softHyphen/>
        <w:t>Address the remote MWL SCP.  Multiple MWL SCPs may be defined, but only a single remote MWL SCP can be selected at a time.</w:t>
      </w:r>
    </w:p>
    <w:p w14:paraId="77F1173B" w14:textId="77777777" w:rsidR="00712169" w:rsidRDefault="00712169" w:rsidP="00712169">
      <w:pPr>
        <w:ind w:left="720"/>
      </w:pPr>
      <w:r>
        <w:t>The default MWL query uses Modality = “US”.  This may be changed in the “Set Modality Worklist Query Customizable Queries” definition page. Alternately, “All Modalities” may be selected.</w:t>
      </w:r>
    </w:p>
    <w:p w14:paraId="771533D5" w14:textId="4C4D1FAC" w:rsidR="00712169" w:rsidRDefault="00712169" w:rsidP="00712169">
      <w:pPr>
        <w:ind w:left="720"/>
      </w:pPr>
      <w:r>
        <w:t>“AE Title” may be selected as the system’s or a custom query value may be defined for “ANY”.</w:t>
      </w:r>
    </w:p>
    <w:p w14:paraId="037266E5" w14:textId="3540EF26" w:rsidR="00712169" w:rsidRDefault="00712169" w:rsidP="00712169">
      <w:pPr>
        <w:ind w:left="720"/>
      </w:pPr>
      <w:r>
        <w:t>The Start Date defaults to “Today” but or a</w:t>
      </w:r>
      <w:r w:rsidR="002E3F11">
        <w:t xml:space="preserve"> Date range of ±24 hours, yesterday, today and tomorrow, and past 30 days plus next 7 days.</w:t>
      </w:r>
      <w:r>
        <w:t xml:space="preserve"> </w:t>
      </w:r>
    </w:p>
    <w:p w14:paraId="56E2240D" w14:textId="5C1BD764" w:rsidR="00712169" w:rsidRDefault="00712169" w:rsidP="00712169">
      <w:pPr>
        <w:ind w:left="720"/>
      </w:pPr>
      <w:r>
        <w:t xml:space="preserve">The </w:t>
      </w:r>
      <w:r w:rsidR="002E3F11">
        <w:t>Update (</w:t>
      </w:r>
      <w:r>
        <w:t>automated polling</w:t>
      </w:r>
      <w:r w:rsidR="002E3F11">
        <w:t>)</w:t>
      </w:r>
      <w:r>
        <w:t xml:space="preserve"> interval range for sending MWL queries is between 1 and 32,767 minutes, defaulting to 30 minutes. </w:t>
      </w:r>
    </w:p>
    <w:p w14:paraId="21B5CFCD" w14:textId="2F9AB43B" w:rsidR="00E652D8" w:rsidRPr="00754351" w:rsidRDefault="00E652D8" w:rsidP="00E652D8">
      <w:pPr>
        <w:pStyle w:val="Heading1"/>
        <w:spacing w:before="240" w:after="60"/>
        <w:jc w:val="left"/>
        <w:rPr>
          <w:bCs w:val="0"/>
        </w:rPr>
      </w:pPr>
      <w:bookmarkStart w:id="217" w:name="_Toc475607461"/>
      <w:r w:rsidRPr="00754351">
        <w:lastRenderedPageBreak/>
        <w:t>MEDIA STORAGE</w:t>
      </w:r>
      <w:bookmarkEnd w:id="199"/>
      <w:bookmarkEnd w:id="217"/>
    </w:p>
    <w:p w14:paraId="56F19F66" w14:textId="43A8867C" w:rsidR="00E652D8" w:rsidRDefault="00E652D8" w:rsidP="00E652D8">
      <w:pPr>
        <w:pStyle w:val="Heading2"/>
      </w:pPr>
      <w:bookmarkStart w:id="218" w:name="_Toc28160759"/>
      <w:bookmarkStart w:id="219" w:name="_Toc130113195"/>
      <w:bookmarkStart w:id="220" w:name="_Toc447891426"/>
      <w:bookmarkStart w:id="221" w:name="_Toc475607462"/>
      <w:r>
        <w:t>IMPLEMENTATION MODEL</w:t>
      </w:r>
      <w:bookmarkEnd w:id="218"/>
      <w:bookmarkEnd w:id="219"/>
      <w:bookmarkEnd w:id="220"/>
      <w:bookmarkEnd w:id="221"/>
    </w:p>
    <w:p w14:paraId="0E7CE12D" w14:textId="48382D7F" w:rsidR="00E652D8" w:rsidRDefault="00E652D8" w:rsidP="00E652D8">
      <w:pPr>
        <w:pStyle w:val="Heading3"/>
      </w:pPr>
      <w:bookmarkStart w:id="222" w:name="_Toc28160760"/>
      <w:bookmarkStart w:id="223" w:name="_Toc130113196"/>
      <w:bookmarkStart w:id="224" w:name="_Toc447891427"/>
      <w:bookmarkStart w:id="225" w:name="_Toc475607463"/>
      <w:r>
        <w:t>Application Data Flow</w:t>
      </w:r>
      <w:bookmarkEnd w:id="222"/>
      <w:bookmarkEnd w:id="223"/>
      <w:bookmarkEnd w:id="224"/>
      <w:bookmarkEnd w:id="225"/>
    </w:p>
    <w:p w14:paraId="67D73C02" w14:textId="77777777" w:rsidR="00E652D8" w:rsidRDefault="00832F24" w:rsidP="00E652D8">
      <w:pPr>
        <w:pStyle w:val="FigureTitle"/>
      </w:pPr>
      <w:r>
        <w:object w:dxaOrig="6775" w:dyaOrig="3058" w14:anchorId="23341FD4">
          <v:shape id="_x0000_i1031" type="#_x0000_t75" style="width:339.75pt;height:153.75pt" o:ole="">
            <v:imagedata r:id="rId33" o:title=""/>
          </v:shape>
          <o:OLEObject Type="Embed" ProgID="Visio.Drawing.11" ShapeID="_x0000_i1031" DrawAspect="Content" ObjectID="_1590928762" r:id="rId34"/>
        </w:object>
      </w:r>
    </w:p>
    <w:p w14:paraId="47260F90" w14:textId="72866ED2" w:rsidR="00E652D8" w:rsidRDefault="00242732" w:rsidP="00E652D8">
      <w:pPr>
        <w:pStyle w:val="FigureTitle"/>
      </w:pPr>
      <w:r>
        <w:t>Figure 8</w:t>
      </w:r>
      <w:r w:rsidR="00E652D8">
        <w:br/>
      </w:r>
      <w:r w:rsidR="00E652D8">
        <w:rPr>
          <w:rStyle w:val="TableTitleChar"/>
          <w:bCs/>
          <w:caps/>
        </w:rPr>
        <w:t>Application Data Flow Diagram for Media Storage</w:t>
      </w:r>
    </w:p>
    <w:p w14:paraId="1A2FE44D" w14:textId="3BD3339D" w:rsidR="00E652D8" w:rsidRDefault="00E652D8" w:rsidP="00E652D8">
      <w:pPr>
        <w:pStyle w:val="Bullet0"/>
        <w:numPr>
          <w:ilvl w:val="0"/>
          <w:numId w:val="5"/>
        </w:numPr>
      </w:pPr>
      <w:r>
        <w:t xml:space="preserve">The Media Application Entity exports Images to a removable storage medium.  It is associated with the local real-world activity “Export” using the configured export selection parameters for selected patients’ data. </w:t>
      </w:r>
    </w:p>
    <w:p w14:paraId="154C7EE8" w14:textId="69358908" w:rsidR="00E652D8" w:rsidRDefault="00E652D8" w:rsidP="00E652D8">
      <w:pPr>
        <w:pStyle w:val="Bullet0"/>
        <w:tabs>
          <w:tab w:val="clear" w:pos="360"/>
        </w:tabs>
        <w:ind w:left="540" w:firstLine="0"/>
      </w:pPr>
      <w:r>
        <w:br/>
      </w:r>
      <w:r w:rsidR="00805EDB">
        <w:t>XPERIUS</w:t>
      </w:r>
      <w:r>
        <w:t xml:space="preserve"> will support the use of USB devices.  </w:t>
      </w:r>
    </w:p>
    <w:p w14:paraId="45D6EF1E" w14:textId="34146618" w:rsidR="00E32B87" w:rsidRDefault="00E32B87" w:rsidP="00E652D8">
      <w:pPr>
        <w:pStyle w:val="Bullet0"/>
        <w:tabs>
          <w:tab w:val="clear" w:pos="360"/>
        </w:tabs>
        <w:ind w:left="540" w:firstLine="0"/>
      </w:pPr>
    </w:p>
    <w:p w14:paraId="0D9D7B04" w14:textId="1891DBDB" w:rsidR="00E32B87" w:rsidRDefault="00E32B87" w:rsidP="00E652D8">
      <w:pPr>
        <w:pStyle w:val="Bullet0"/>
        <w:tabs>
          <w:tab w:val="clear" w:pos="360"/>
        </w:tabs>
        <w:ind w:left="540" w:firstLine="0"/>
      </w:pPr>
      <w:r>
        <w:t xml:space="preserve">An export to </w:t>
      </w:r>
      <w:r w:rsidR="000F3A29">
        <w:t xml:space="preserve">new </w:t>
      </w:r>
      <w:r>
        <w:t>media will include the following:</w:t>
      </w:r>
    </w:p>
    <w:tbl>
      <w:tblPr>
        <w:tblStyle w:val="PhilipsDefault"/>
        <w:tblW w:w="0" w:type="auto"/>
        <w:tblInd w:w="5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58"/>
        <w:gridCol w:w="5356"/>
      </w:tblGrid>
      <w:tr w:rsidR="001100C4" w14:paraId="361A8D27" w14:textId="77777777" w:rsidTr="002751CA">
        <w:trPr>
          <w:cnfStyle w:val="100000000000" w:firstRow="1" w:lastRow="0" w:firstColumn="0" w:lastColumn="0" w:oddVBand="0" w:evenVBand="0" w:oddHBand="0" w:evenHBand="0" w:firstRowFirstColumn="0" w:firstRowLastColumn="0" w:lastRowFirstColumn="0" w:lastRowLastColumn="0"/>
        </w:trPr>
        <w:tc>
          <w:tcPr>
            <w:tcW w:w="5627" w:type="dxa"/>
            <w:shd w:val="clear" w:color="auto" w:fill="auto"/>
          </w:tcPr>
          <w:p w14:paraId="41B83042" w14:textId="2339A598" w:rsidR="001100C4" w:rsidRPr="002751CA" w:rsidRDefault="002751CA" w:rsidP="002751CA">
            <w:pPr>
              <w:pStyle w:val="Bullet0"/>
              <w:tabs>
                <w:tab w:val="clear" w:pos="360"/>
              </w:tabs>
              <w:ind w:left="0" w:firstLine="0"/>
              <w:jc w:val="left"/>
              <w:rPr>
                <w:b w:val="0"/>
              </w:rPr>
            </w:pPr>
            <w:r>
              <w:rPr>
                <w:b w:val="0"/>
              </w:rPr>
              <w:t xml:space="preserve">1 </w:t>
            </w:r>
            <w:r w:rsidRPr="002751CA">
              <w:rPr>
                <w:b w:val="0"/>
              </w:rPr>
              <w:t>Format the media, creating a new Volume Label</w:t>
            </w:r>
          </w:p>
        </w:tc>
        <w:tc>
          <w:tcPr>
            <w:tcW w:w="5627" w:type="dxa"/>
            <w:shd w:val="clear" w:color="auto" w:fill="auto"/>
          </w:tcPr>
          <w:p w14:paraId="52202439" w14:textId="2F8B8B5C" w:rsidR="001100C4" w:rsidRPr="002751CA" w:rsidRDefault="002751CA" w:rsidP="002751CA">
            <w:pPr>
              <w:pStyle w:val="Bullet0"/>
              <w:tabs>
                <w:tab w:val="clear" w:pos="360"/>
              </w:tabs>
              <w:ind w:left="0" w:firstLine="0"/>
              <w:jc w:val="left"/>
              <w:rPr>
                <w:b w:val="0"/>
              </w:rPr>
            </w:pPr>
            <w:r>
              <w:rPr>
                <w:b w:val="0"/>
              </w:rPr>
              <w:t xml:space="preserve">4 </w:t>
            </w:r>
            <w:r w:rsidRPr="002751CA">
              <w:rPr>
                <w:b w:val="0"/>
              </w:rPr>
              <w:t>Create a folder for each patient</w:t>
            </w:r>
          </w:p>
        </w:tc>
      </w:tr>
      <w:tr w:rsidR="001100C4" w14:paraId="093D1E19" w14:textId="77777777" w:rsidTr="002751CA">
        <w:trPr>
          <w:cnfStyle w:val="000000100000" w:firstRow="0" w:lastRow="0" w:firstColumn="0" w:lastColumn="0" w:oddVBand="0" w:evenVBand="0" w:oddHBand="1" w:evenHBand="0" w:firstRowFirstColumn="0" w:firstRowLastColumn="0" w:lastRowFirstColumn="0" w:lastRowLastColumn="0"/>
        </w:trPr>
        <w:tc>
          <w:tcPr>
            <w:tcW w:w="5627" w:type="dxa"/>
            <w:shd w:val="clear" w:color="auto" w:fill="auto"/>
          </w:tcPr>
          <w:p w14:paraId="33A5E0F8" w14:textId="2C82B28E" w:rsidR="001100C4" w:rsidRDefault="002751CA" w:rsidP="002751CA">
            <w:pPr>
              <w:pStyle w:val="Bullet0"/>
              <w:tabs>
                <w:tab w:val="clear" w:pos="360"/>
              </w:tabs>
              <w:ind w:left="0" w:firstLine="0"/>
            </w:pPr>
            <w:r>
              <w:t>2 Will export the “QVue” DICOM viewer</w:t>
            </w:r>
          </w:p>
        </w:tc>
        <w:tc>
          <w:tcPr>
            <w:tcW w:w="5627" w:type="dxa"/>
            <w:shd w:val="clear" w:color="auto" w:fill="auto"/>
          </w:tcPr>
          <w:p w14:paraId="7DB44EBA" w14:textId="20FB7599" w:rsidR="001100C4" w:rsidRDefault="002751CA" w:rsidP="002751CA">
            <w:pPr>
              <w:pStyle w:val="Bullet0"/>
              <w:tabs>
                <w:tab w:val="clear" w:pos="360"/>
              </w:tabs>
              <w:ind w:left="0" w:firstLine="0"/>
            </w:pPr>
            <w:r>
              <w:t>5 Write a DICOMDIR file.</w:t>
            </w:r>
          </w:p>
        </w:tc>
      </w:tr>
      <w:tr w:rsidR="001100C4" w14:paraId="4CA76249" w14:textId="77777777" w:rsidTr="002751CA">
        <w:trPr>
          <w:cnfStyle w:val="000000010000" w:firstRow="0" w:lastRow="0" w:firstColumn="0" w:lastColumn="0" w:oddVBand="0" w:evenVBand="0" w:oddHBand="0" w:evenHBand="1" w:firstRowFirstColumn="0" w:firstRowLastColumn="0" w:lastRowFirstColumn="0" w:lastRowLastColumn="0"/>
        </w:trPr>
        <w:tc>
          <w:tcPr>
            <w:tcW w:w="5627" w:type="dxa"/>
            <w:shd w:val="clear" w:color="auto" w:fill="auto"/>
          </w:tcPr>
          <w:p w14:paraId="08B8678C" w14:textId="38308EF4" w:rsidR="001100C4" w:rsidRDefault="002751CA" w:rsidP="002751CA">
            <w:pPr>
              <w:pStyle w:val="Bullet0"/>
              <w:tabs>
                <w:tab w:val="clear" w:pos="360"/>
              </w:tabs>
              <w:ind w:left="0" w:firstLine="0"/>
            </w:pPr>
            <w:r>
              <w:t>3 Write an “Index.html” file to the media</w:t>
            </w:r>
          </w:p>
        </w:tc>
        <w:tc>
          <w:tcPr>
            <w:tcW w:w="5627" w:type="dxa"/>
            <w:shd w:val="clear" w:color="auto" w:fill="auto"/>
          </w:tcPr>
          <w:p w14:paraId="25691DC2" w14:textId="40D9D67E" w:rsidR="001100C4" w:rsidRDefault="000F3A29" w:rsidP="002751CA">
            <w:pPr>
              <w:pStyle w:val="Bullet0"/>
              <w:tabs>
                <w:tab w:val="clear" w:pos="360"/>
              </w:tabs>
              <w:ind w:left="0" w:firstLine="0"/>
            </w:pPr>
            <w:r>
              <w:t>6 If a DICOMDIR already exists, the system will update.</w:t>
            </w:r>
          </w:p>
        </w:tc>
      </w:tr>
    </w:tbl>
    <w:p w14:paraId="3BC52609" w14:textId="2E362C24" w:rsidR="00E652D8" w:rsidRDefault="00E652D8" w:rsidP="00E652D8">
      <w:pPr>
        <w:pStyle w:val="Heading3"/>
      </w:pPr>
      <w:bookmarkStart w:id="226" w:name="_Toc28160761"/>
      <w:bookmarkStart w:id="227" w:name="_Toc130113197"/>
      <w:bookmarkStart w:id="228" w:name="_Toc447891428"/>
      <w:bookmarkStart w:id="229" w:name="_Toc475607464"/>
      <w:r>
        <w:t>Functional Definition of AEs</w:t>
      </w:r>
      <w:bookmarkEnd w:id="226"/>
      <w:bookmarkEnd w:id="227"/>
      <w:bookmarkEnd w:id="228"/>
      <w:bookmarkEnd w:id="229"/>
    </w:p>
    <w:p w14:paraId="1551042F" w14:textId="6F483419" w:rsidR="00E652D8" w:rsidRDefault="00E652D8" w:rsidP="00E652D8">
      <w:pPr>
        <w:pStyle w:val="Heading4"/>
      </w:pPr>
      <w:bookmarkStart w:id="230" w:name="_Toc28160762"/>
      <w:bookmarkStart w:id="231" w:name="_Toc130113198"/>
      <w:bookmarkStart w:id="232" w:name="_Toc447891429"/>
      <w:bookmarkStart w:id="233" w:name="_Toc475607465"/>
      <w:r>
        <w:t>Functional Definition of Media Application Entity</w:t>
      </w:r>
      <w:bookmarkEnd w:id="230"/>
      <w:bookmarkEnd w:id="231"/>
      <w:bookmarkEnd w:id="232"/>
      <w:bookmarkEnd w:id="233"/>
    </w:p>
    <w:p w14:paraId="601A3B8A" w14:textId="77777777" w:rsidR="00E652D8" w:rsidRDefault="00E652D8" w:rsidP="00E652D8">
      <w:r>
        <w:t>Using ”Export” will pass the currently selected patients’ exams or individually selected images to the Media Application Entity.  The contents of each export job will be written to the selected media destination.  The size of the selected media is used to determine and display the number of media required for the export. When a device is filled to capacity, the system will prompt the user for addition media and continue.</w:t>
      </w:r>
    </w:p>
    <w:p w14:paraId="696B0D60" w14:textId="400386D0" w:rsidR="00E652D8" w:rsidRDefault="00E652D8" w:rsidP="00E652D8">
      <w:pPr>
        <w:pStyle w:val="Heading3"/>
      </w:pPr>
      <w:bookmarkStart w:id="234" w:name="_Toc28160763"/>
      <w:bookmarkStart w:id="235" w:name="_Toc130113199"/>
      <w:bookmarkStart w:id="236" w:name="_Toc447891430"/>
      <w:bookmarkStart w:id="237" w:name="_Toc475607466"/>
      <w:r>
        <w:t>Sequencing of Real-World Activities</w:t>
      </w:r>
      <w:bookmarkEnd w:id="234"/>
      <w:bookmarkEnd w:id="235"/>
      <w:bookmarkEnd w:id="236"/>
      <w:bookmarkEnd w:id="237"/>
    </w:p>
    <w:p w14:paraId="4AECF976" w14:textId="77777777" w:rsidR="00E652D8" w:rsidRDefault="00E652D8" w:rsidP="00E652D8">
      <w:r>
        <w:t xml:space="preserve">At least one image must exist and be selected before the Media Application Entity can be invoked.  The operator can insert new media at any time.  The Media Application Entity will wait indefinitely for media to be inserted before starting to write to the device.  </w:t>
      </w:r>
    </w:p>
    <w:p w14:paraId="002AF8B1" w14:textId="6257AA69" w:rsidR="00E652D8" w:rsidRDefault="00E652D8" w:rsidP="00E652D8">
      <w:pPr>
        <w:pStyle w:val="Heading3"/>
      </w:pPr>
      <w:bookmarkStart w:id="238" w:name="_Toc28160764"/>
      <w:bookmarkStart w:id="239" w:name="_Toc130113200"/>
      <w:bookmarkStart w:id="240" w:name="_Toc447891431"/>
      <w:bookmarkStart w:id="241" w:name="_Toc475607467"/>
      <w:r>
        <w:t>File Meta Information Options</w:t>
      </w:r>
      <w:bookmarkEnd w:id="238"/>
      <w:bookmarkEnd w:id="239"/>
      <w:bookmarkEnd w:id="240"/>
      <w:bookmarkEnd w:id="241"/>
    </w:p>
    <w:p w14:paraId="0B934318" w14:textId="77777777" w:rsidR="00E652D8" w:rsidRDefault="00E652D8" w:rsidP="00E652D8">
      <w:r>
        <w:t>The implementation information written to the File Meta Header in each file is:</w:t>
      </w:r>
    </w:p>
    <w:p w14:paraId="2B81AA51" w14:textId="1FDBF643" w:rsidR="00E652D8" w:rsidRDefault="00E652D8" w:rsidP="00E652D8">
      <w:pPr>
        <w:pStyle w:val="TableTitle"/>
      </w:pPr>
      <w:r>
        <w:t xml:space="preserve">Table </w:t>
      </w:r>
      <w:r w:rsidR="005502A6">
        <w:t>2</w:t>
      </w:r>
      <w:r w:rsidR="00033BB6">
        <w:t>7</w:t>
      </w:r>
    </w:p>
    <w:p w14:paraId="286FA8EE" w14:textId="77777777" w:rsidR="00E652D8" w:rsidRDefault="00E652D8" w:rsidP="00E652D8">
      <w:pPr>
        <w:pStyle w:val="TableTitle"/>
        <w:rPr>
          <w:bCs/>
          <w:caps/>
        </w:rPr>
      </w:pPr>
      <w:r>
        <w:rPr>
          <w:bCs/>
          <w:caps/>
        </w:rPr>
        <w:t>DICOM Implementation Class and Version for Media Storage</w:t>
      </w:r>
    </w:p>
    <w:tbl>
      <w:tblPr>
        <w:tblW w:w="8646" w:type="dxa"/>
        <w:tblInd w:w="496"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4"/>
        <w:gridCol w:w="3042"/>
      </w:tblGrid>
      <w:tr w:rsidR="00E652D8" w14:paraId="295EFEC1" w14:textId="77777777" w:rsidTr="00E652D8">
        <w:trPr>
          <w:trHeight w:val="432"/>
        </w:trPr>
        <w:tc>
          <w:tcPr>
            <w:tcW w:w="5604" w:type="dxa"/>
            <w:vAlign w:val="center"/>
          </w:tcPr>
          <w:p w14:paraId="5EB06FF0" w14:textId="77777777" w:rsidR="00E652D8" w:rsidRDefault="00E652D8" w:rsidP="00E652D8">
            <w:pPr>
              <w:pStyle w:val="TableEntry"/>
            </w:pPr>
            <w:r>
              <w:t>Implementation Class UID</w:t>
            </w:r>
          </w:p>
        </w:tc>
        <w:tc>
          <w:tcPr>
            <w:tcW w:w="3042" w:type="dxa"/>
            <w:vAlign w:val="center"/>
          </w:tcPr>
          <w:p w14:paraId="31C33898" w14:textId="2591FD3A" w:rsidR="00E652D8" w:rsidRPr="00C578A4" w:rsidRDefault="00805EDB" w:rsidP="00E652D8">
            <w:pPr>
              <w:pStyle w:val="TableEntry"/>
              <w:rPr>
                <w:bCs/>
              </w:rPr>
            </w:pPr>
            <w:r>
              <w:rPr>
                <w:bCs/>
              </w:rPr>
              <w:t>1.3.46.670589.14.</w:t>
            </w:r>
            <w:r w:rsidR="00822B46">
              <w:rPr>
                <w:bCs/>
              </w:rPr>
              <w:t>8200.15</w:t>
            </w:r>
            <w:r w:rsidR="007F3766">
              <w:rPr>
                <w:bCs/>
              </w:rPr>
              <w:t>0</w:t>
            </w:r>
          </w:p>
        </w:tc>
      </w:tr>
      <w:tr w:rsidR="00E652D8" w14:paraId="4DA0A04E" w14:textId="77777777" w:rsidTr="00E652D8">
        <w:trPr>
          <w:trHeight w:val="432"/>
        </w:trPr>
        <w:tc>
          <w:tcPr>
            <w:tcW w:w="5604" w:type="dxa"/>
            <w:vAlign w:val="center"/>
          </w:tcPr>
          <w:p w14:paraId="3C5FFC4B" w14:textId="77777777" w:rsidR="00E652D8" w:rsidRDefault="00E652D8" w:rsidP="00E652D8">
            <w:pPr>
              <w:pStyle w:val="TableEntry"/>
            </w:pPr>
            <w:r>
              <w:t>Implementation Version Name</w:t>
            </w:r>
          </w:p>
        </w:tc>
        <w:tc>
          <w:tcPr>
            <w:tcW w:w="3042" w:type="dxa"/>
            <w:vAlign w:val="center"/>
          </w:tcPr>
          <w:p w14:paraId="495E9C57" w14:textId="43C9BD51" w:rsidR="00E652D8" w:rsidRPr="00505690" w:rsidRDefault="00822B46" w:rsidP="00E652D8">
            <w:pPr>
              <w:pStyle w:val="TableEntry"/>
            </w:pPr>
            <w:r>
              <w:t>XPERIUS_1.5</w:t>
            </w:r>
          </w:p>
        </w:tc>
      </w:tr>
    </w:tbl>
    <w:p w14:paraId="26329CFD" w14:textId="77777777" w:rsidR="00E652D8" w:rsidRDefault="00E652D8" w:rsidP="00E652D8"/>
    <w:p w14:paraId="7EBD68C7" w14:textId="5831579C" w:rsidR="00E652D8" w:rsidRDefault="00E652D8" w:rsidP="00E652D8">
      <w:pPr>
        <w:pStyle w:val="Heading2"/>
      </w:pPr>
      <w:bookmarkStart w:id="242" w:name="_Toc28160765"/>
      <w:bookmarkStart w:id="243" w:name="_Toc130113201"/>
      <w:bookmarkStart w:id="244" w:name="_Toc447891432"/>
      <w:bookmarkStart w:id="245" w:name="_Toc475607468"/>
      <w:r>
        <w:t>AE SPECIFICATIONS</w:t>
      </w:r>
      <w:bookmarkEnd w:id="242"/>
      <w:bookmarkEnd w:id="243"/>
      <w:bookmarkEnd w:id="244"/>
      <w:bookmarkEnd w:id="245"/>
    </w:p>
    <w:p w14:paraId="43699673" w14:textId="77FAD0DD" w:rsidR="00E652D8" w:rsidRDefault="00E652D8" w:rsidP="00E652D8">
      <w:pPr>
        <w:pStyle w:val="Heading3"/>
      </w:pPr>
      <w:bookmarkStart w:id="246" w:name="_Toc28160766"/>
      <w:bookmarkStart w:id="247" w:name="_Toc130113202"/>
      <w:bookmarkStart w:id="248" w:name="_Toc447891433"/>
      <w:bookmarkStart w:id="249" w:name="_Toc475607469"/>
      <w:r>
        <w:t>Media Application Entity Specification</w:t>
      </w:r>
      <w:bookmarkEnd w:id="246"/>
      <w:bookmarkEnd w:id="247"/>
      <w:bookmarkEnd w:id="248"/>
      <w:bookmarkEnd w:id="249"/>
    </w:p>
    <w:p w14:paraId="44BD92DE" w14:textId="77777777" w:rsidR="00E652D8" w:rsidRDefault="00E652D8" w:rsidP="00E652D8">
      <w:r>
        <w:t>The Media Application Entity provides standard conformance to the DICOM Interchange Option of the Media Storage Service Class.  The Application Profiles and roles are listed in</w:t>
      </w:r>
    </w:p>
    <w:p w14:paraId="37B8275D" w14:textId="01778CE6" w:rsidR="00E652D8" w:rsidRDefault="00E652D8" w:rsidP="00E652D8">
      <w:pPr>
        <w:pStyle w:val="TableTitle"/>
      </w:pPr>
      <w:r>
        <w:t xml:space="preserve">Table </w:t>
      </w:r>
      <w:r w:rsidR="00033BB6">
        <w:t>28</w:t>
      </w:r>
    </w:p>
    <w:p w14:paraId="2ECAF706" w14:textId="77777777" w:rsidR="00E652D8" w:rsidRDefault="00E652D8" w:rsidP="00E652D8">
      <w:pPr>
        <w:pStyle w:val="TableTitle"/>
        <w:rPr>
          <w:bCs/>
          <w:caps/>
        </w:rPr>
      </w:pPr>
      <w:r>
        <w:rPr>
          <w:bCs/>
          <w:caps/>
        </w:rPr>
        <w:t>Application Profiles, Activities and Roles for Offline-Media</w:t>
      </w:r>
    </w:p>
    <w:tbl>
      <w:tblPr>
        <w:tblW w:w="0" w:type="auto"/>
        <w:jc w:val="center"/>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150"/>
        <w:gridCol w:w="2039"/>
        <w:gridCol w:w="1183"/>
        <w:gridCol w:w="1273"/>
      </w:tblGrid>
      <w:tr w:rsidR="00E652D8" w14:paraId="2C6E4A23" w14:textId="77777777" w:rsidTr="00E652D8">
        <w:trPr>
          <w:trHeight w:val="432"/>
          <w:jc w:val="center"/>
        </w:trPr>
        <w:tc>
          <w:tcPr>
            <w:tcW w:w="0" w:type="auto"/>
          </w:tcPr>
          <w:p w14:paraId="3B736BA9" w14:textId="77777777" w:rsidR="00E652D8" w:rsidRDefault="00E652D8" w:rsidP="00E652D8">
            <w:pPr>
              <w:pStyle w:val="TableLabel"/>
            </w:pPr>
            <w:r>
              <w:t>Application Profiles Supported</w:t>
            </w:r>
          </w:p>
        </w:tc>
        <w:tc>
          <w:tcPr>
            <w:tcW w:w="0" w:type="auto"/>
            <w:tcBorders>
              <w:bottom w:val="single" w:sz="6" w:space="0" w:color="auto"/>
            </w:tcBorders>
          </w:tcPr>
          <w:p w14:paraId="55F5FB00" w14:textId="77777777" w:rsidR="00E652D8" w:rsidRDefault="00E652D8" w:rsidP="00E652D8">
            <w:pPr>
              <w:pStyle w:val="TableLabel"/>
            </w:pPr>
            <w:r>
              <w:t>Real World Activity</w:t>
            </w:r>
          </w:p>
        </w:tc>
        <w:tc>
          <w:tcPr>
            <w:tcW w:w="0" w:type="auto"/>
            <w:tcBorders>
              <w:bottom w:val="single" w:sz="6" w:space="0" w:color="auto"/>
            </w:tcBorders>
          </w:tcPr>
          <w:p w14:paraId="58AB0936" w14:textId="77777777" w:rsidR="00E652D8" w:rsidRDefault="00E652D8" w:rsidP="00E652D8">
            <w:pPr>
              <w:pStyle w:val="TableLabel"/>
            </w:pPr>
            <w:r>
              <w:t>Role</w:t>
            </w:r>
          </w:p>
        </w:tc>
        <w:tc>
          <w:tcPr>
            <w:tcW w:w="0" w:type="auto"/>
            <w:tcBorders>
              <w:bottom w:val="single" w:sz="6" w:space="0" w:color="auto"/>
            </w:tcBorders>
          </w:tcPr>
          <w:p w14:paraId="348D5122" w14:textId="77777777" w:rsidR="00E652D8" w:rsidRDefault="00E652D8" w:rsidP="00E652D8">
            <w:pPr>
              <w:pStyle w:val="TableLabel"/>
            </w:pPr>
            <w:r>
              <w:t>SC Option</w:t>
            </w:r>
          </w:p>
        </w:tc>
      </w:tr>
      <w:tr w:rsidR="00E652D8" w14:paraId="16A038A2" w14:textId="77777777" w:rsidTr="00E652D8">
        <w:trPr>
          <w:trHeight w:val="432"/>
          <w:jc w:val="center"/>
        </w:trPr>
        <w:tc>
          <w:tcPr>
            <w:tcW w:w="0" w:type="auto"/>
            <w:tcBorders>
              <w:bottom w:val="double" w:sz="4" w:space="0" w:color="auto"/>
            </w:tcBorders>
            <w:vAlign w:val="center"/>
          </w:tcPr>
          <w:p w14:paraId="24093C12" w14:textId="0905FACD" w:rsidR="00E652D8" w:rsidRPr="006A08A4" w:rsidRDefault="00E652D8" w:rsidP="00E652D8">
            <w:pPr>
              <w:pStyle w:val="TableEntry"/>
            </w:pPr>
            <w:r w:rsidRPr="00CF1E27">
              <w:rPr>
                <w:lang w:val="de-DE"/>
              </w:rPr>
              <w:t>STD-GEN-USB-JPEG</w:t>
            </w:r>
          </w:p>
        </w:tc>
        <w:tc>
          <w:tcPr>
            <w:tcW w:w="0" w:type="auto"/>
            <w:tcBorders>
              <w:top w:val="single" w:sz="6" w:space="0" w:color="auto"/>
              <w:right w:val="single" w:sz="6" w:space="0" w:color="auto"/>
            </w:tcBorders>
            <w:vAlign w:val="center"/>
          </w:tcPr>
          <w:p w14:paraId="11525695" w14:textId="77777777" w:rsidR="00E652D8" w:rsidRDefault="00E652D8" w:rsidP="00E652D8">
            <w:pPr>
              <w:pStyle w:val="TableEntry"/>
            </w:pPr>
            <w:r>
              <w:t>Send to….Media</w:t>
            </w:r>
          </w:p>
        </w:tc>
        <w:tc>
          <w:tcPr>
            <w:tcW w:w="0" w:type="auto"/>
            <w:tcBorders>
              <w:top w:val="single" w:sz="6" w:space="0" w:color="auto"/>
              <w:left w:val="single" w:sz="6" w:space="0" w:color="auto"/>
              <w:right w:val="single" w:sz="6" w:space="0" w:color="auto"/>
            </w:tcBorders>
            <w:vAlign w:val="center"/>
          </w:tcPr>
          <w:p w14:paraId="1ED05604" w14:textId="7670AB91" w:rsidR="00E652D8" w:rsidRDefault="00E652D8" w:rsidP="00E652D8">
            <w:pPr>
              <w:pStyle w:val="TableEntry"/>
            </w:pPr>
            <w:r>
              <w:t>FSC / FSU</w:t>
            </w:r>
          </w:p>
        </w:tc>
        <w:tc>
          <w:tcPr>
            <w:tcW w:w="0" w:type="auto"/>
            <w:tcBorders>
              <w:top w:val="single" w:sz="6" w:space="0" w:color="auto"/>
              <w:left w:val="single" w:sz="6" w:space="0" w:color="auto"/>
            </w:tcBorders>
            <w:vAlign w:val="center"/>
          </w:tcPr>
          <w:p w14:paraId="3980A0A9" w14:textId="77777777" w:rsidR="00E652D8" w:rsidRDefault="00E652D8" w:rsidP="00E652D8">
            <w:pPr>
              <w:pStyle w:val="TableEntry"/>
            </w:pPr>
            <w:r>
              <w:t>Interchange</w:t>
            </w:r>
          </w:p>
        </w:tc>
      </w:tr>
    </w:tbl>
    <w:p w14:paraId="5B72C575" w14:textId="77777777" w:rsidR="00E652D8" w:rsidRDefault="00E652D8" w:rsidP="00E652D8">
      <w:pPr>
        <w:spacing w:after="0"/>
      </w:pPr>
    </w:p>
    <w:p w14:paraId="0037B0CD" w14:textId="77777777" w:rsidR="00E652D8" w:rsidRDefault="00E652D8" w:rsidP="00E652D8">
      <w:pPr>
        <w:pStyle w:val="TableTitle"/>
        <w:rPr>
          <w:rStyle w:val="TableTitleChar"/>
        </w:rPr>
      </w:pPr>
      <w:bookmarkStart w:id="250" w:name="_Toc28160767"/>
      <w:bookmarkStart w:id="251" w:name="_Toc130113203"/>
    </w:p>
    <w:p w14:paraId="3DDF2096" w14:textId="77777777" w:rsidR="00E652D8" w:rsidRPr="00E652D8" w:rsidRDefault="00E652D8" w:rsidP="00E652D8">
      <w:pPr>
        <w:pStyle w:val="TableTitle"/>
        <w:rPr>
          <w:rStyle w:val="TableTitleChar"/>
          <w:b/>
        </w:rPr>
      </w:pPr>
      <w:r w:rsidRPr="00AB7721">
        <w:rPr>
          <w:rStyle w:val="TableTitleChar"/>
        </w:rPr>
        <w:tab/>
      </w:r>
      <w:r w:rsidRPr="00E652D8">
        <w:rPr>
          <w:rStyle w:val="TableTitleChar"/>
          <w:b/>
        </w:rPr>
        <w:t>Transfer Syntax and Photometric Interpretation options for removable media</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4680"/>
      </w:tblGrid>
      <w:tr w:rsidR="00E652D8" w:rsidRPr="00AA69C4" w14:paraId="6C2B3F6E" w14:textId="77777777" w:rsidTr="00E652D8">
        <w:tc>
          <w:tcPr>
            <w:tcW w:w="5580" w:type="dxa"/>
            <w:tcBorders>
              <w:left w:val="single" w:sz="4" w:space="0" w:color="auto"/>
            </w:tcBorders>
          </w:tcPr>
          <w:p w14:paraId="33F1E353" w14:textId="77777777" w:rsidR="00E652D8" w:rsidRPr="00AA69C4" w:rsidRDefault="00E652D8" w:rsidP="00E652D8">
            <w:pPr>
              <w:pStyle w:val="MitraParagraph"/>
              <w:spacing w:before="0" w:after="0"/>
              <w:jc w:val="left"/>
              <w:rPr>
                <w:rFonts w:ascii="Helvetica" w:hAnsi="Helvetica"/>
                <w:b/>
                <w:sz w:val="20"/>
              </w:rPr>
            </w:pPr>
            <w:r w:rsidRPr="00AA69C4">
              <w:rPr>
                <w:rFonts w:ascii="Helvetica" w:hAnsi="Helvetica"/>
                <w:b/>
                <w:sz w:val="20"/>
              </w:rPr>
              <w:t>Transfer Syntax</w:t>
            </w:r>
          </w:p>
        </w:tc>
        <w:tc>
          <w:tcPr>
            <w:tcW w:w="4680" w:type="dxa"/>
            <w:tcBorders>
              <w:left w:val="single" w:sz="4" w:space="0" w:color="auto"/>
            </w:tcBorders>
          </w:tcPr>
          <w:p w14:paraId="61AAAFE8" w14:textId="77777777" w:rsidR="00E652D8" w:rsidRPr="00AA69C4" w:rsidRDefault="00E652D8" w:rsidP="00E652D8">
            <w:pPr>
              <w:pStyle w:val="MitraParagraph"/>
              <w:spacing w:before="0" w:after="0"/>
              <w:jc w:val="left"/>
              <w:rPr>
                <w:rFonts w:ascii="Helvetica" w:hAnsi="Helvetica"/>
                <w:b/>
                <w:sz w:val="20"/>
              </w:rPr>
            </w:pPr>
            <w:r w:rsidRPr="00AA69C4">
              <w:rPr>
                <w:rFonts w:ascii="Helvetica" w:hAnsi="Helvetica"/>
                <w:b/>
                <w:sz w:val="20"/>
              </w:rPr>
              <w:t>Photometric Interpretation</w:t>
            </w:r>
          </w:p>
        </w:tc>
      </w:tr>
      <w:tr w:rsidR="00E652D8" w:rsidRPr="000110BB" w14:paraId="6B37B350" w14:textId="77777777" w:rsidTr="00E652D8">
        <w:tc>
          <w:tcPr>
            <w:tcW w:w="5580" w:type="dxa"/>
            <w:tcBorders>
              <w:left w:val="single" w:sz="4" w:space="0" w:color="auto"/>
            </w:tcBorders>
          </w:tcPr>
          <w:p w14:paraId="238027F5" w14:textId="77777777" w:rsidR="00E652D8" w:rsidRPr="00832F24" w:rsidRDefault="00E652D8" w:rsidP="00E652D8">
            <w:pPr>
              <w:pStyle w:val="MitraParagraph"/>
              <w:spacing w:before="0" w:after="0"/>
              <w:jc w:val="left"/>
              <w:rPr>
                <w:rFonts w:ascii="Helvetica" w:hAnsi="Helvetica"/>
                <w:sz w:val="20"/>
              </w:rPr>
            </w:pPr>
            <w:r w:rsidRPr="00832F24">
              <w:rPr>
                <w:rFonts w:ascii="Helvetica" w:hAnsi="Helvetica"/>
                <w:sz w:val="20"/>
              </w:rPr>
              <w:t>RLE (Lossless) Compression</w:t>
            </w:r>
          </w:p>
        </w:tc>
        <w:tc>
          <w:tcPr>
            <w:tcW w:w="4680" w:type="dxa"/>
            <w:tcBorders>
              <w:left w:val="single" w:sz="4" w:space="0" w:color="auto"/>
            </w:tcBorders>
          </w:tcPr>
          <w:p w14:paraId="0689B028" w14:textId="77777777" w:rsidR="00E652D8" w:rsidRPr="00832F24" w:rsidRDefault="00E652D8" w:rsidP="00E652D8">
            <w:pPr>
              <w:pStyle w:val="MitraParagraph"/>
              <w:spacing w:before="0" w:after="0"/>
              <w:jc w:val="left"/>
              <w:rPr>
                <w:rFonts w:ascii="Helvetica" w:hAnsi="Helvetica"/>
                <w:sz w:val="20"/>
              </w:rPr>
            </w:pPr>
            <w:r w:rsidRPr="00832F24">
              <w:rPr>
                <w:rFonts w:ascii="Helvetica" w:hAnsi="Helvetica"/>
                <w:sz w:val="20"/>
              </w:rPr>
              <w:t>Palette Color</w:t>
            </w:r>
          </w:p>
        </w:tc>
      </w:tr>
    </w:tbl>
    <w:p w14:paraId="7B5B8FD7" w14:textId="77777777" w:rsidR="00E652D8" w:rsidRPr="00A37E8D" w:rsidRDefault="00E652D8" w:rsidP="00E652D8">
      <w:pPr>
        <w:pStyle w:val="MitraParagraph"/>
        <w:keepNext/>
        <w:keepLines/>
        <w:spacing w:before="100" w:after="0"/>
        <w:jc w:val="left"/>
        <w:rPr>
          <w:rFonts w:ascii="Helvetica" w:hAnsi="Helvetica"/>
          <w:sz w:val="20"/>
        </w:rPr>
      </w:pPr>
    </w:p>
    <w:p w14:paraId="02AA16A2" w14:textId="73864E4F" w:rsidR="00E652D8" w:rsidRDefault="00E652D8" w:rsidP="00E652D8">
      <w:pPr>
        <w:pStyle w:val="Heading4"/>
      </w:pPr>
      <w:bookmarkStart w:id="252" w:name="_Toc447891435"/>
      <w:bookmarkStart w:id="253" w:name="_Toc475607470"/>
      <w:r>
        <w:t>File Meta Information for the Application Entity</w:t>
      </w:r>
      <w:bookmarkEnd w:id="250"/>
      <w:bookmarkEnd w:id="251"/>
      <w:bookmarkEnd w:id="252"/>
      <w:bookmarkEnd w:id="253"/>
    </w:p>
    <w:p w14:paraId="5232EB24" w14:textId="77777777" w:rsidR="00E652D8" w:rsidRDefault="00E652D8" w:rsidP="00E652D8">
      <w:r w:rsidRPr="006E00A8">
        <w:t>The File-Set Identifier included in the File Meta Header is “”.</w:t>
      </w:r>
    </w:p>
    <w:p w14:paraId="067396F4" w14:textId="0277227E" w:rsidR="00E652D8" w:rsidRDefault="00E652D8" w:rsidP="00E652D8">
      <w:pPr>
        <w:pStyle w:val="Heading4"/>
      </w:pPr>
      <w:bookmarkStart w:id="254" w:name="_Toc28160768"/>
      <w:bookmarkStart w:id="255" w:name="_Toc130113204"/>
      <w:bookmarkStart w:id="256" w:name="_Toc447891436"/>
      <w:bookmarkStart w:id="257" w:name="_Toc475607471"/>
      <w:r>
        <w:t>Real-World Activities</w:t>
      </w:r>
      <w:bookmarkEnd w:id="254"/>
      <w:bookmarkEnd w:id="255"/>
      <w:bookmarkEnd w:id="256"/>
      <w:bookmarkEnd w:id="257"/>
    </w:p>
    <w:p w14:paraId="1B72D513" w14:textId="2F72EBF4" w:rsidR="00E652D8" w:rsidRDefault="00E652D8" w:rsidP="00E652D8">
      <w:pPr>
        <w:pStyle w:val="Heading5"/>
      </w:pPr>
      <w:bookmarkStart w:id="258" w:name="_Toc28160769"/>
      <w:bookmarkStart w:id="259" w:name="_Toc130113205"/>
      <w:bookmarkStart w:id="260" w:name="_Toc447891437"/>
      <w:bookmarkStart w:id="261" w:name="_Toc475607472"/>
      <w:r>
        <w:t xml:space="preserve">Activity – </w:t>
      </w:r>
      <w:bookmarkEnd w:id="258"/>
      <w:r>
        <w:t>Send to Media</w:t>
      </w:r>
      <w:bookmarkEnd w:id="259"/>
      <w:r>
        <w:t xml:space="preserve"> – “Export”</w:t>
      </w:r>
      <w:bookmarkEnd w:id="260"/>
      <w:bookmarkEnd w:id="261"/>
    </w:p>
    <w:p w14:paraId="1F6509DA" w14:textId="77777777" w:rsidR="00E652D8" w:rsidRDefault="00E652D8" w:rsidP="00E652D8">
      <w:r>
        <w:t>The Media Application Entity acts as an FSC using the interchange option when requested to export SOP Instances from the local database to media.</w:t>
      </w:r>
    </w:p>
    <w:p w14:paraId="0237C2C5" w14:textId="77777777" w:rsidR="00E652D8" w:rsidRDefault="00E652D8" w:rsidP="00E652D8">
      <w:r>
        <w:t xml:space="preserve">The contents of the export job will be written together with a corresponding DICOMDIR to media.  The user can cancel an export job in the job queue. </w:t>
      </w:r>
    </w:p>
    <w:p w14:paraId="4E303DD8" w14:textId="0E5142B7" w:rsidR="00E652D8" w:rsidRDefault="00E652D8" w:rsidP="00E652D8">
      <w:pPr>
        <w:pStyle w:val="Heading5"/>
      </w:pPr>
      <w:bookmarkStart w:id="262" w:name="_Toc130113207"/>
      <w:bookmarkStart w:id="263" w:name="_Toc447891439"/>
      <w:bookmarkStart w:id="264" w:name="_Toc475607473"/>
      <w:r>
        <w:t>Activity – Update to Media</w:t>
      </w:r>
      <w:bookmarkEnd w:id="262"/>
      <w:r>
        <w:t xml:space="preserve"> – </w:t>
      </w:r>
      <w:r w:rsidR="00FE69F9">
        <w:t>“</w:t>
      </w:r>
      <w:r>
        <w:t>Export”</w:t>
      </w:r>
      <w:bookmarkEnd w:id="263"/>
      <w:bookmarkEnd w:id="264"/>
    </w:p>
    <w:p w14:paraId="2BC17265" w14:textId="77777777" w:rsidR="00E652D8" w:rsidRDefault="00E652D8" w:rsidP="00E652D8">
      <w:r>
        <w:t xml:space="preserve">The Media Application Entity acts as an FSU using the interchange option when requested to export SOP Instances from the local database to media upon which DICOM data already resides.  </w:t>
      </w:r>
    </w:p>
    <w:p w14:paraId="374E5646" w14:textId="77777777" w:rsidR="00E652D8" w:rsidRDefault="00E652D8" w:rsidP="00E652D8">
      <w:r>
        <w:t>The system user selects exams from the system’s directory for transfer to media that already contains data.  The DICOMDIR is updated allowing access to original and new data.</w:t>
      </w:r>
    </w:p>
    <w:p w14:paraId="53507D24" w14:textId="326A973A" w:rsidR="00E652D8" w:rsidRDefault="00E652D8" w:rsidP="00E652D8">
      <w:pPr>
        <w:pStyle w:val="Heading6"/>
      </w:pPr>
      <w:bookmarkStart w:id="265" w:name="_Toc28160770"/>
      <w:bookmarkStart w:id="266" w:name="_Toc130113208"/>
      <w:bookmarkStart w:id="267" w:name="_Toc447891440"/>
      <w:bookmarkStart w:id="268" w:name="_Toc475607474"/>
      <w:r>
        <w:t>Media Storage Application Profiles</w:t>
      </w:r>
      <w:bookmarkEnd w:id="265"/>
      <w:bookmarkEnd w:id="266"/>
      <w:bookmarkEnd w:id="267"/>
      <w:bookmarkEnd w:id="268"/>
    </w:p>
    <w:p w14:paraId="51DDB361" w14:textId="076B2AAD" w:rsidR="00E652D8" w:rsidRDefault="00E652D8" w:rsidP="00E652D8">
      <w:r>
        <w:t xml:space="preserve">See Table </w:t>
      </w:r>
      <w:r w:rsidR="00914846">
        <w:t>28</w:t>
      </w:r>
      <w:r>
        <w:t xml:space="preserve"> for supported Application Profiles. </w:t>
      </w:r>
    </w:p>
    <w:p w14:paraId="41378042" w14:textId="3E385A25" w:rsidR="00E652D8" w:rsidRDefault="00E652D8" w:rsidP="00E652D8">
      <w:pPr>
        <w:pStyle w:val="Heading6"/>
      </w:pPr>
      <w:bookmarkStart w:id="269" w:name="_Toc28160771"/>
      <w:bookmarkStart w:id="270" w:name="_Toc130113209"/>
      <w:bookmarkStart w:id="271" w:name="_Toc447891441"/>
      <w:bookmarkStart w:id="272" w:name="_Toc475607475"/>
      <w:r>
        <w:t>Options</w:t>
      </w:r>
      <w:bookmarkEnd w:id="269"/>
      <w:bookmarkEnd w:id="270"/>
      <w:bookmarkEnd w:id="271"/>
      <w:bookmarkEnd w:id="272"/>
    </w:p>
    <w:p w14:paraId="09402CA9" w14:textId="7621980B" w:rsidR="00E652D8" w:rsidRDefault="00E652D8" w:rsidP="00E652D8">
      <w:r>
        <w:t xml:space="preserve">The Media Application Entity supports the SOP Classes and Transfer Syntaxes listed in Table </w:t>
      </w:r>
      <w:r w:rsidR="00033BB6">
        <w:t>29</w:t>
      </w:r>
      <w:r>
        <w:t>.</w:t>
      </w:r>
    </w:p>
    <w:p w14:paraId="7DFE0A36" w14:textId="3BCF342E" w:rsidR="00E652D8" w:rsidRDefault="00E652D8" w:rsidP="00E652D8">
      <w:pPr>
        <w:pStyle w:val="TableTitle"/>
      </w:pPr>
      <w:r>
        <w:t xml:space="preserve">Table </w:t>
      </w:r>
      <w:r w:rsidR="00033BB6">
        <w:t>29</w:t>
      </w:r>
    </w:p>
    <w:p w14:paraId="15DAAA03" w14:textId="77777777" w:rsidR="00E652D8" w:rsidRDefault="00E652D8" w:rsidP="00E652D8">
      <w:pPr>
        <w:pStyle w:val="TableTitle"/>
        <w:rPr>
          <w:bCs/>
          <w:caps/>
        </w:rPr>
      </w:pPr>
      <w:r>
        <w:rPr>
          <w:bCs/>
          <w:caps/>
        </w:rPr>
        <w:t>IODs, SOP Classes and Transfer Syntaxes for Offline</w:t>
      </w:r>
      <w:r>
        <w:rPr>
          <w:bCs/>
          <w:caps/>
        </w:rPr>
        <w:softHyphen/>
        <w:t xml:space="preserve"> Media</w:t>
      </w:r>
    </w:p>
    <w:tbl>
      <w:tblPr>
        <w:tblW w:w="0" w:type="auto"/>
        <w:jc w:val="center"/>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0"/>
        <w:gridCol w:w="2230"/>
        <w:gridCol w:w="2624"/>
        <w:gridCol w:w="2198"/>
      </w:tblGrid>
      <w:tr w:rsidR="00E652D8" w14:paraId="2D7ADB73" w14:textId="77777777" w:rsidTr="00FE69F9">
        <w:trPr>
          <w:cantSplit/>
          <w:trHeight w:val="432"/>
          <w:tblHeader/>
          <w:jc w:val="center"/>
        </w:trPr>
        <w:tc>
          <w:tcPr>
            <w:tcW w:w="3600" w:type="dxa"/>
            <w:vAlign w:val="center"/>
          </w:tcPr>
          <w:p w14:paraId="00B8FA41" w14:textId="77777777" w:rsidR="00E652D8" w:rsidRDefault="00E652D8" w:rsidP="00E652D8">
            <w:pPr>
              <w:pStyle w:val="TableLabel"/>
              <w:rPr>
                <w:bCs/>
              </w:rPr>
            </w:pPr>
            <w:r>
              <w:t>Information Object Definition</w:t>
            </w:r>
          </w:p>
        </w:tc>
        <w:tc>
          <w:tcPr>
            <w:tcW w:w="2230" w:type="dxa"/>
            <w:vAlign w:val="center"/>
          </w:tcPr>
          <w:p w14:paraId="536535D3" w14:textId="77777777" w:rsidR="00E652D8" w:rsidRDefault="00E652D8" w:rsidP="00E652D8">
            <w:pPr>
              <w:pStyle w:val="TableLabel"/>
              <w:rPr>
                <w:bCs/>
              </w:rPr>
            </w:pPr>
            <w:r>
              <w:t>SOP Class UID</w:t>
            </w:r>
          </w:p>
        </w:tc>
        <w:tc>
          <w:tcPr>
            <w:tcW w:w="2624" w:type="dxa"/>
            <w:vAlign w:val="center"/>
          </w:tcPr>
          <w:p w14:paraId="6CCED1EB" w14:textId="77777777" w:rsidR="00E652D8" w:rsidRDefault="00E652D8" w:rsidP="00E652D8">
            <w:pPr>
              <w:pStyle w:val="TableLabel"/>
              <w:rPr>
                <w:bCs/>
              </w:rPr>
            </w:pPr>
            <w:r>
              <w:t>Transfer Syntax</w:t>
            </w:r>
          </w:p>
        </w:tc>
        <w:tc>
          <w:tcPr>
            <w:tcW w:w="2198" w:type="dxa"/>
            <w:vAlign w:val="center"/>
          </w:tcPr>
          <w:p w14:paraId="555809C0" w14:textId="77777777" w:rsidR="00E652D8" w:rsidRDefault="00E652D8" w:rsidP="00E652D8">
            <w:pPr>
              <w:pStyle w:val="TableLabel"/>
              <w:rPr>
                <w:bCs/>
              </w:rPr>
            </w:pPr>
            <w:r>
              <w:t>Transfer Syntax UID</w:t>
            </w:r>
          </w:p>
        </w:tc>
      </w:tr>
      <w:tr w:rsidR="00E652D8" w:rsidRPr="000110BB" w14:paraId="6CE69636" w14:textId="77777777" w:rsidTr="00E652D8">
        <w:trPr>
          <w:cantSplit/>
          <w:trHeight w:val="432"/>
          <w:jc w:val="center"/>
        </w:trPr>
        <w:tc>
          <w:tcPr>
            <w:tcW w:w="3600" w:type="dxa"/>
            <w:tcBorders>
              <w:bottom w:val="single" w:sz="6" w:space="0" w:color="auto"/>
            </w:tcBorders>
            <w:vAlign w:val="center"/>
          </w:tcPr>
          <w:p w14:paraId="5D41964E" w14:textId="77777777" w:rsidR="00E652D8" w:rsidRPr="00D555E9" w:rsidRDefault="00E652D8" w:rsidP="00E652D8">
            <w:pPr>
              <w:pStyle w:val="TableEntry"/>
            </w:pPr>
            <w:r w:rsidRPr="00D555E9">
              <w:t>Media Storage Directory Storage</w:t>
            </w:r>
          </w:p>
        </w:tc>
        <w:tc>
          <w:tcPr>
            <w:tcW w:w="2230" w:type="dxa"/>
            <w:tcBorders>
              <w:bottom w:val="single" w:sz="6" w:space="0" w:color="auto"/>
            </w:tcBorders>
            <w:vAlign w:val="center"/>
          </w:tcPr>
          <w:p w14:paraId="38300BC6" w14:textId="77777777" w:rsidR="00E652D8" w:rsidRPr="00D555E9" w:rsidRDefault="00E652D8" w:rsidP="00E652D8">
            <w:pPr>
              <w:pStyle w:val="TableEntry"/>
            </w:pPr>
            <w:r w:rsidRPr="00D555E9">
              <w:t>1.2.840.10008.1.3.10</w:t>
            </w:r>
          </w:p>
        </w:tc>
        <w:tc>
          <w:tcPr>
            <w:tcW w:w="2624" w:type="dxa"/>
            <w:vAlign w:val="center"/>
          </w:tcPr>
          <w:p w14:paraId="264071D0" w14:textId="6508BCBE" w:rsidR="00E652D8" w:rsidRPr="00D555E9" w:rsidRDefault="000F3A29" w:rsidP="00E652D8">
            <w:pPr>
              <w:pStyle w:val="TableEntry"/>
            </w:pPr>
            <w:r>
              <w:t>Implicit</w:t>
            </w:r>
            <w:r w:rsidR="00E652D8" w:rsidRPr="00D555E9">
              <w:t xml:space="preserve"> VR Little Endian</w:t>
            </w:r>
          </w:p>
        </w:tc>
        <w:tc>
          <w:tcPr>
            <w:tcW w:w="2198" w:type="dxa"/>
            <w:vAlign w:val="center"/>
          </w:tcPr>
          <w:p w14:paraId="115B0BF6" w14:textId="5B57FFA8" w:rsidR="00E652D8" w:rsidRPr="00D555E9" w:rsidRDefault="000F3A29" w:rsidP="00E652D8">
            <w:pPr>
              <w:pStyle w:val="TableEntry"/>
            </w:pPr>
            <w:r>
              <w:t>1.2.840.10008.1.2</w:t>
            </w:r>
          </w:p>
        </w:tc>
      </w:tr>
      <w:tr w:rsidR="00E652D8" w:rsidRPr="000110BB" w14:paraId="1B6D627B" w14:textId="77777777" w:rsidTr="00D555E9">
        <w:trPr>
          <w:cantSplit/>
          <w:trHeight w:val="432"/>
          <w:jc w:val="center"/>
        </w:trPr>
        <w:tc>
          <w:tcPr>
            <w:tcW w:w="3600" w:type="dxa"/>
            <w:tcBorders>
              <w:top w:val="single" w:sz="6" w:space="0" w:color="auto"/>
              <w:bottom w:val="single" w:sz="6" w:space="0" w:color="auto"/>
            </w:tcBorders>
            <w:vAlign w:val="center"/>
          </w:tcPr>
          <w:p w14:paraId="651D7825" w14:textId="77777777" w:rsidR="00E652D8" w:rsidRPr="00D555E9" w:rsidRDefault="00E652D8" w:rsidP="00E652D8">
            <w:pPr>
              <w:pStyle w:val="TableEntry"/>
              <w:rPr>
                <w:bCs/>
              </w:rPr>
            </w:pPr>
            <w:r w:rsidRPr="00D555E9">
              <w:t>US Image Storage</w:t>
            </w:r>
          </w:p>
        </w:tc>
        <w:tc>
          <w:tcPr>
            <w:tcW w:w="2230" w:type="dxa"/>
            <w:tcBorders>
              <w:top w:val="single" w:sz="6" w:space="0" w:color="auto"/>
              <w:bottom w:val="single" w:sz="6" w:space="0" w:color="auto"/>
            </w:tcBorders>
            <w:vAlign w:val="center"/>
          </w:tcPr>
          <w:p w14:paraId="36971E40" w14:textId="77777777" w:rsidR="00E652D8" w:rsidRPr="00D555E9" w:rsidRDefault="00E652D8" w:rsidP="00E652D8">
            <w:pPr>
              <w:pStyle w:val="TableEntry"/>
              <w:rPr>
                <w:bCs/>
              </w:rPr>
            </w:pPr>
            <w:r w:rsidRPr="00D555E9">
              <w:t>1.2.840.10008.5.1.4.1.1.6.1</w:t>
            </w:r>
          </w:p>
        </w:tc>
        <w:tc>
          <w:tcPr>
            <w:tcW w:w="2624" w:type="dxa"/>
            <w:tcBorders>
              <w:bottom w:val="single" w:sz="6" w:space="0" w:color="auto"/>
            </w:tcBorders>
            <w:vAlign w:val="center"/>
          </w:tcPr>
          <w:p w14:paraId="2A82473A" w14:textId="43558888" w:rsidR="00E652D8" w:rsidRPr="00D555E9" w:rsidRDefault="00E652D8" w:rsidP="00E652D8">
            <w:pPr>
              <w:pStyle w:val="TableEntry"/>
            </w:pPr>
            <w:r w:rsidRPr="00D555E9">
              <w:t>RLE</w:t>
            </w:r>
            <w:r w:rsidR="00D555E9" w:rsidRPr="00D555E9">
              <w:t xml:space="preserve"> Lossless</w:t>
            </w:r>
          </w:p>
        </w:tc>
        <w:tc>
          <w:tcPr>
            <w:tcW w:w="2198" w:type="dxa"/>
            <w:tcBorders>
              <w:bottom w:val="single" w:sz="6" w:space="0" w:color="auto"/>
            </w:tcBorders>
            <w:vAlign w:val="center"/>
          </w:tcPr>
          <w:p w14:paraId="306E883D" w14:textId="77777777" w:rsidR="00E652D8" w:rsidRPr="00D555E9" w:rsidRDefault="00E652D8" w:rsidP="00E652D8">
            <w:pPr>
              <w:pStyle w:val="TableEntry"/>
            </w:pPr>
            <w:r w:rsidRPr="00D555E9">
              <w:t>1.2.840.10008.1.2.5</w:t>
            </w:r>
          </w:p>
        </w:tc>
      </w:tr>
      <w:tr w:rsidR="00E652D8" w:rsidRPr="000110BB" w14:paraId="1C24DB3E" w14:textId="77777777" w:rsidTr="00D555E9">
        <w:trPr>
          <w:cantSplit/>
          <w:trHeight w:val="933"/>
          <w:jc w:val="center"/>
        </w:trPr>
        <w:tc>
          <w:tcPr>
            <w:tcW w:w="3600" w:type="dxa"/>
            <w:tcBorders>
              <w:top w:val="single" w:sz="6" w:space="0" w:color="auto"/>
            </w:tcBorders>
            <w:vAlign w:val="center"/>
          </w:tcPr>
          <w:p w14:paraId="4E67C5C0" w14:textId="77777777" w:rsidR="00E652D8" w:rsidRPr="00D555E9" w:rsidRDefault="00E652D8" w:rsidP="00E652D8">
            <w:pPr>
              <w:pStyle w:val="TableEntry"/>
              <w:rPr>
                <w:bCs/>
              </w:rPr>
            </w:pPr>
            <w:r w:rsidRPr="00D555E9">
              <w:lastRenderedPageBreak/>
              <w:t>US Multiframe Image Storage</w:t>
            </w:r>
          </w:p>
        </w:tc>
        <w:tc>
          <w:tcPr>
            <w:tcW w:w="2230" w:type="dxa"/>
            <w:tcBorders>
              <w:top w:val="single" w:sz="6" w:space="0" w:color="auto"/>
            </w:tcBorders>
            <w:vAlign w:val="center"/>
          </w:tcPr>
          <w:p w14:paraId="7E1A3202" w14:textId="77777777" w:rsidR="00E652D8" w:rsidRPr="00D555E9" w:rsidRDefault="00E652D8" w:rsidP="00E652D8">
            <w:pPr>
              <w:pStyle w:val="TableEntry"/>
              <w:rPr>
                <w:bCs/>
              </w:rPr>
            </w:pPr>
            <w:r w:rsidRPr="00D555E9">
              <w:t>1.2.840.10008.5.1.4.1.1.3.1</w:t>
            </w:r>
          </w:p>
        </w:tc>
        <w:tc>
          <w:tcPr>
            <w:tcW w:w="2624" w:type="dxa"/>
            <w:tcBorders>
              <w:top w:val="single" w:sz="6" w:space="0" w:color="auto"/>
              <w:bottom w:val="double" w:sz="4" w:space="0" w:color="auto"/>
            </w:tcBorders>
            <w:vAlign w:val="center"/>
          </w:tcPr>
          <w:p w14:paraId="21C7FA46" w14:textId="43639FB9" w:rsidR="00E652D8" w:rsidRPr="00D555E9" w:rsidRDefault="00E652D8" w:rsidP="00E652D8">
            <w:pPr>
              <w:pStyle w:val="TableEntry"/>
            </w:pPr>
            <w:r w:rsidRPr="00D555E9">
              <w:t>RLE</w:t>
            </w:r>
            <w:r w:rsidR="00D555E9" w:rsidRPr="00D555E9">
              <w:t xml:space="preserve"> Lossless</w:t>
            </w:r>
          </w:p>
        </w:tc>
        <w:tc>
          <w:tcPr>
            <w:tcW w:w="2198" w:type="dxa"/>
            <w:tcBorders>
              <w:top w:val="single" w:sz="6" w:space="0" w:color="auto"/>
              <w:bottom w:val="double" w:sz="4" w:space="0" w:color="auto"/>
            </w:tcBorders>
            <w:vAlign w:val="center"/>
          </w:tcPr>
          <w:p w14:paraId="7F7A914B" w14:textId="77777777" w:rsidR="00E652D8" w:rsidRPr="00D555E9" w:rsidRDefault="00E652D8" w:rsidP="00E652D8">
            <w:pPr>
              <w:pStyle w:val="TableEntry"/>
            </w:pPr>
            <w:r w:rsidRPr="00D555E9">
              <w:t>1.2.840.10008.1.2.5</w:t>
            </w:r>
          </w:p>
        </w:tc>
      </w:tr>
    </w:tbl>
    <w:p w14:paraId="24B619DA" w14:textId="2311FF6E" w:rsidR="00E652D8" w:rsidRDefault="00E652D8" w:rsidP="00E652D8"/>
    <w:p w14:paraId="790A76AA" w14:textId="77777777" w:rsidR="00E652D8" w:rsidRPr="00914846" w:rsidRDefault="00E652D8" w:rsidP="00914846">
      <w:pPr>
        <w:rPr>
          <w:b/>
        </w:rPr>
      </w:pPr>
      <w:bookmarkStart w:id="273" w:name="_Toc20563197"/>
      <w:bookmarkStart w:id="274" w:name="_Toc147316250"/>
      <w:bookmarkStart w:id="275" w:name="_Toc447891442"/>
      <w:r w:rsidRPr="00914846">
        <w:rPr>
          <w:b/>
        </w:rPr>
        <w:t>Directory Information Module</w:t>
      </w:r>
      <w:bookmarkEnd w:id="273"/>
      <w:bookmarkEnd w:id="274"/>
      <w:bookmarkEnd w:id="275"/>
    </w:p>
    <w:p w14:paraId="217759FC" w14:textId="40B9F4F6" w:rsidR="00E652D8" w:rsidRPr="003C30A9" w:rsidRDefault="00E652D8" w:rsidP="00E652D8">
      <w:pPr>
        <w:pStyle w:val="MitraParagraph"/>
        <w:jc w:val="left"/>
        <w:rPr>
          <w:rFonts w:ascii="Helvetica" w:hAnsi="Helvetica"/>
          <w:sz w:val="20"/>
        </w:rPr>
      </w:pPr>
      <w:r w:rsidRPr="003C30A9">
        <w:rPr>
          <w:rFonts w:ascii="Helvetica" w:hAnsi="Helvetica"/>
          <w:sz w:val="20"/>
        </w:rPr>
        <w:t>All data elements are used as described in DICOM 3.0 Part 3 for Basic Directory Object Definitions.  As stated in the Ultrasound Application Profile, “The (DICOMDIR) Directory shall include Directory Records</w:t>
      </w:r>
      <w:r>
        <w:rPr>
          <w:rFonts w:ascii="Helvetica" w:hAnsi="Helvetica"/>
          <w:sz w:val="20"/>
        </w:rPr>
        <w:t xml:space="preserve"> of PATIENT, STUDY, SERIES, </w:t>
      </w:r>
      <w:r w:rsidR="000110BB">
        <w:rPr>
          <w:rFonts w:ascii="Helvetica" w:hAnsi="Helvetica"/>
          <w:sz w:val="20"/>
        </w:rPr>
        <w:t xml:space="preserve">and </w:t>
      </w:r>
      <w:r w:rsidRPr="003C30A9">
        <w:rPr>
          <w:rFonts w:ascii="Helvetica" w:hAnsi="Helvetica"/>
          <w:sz w:val="20"/>
        </w:rPr>
        <w:t xml:space="preserve">IMAGE corresponding to the information object files in the File-set”.  </w:t>
      </w:r>
      <w:r>
        <w:rPr>
          <w:rFonts w:ascii="Helvetica" w:hAnsi="Helvetica"/>
          <w:sz w:val="20"/>
        </w:rPr>
        <w:t xml:space="preserve">These are present when writing media. </w:t>
      </w:r>
    </w:p>
    <w:p w14:paraId="7AC3E68B" w14:textId="167D0CC5" w:rsidR="00E652D8" w:rsidRPr="003C30A9" w:rsidRDefault="00805EDB" w:rsidP="00E652D8">
      <w:pPr>
        <w:pStyle w:val="MitraParagraph"/>
        <w:jc w:val="left"/>
        <w:rPr>
          <w:rFonts w:ascii="Helvetica" w:hAnsi="Helvetica"/>
          <w:sz w:val="20"/>
        </w:rPr>
      </w:pPr>
      <w:r>
        <w:rPr>
          <w:rFonts w:ascii="Helvetica" w:hAnsi="Helvetica"/>
          <w:sz w:val="20"/>
        </w:rPr>
        <w:t xml:space="preserve">Xperius </w:t>
      </w:r>
      <w:r w:rsidR="00E652D8" w:rsidRPr="003C30A9">
        <w:rPr>
          <w:rFonts w:ascii="Helvetica" w:hAnsi="Helvetica"/>
          <w:sz w:val="20"/>
        </w:rPr>
        <w:t>ignores directory Record Types other than those above.</w:t>
      </w:r>
    </w:p>
    <w:p w14:paraId="48706612" w14:textId="19B21D3E" w:rsidR="00E652D8" w:rsidRPr="00AB563F" w:rsidRDefault="00805EDB" w:rsidP="00E652D8">
      <w:pPr>
        <w:pStyle w:val="MitraParagraph"/>
        <w:jc w:val="left"/>
      </w:pPr>
      <w:r>
        <w:rPr>
          <w:rFonts w:ascii="Helvetica" w:hAnsi="Helvetica"/>
          <w:sz w:val="20"/>
        </w:rPr>
        <w:t xml:space="preserve">Xperius </w:t>
      </w:r>
      <w:r w:rsidR="00E652D8" w:rsidRPr="003C30A9">
        <w:rPr>
          <w:rFonts w:ascii="Helvetica" w:hAnsi="Helvetica"/>
          <w:sz w:val="20"/>
        </w:rPr>
        <w:t>also ignores the “Fi</w:t>
      </w:r>
      <w:r w:rsidR="00E652D8">
        <w:rPr>
          <w:rFonts w:ascii="Helvetica" w:hAnsi="Helvetica"/>
          <w:sz w:val="20"/>
        </w:rPr>
        <w:t>le-set consistency Flag” (0004,</w:t>
      </w:r>
      <w:r w:rsidR="00E652D8" w:rsidRPr="003C30A9">
        <w:rPr>
          <w:rFonts w:ascii="Helvetica" w:hAnsi="Helvetica"/>
          <w:sz w:val="20"/>
        </w:rPr>
        <w:t>1212).</w:t>
      </w:r>
    </w:p>
    <w:p w14:paraId="1B0898E2" w14:textId="77777777" w:rsidR="00E652D8" w:rsidRPr="00914846" w:rsidRDefault="00E652D8" w:rsidP="007164EA">
      <w:pPr>
        <w:spacing w:before="200" w:after="0"/>
        <w:rPr>
          <w:b/>
        </w:rPr>
      </w:pPr>
      <w:bookmarkStart w:id="276" w:name="_Toc447891443"/>
      <w:r w:rsidRPr="00914846">
        <w:rPr>
          <w:b/>
        </w:rPr>
        <w:t>Patient Directory Record</w:t>
      </w:r>
      <w:bookmarkEnd w:id="276"/>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58"/>
        <w:gridCol w:w="1480"/>
        <w:gridCol w:w="950"/>
        <w:gridCol w:w="4500"/>
      </w:tblGrid>
      <w:tr w:rsidR="00E652D8" w:rsidRPr="00AB563F" w14:paraId="1CA2E2AE" w14:textId="77777777" w:rsidTr="00E652D8">
        <w:tc>
          <w:tcPr>
            <w:tcW w:w="2358" w:type="dxa"/>
          </w:tcPr>
          <w:p w14:paraId="33DDCF7F" w14:textId="77777777" w:rsidR="00E652D8" w:rsidRPr="00911A49" w:rsidRDefault="00E652D8" w:rsidP="00E652D8">
            <w:pPr>
              <w:pStyle w:val="MitraTable"/>
              <w:keepNext/>
              <w:keepLines/>
              <w:rPr>
                <w:b/>
              </w:rPr>
            </w:pPr>
            <w:r w:rsidRPr="00911A49">
              <w:rPr>
                <w:b/>
              </w:rPr>
              <w:t>Attribute Name</w:t>
            </w:r>
          </w:p>
        </w:tc>
        <w:tc>
          <w:tcPr>
            <w:tcW w:w="1480" w:type="dxa"/>
          </w:tcPr>
          <w:p w14:paraId="5F6E1A38" w14:textId="77777777" w:rsidR="00E652D8" w:rsidRPr="00911A49" w:rsidRDefault="00E652D8" w:rsidP="00E652D8">
            <w:pPr>
              <w:pStyle w:val="MitraTable"/>
              <w:keepNext/>
              <w:keepLines/>
              <w:rPr>
                <w:b/>
              </w:rPr>
            </w:pPr>
            <w:r w:rsidRPr="00911A49">
              <w:rPr>
                <w:b/>
              </w:rPr>
              <w:t>Tag</w:t>
            </w:r>
          </w:p>
        </w:tc>
        <w:tc>
          <w:tcPr>
            <w:tcW w:w="950" w:type="dxa"/>
          </w:tcPr>
          <w:p w14:paraId="1DF0C371" w14:textId="77777777" w:rsidR="00E652D8" w:rsidRPr="00911A49" w:rsidRDefault="00E652D8" w:rsidP="00E652D8">
            <w:pPr>
              <w:pStyle w:val="MitraTable"/>
              <w:keepNext/>
              <w:keepLines/>
              <w:rPr>
                <w:b/>
              </w:rPr>
            </w:pPr>
            <w:r w:rsidRPr="00911A49">
              <w:rPr>
                <w:b/>
              </w:rPr>
              <w:t>Type</w:t>
            </w:r>
          </w:p>
        </w:tc>
        <w:tc>
          <w:tcPr>
            <w:tcW w:w="4500" w:type="dxa"/>
          </w:tcPr>
          <w:p w14:paraId="38868B83" w14:textId="77777777" w:rsidR="00E652D8" w:rsidRPr="00911A49" w:rsidRDefault="00E652D8" w:rsidP="00E652D8">
            <w:pPr>
              <w:pStyle w:val="MitraTable"/>
              <w:keepNext/>
              <w:keepLines/>
              <w:rPr>
                <w:b/>
              </w:rPr>
            </w:pPr>
            <w:r w:rsidRPr="00911A49">
              <w:rPr>
                <w:b/>
              </w:rPr>
              <w:t>Usage</w:t>
            </w:r>
          </w:p>
        </w:tc>
      </w:tr>
      <w:tr w:rsidR="00E652D8" w:rsidRPr="00AB563F" w14:paraId="0E49BB81" w14:textId="77777777" w:rsidTr="00E652D8">
        <w:tc>
          <w:tcPr>
            <w:tcW w:w="2358" w:type="dxa"/>
          </w:tcPr>
          <w:p w14:paraId="2FDEE8A1" w14:textId="77777777" w:rsidR="00E652D8" w:rsidRPr="00911A49" w:rsidRDefault="00E652D8" w:rsidP="00E652D8">
            <w:pPr>
              <w:pStyle w:val="MitraTable"/>
              <w:keepNext/>
              <w:keepLines/>
            </w:pPr>
            <w:r w:rsidRPr="00911A49">
              <w:t>Specific Character Set</w:t>
            </w:r>
          </w:p>
        </w:tc>
        <w:tc>
          <w:tcPr>
            <w:tcW w:w="1480" w:type="dxa"/>
          </w:tcPr>
          <w:p w14:paraId="158F43E7" w14:textId="77777777" w:rsidR="00E652D8" w:rsidRPr="00911A49" w:rsidRDefault="00E652D8" w:rsidP="00E652D8">
            <w:pPr>
              <w:pStyle w:val="MitraTable"/>
              <w:keepNext/>
              <w:keepLines/>
            </w:pPr>
            <w:r>
              <w:t>(</w:t>
            </w:r>
            <w:r w:rsidRPr="00911A49">
              <w:t>0008,0005</w:t>
            </w:r>
            <w:r>
              <w:t>)</w:t>
            </w:r>
          </w:p>
        </w:tc>
        <w:tc>
          <w:tcPr>
            <w:tcW w:w="950" w:type="dxa"/>
          </w:tcPr>
          <w:p w14:paraId="342CBF79" w14:textId="77777777" w:rsidR="00E652D8" w:rsidRPr="00911A49" w:rsidRDefault="00E652D8" w:rsidP="00E652D8">
            <w:pPr>
              <w:pStyle w:val="MitraTable"/>
              <w:keepNext/>
              <w:keepLines/>
            </w:pPr>
            <w:r w:rsidRPr="00911A49">
              <w:t>1C</w:t>
            </w:r>
          </w:p>
        </w:tc>
        <w:tc>
          <w:tcPr>
            <w:tcW w:w="4500" w:type="dxa"/>
          </w:tcPr>
          <w:p w14:paraId="33BA5488" w14:textId="77777777" w:rsidR="00E652D8" w:rsidRPr="00911A49" w:rsidRDefault="00E652D8" w:rsidP="00E652D8">
            <w:pPr>
              <w:pStyle w:val="MitraTable"/>
              <w:keepNext/>
              <w:keepLines/>
            </w:pPr>
            <w:r w:rsidRPr="00911A49">
              <w:t>The default DICOM character set and optional set ISO-IR 100 (Latin 1)</w:t>
            </w:r>
            <w:r>
              <w:t xml:space="preserve"> are supported.  See Section 6</w:t>
            </w:r>
            <w:r w:rsidRPr="00911A49">
              <w:t xml:space="preserve"> for details.</w:t>
            </w:r>
          </w:p>
        </w:tc>
      </w:tr>
      <w:tr w:rsidR="00E652D8" w:rsidRPr="00AB563F" w14:paraId="17ED3502" w14:textId="77777777" w:rsidTr="00E652D8">
        <w:tc>
          <w:tcPr>
            <w:tcW w:w="2358" w:type="dxa"/>
          </w:tcPr>
          <w:p w14:paraId="3DAAEC06" w14:textId="77777777" w:rsidR="00E652D8" w:rsidRPr="00911A49" w:rsidRDefault="00E652D8" w:rsidP="00E652D8">
            <w:pPr>
              <w:pStyle w:val="MitraTable"/>
            </w:pPr>
            <w:r w:rsidRPr="00911A49">
              <w:t>Patient Name</w:t>
            </w:r>
          </w:p>
        </w:tc>
        <w:tc>
          <w:tcPr>
            <w:tcW w:w="1480" w:type="dxa"/>
          </w:tcPr>
          <w:p w14:paraId="612D89CE" w14:textId="77777777" w:rsidR="00E652D8" w:rsidRPr="00911A49" w:rsidRDefault="00E652D8" w:rsidP="00E652D8">
            <w:pPr>
              <w:pStyle w:val="MitraTable"/>
            </w:pPr>
            <w:r>
              <w:t>(</w:t>
            </w:r>
            <w:r w:rsidRPr="00911A49">
              <w:t>0010,0010</w:t>
            </w:r>
            <w:r>
              <w:t>)</w:t>
            </w:r>
          </w:p>
        </w:tc>
        <w:tc>
          <w:tcPr>
            <w:tcW w:w="950" w:type="dxa"/>
          </w:tcPr>
          <w:p w14:paraId="2B0C85B2" w14:textId="77777777" w:rsidR="00E652D8" w:rsidRPr="00911A49" w:rsidRDefault="00E652D8" w:rsidP="00E652D8">
            <w:pPr>
              <w:pStyle w:val="MitraTable"/>
            </w:pPr>
            <w:r w:rsidRPr="00911A49">
              <w:t>2</w:t>
            </w:r>
          </w:p>
        </w:tc>
        <w:tc>
          <w:tcPr>
            <w:tcW w:w="4500" w:type="dxa"/>
          </w:tcPr>
          <w:p w14:paraId="1A71B9AF" w14:textId="77777777" w:rsidR="00E652D8" w:rsidRPr="00911A49" w:rsidRDefault="00E652D8" w:rsidP="00E652D8">
            <w:pPr>
              <w:pStyle w:val="MitraTable"/>
            </w:pPr>
            <w:r w:rsidRPr="00911A49">
              <w:t>Displayed to help the user identify the patient folder in which to place the studies for this patient.</w:t>
            </w:r>
          </w:p>
        </w:tc>
      </w:tr>
      <w:tr w:rsidR="00E652D8" w:rsidRPr="00AB563F" w14:paraId="2B3E9EBE" w14:textId="77777777" w:rsidTr="00E652D8">
        <w:tc>
          <w:tcPr>
            <w:tcW w:w="2358" w:type="dxa"/>
          </w:tcPr>
          <w:p w14:paraId="02175DAE" w14:textId="77777777" w:rsidR="00E652D8" w:rsidRPr="00911A49" w:rsidRDefault="00E652D8" w:rsidP="00E652D8">
            <w:pPr>
              <w:pStyle w:val="MitraTable"/>
            </w:pPr>
            <w:r w:rsidRPr="00911A49">
              <w:t>Patient ID</w:t>
            </w:r>
          </w:p>
        </w:tc>
        <w:tc>
          <w:tcPr>
            <w:tcW w:w="1480" w:type="dxa"/>
          </w:tcPr>
          <w:p w14:paraId="5571886B" w14:textId="77777777" w:rsidR="00E652D8" w:rsidRPr="00911A49" w:rsidRDefault="00E652D8" w:rsidP="00E652D8">
            <w:pPr>
              <w:pStyle w:val="MitraTable"/>
            </w:pPr>
            <w:r>
              <w:t>(</w:t>
            </w:r>
            <w:r w:rsidRPr="00911A49">
              <w:t>0010,0020</w:t>
            </w:r>
            <w:r>
              <w:t>)</w:t>
            </w:r>
          </w:p>
        </w:tc>
        <w:tc>
          <w:tcPr>
            <w:tcW w:w="950" w:type="dxa"/>
          </w:tcPr>
          <w:p w14:paraId="7F8B5127" w14:textId="77777777" w:rsidR="00E652D8" w:rsidRPr="00911A49" w:rsidRDefault="00E652D8" w:rsidP="00E652D8">
            <w:pPr>
              <w:pStyle w:val="MitraTable"/>
            </w:pPr>
            <w:r w:rsidRPr="00911A49">
              <w:t>1</w:t>
            </w:r>
          </w:p>
        </w:tc>
        <w:tc>
          <w:tcPr>
            <w:tcW w:w="4500" w:type="dxa"/>
          </w:tcPr>
          <w:p w14:paraId="1EB545AC" w14:textId="77777777" w:rsidR="00E652D8" w:rsidRPr="00911A49" w:rsidRDefault="00E652D8" w:rsidP="00E652D8">
            <w:pPr>
              <w:pStyle w:val="MitraTable"/>
            </w:pPr>
            <w:r w:rsidRPr="00911A49">
              <w:t>Displayed to help the user identify the patient folder in which to place the studies for this patient.</w:t>
            </w:r>
          </w:p>
        </w:tc>
      </w:tr>
    </w:tbl>
    <w:p w14:paraId="7CFFA3E1" w14:textId="77777777" w:rsidR="00D555E9" w:rsidRDefault="00D555E9" w:rsidP="00914846">
      <w:pPr>
        <w:spacing w:before="200" w:after="0"/>
        <w:rPr>
          <w:b/>
        </w:rPr>
      </w:pPr>
      <w:bookmarkStart w:id="277" w:name="_Toc447891444"/>
    </w:p>
    <w:p w14:paraId="2AAE7929" w14:textId="77777777" w:rsidR="00E652D8" w:rsidRPr="00914846" w:rsidRDefault="00E652D8" w:rsidP="00914846">
      <w:pPr>
        <w:spacing w:before="200" w:after="0"/>
        <w:rPr>
          <w:b/>
        </w:rPr>
      </w:pPr>
      <w:r w:rsidRPr="00914846">
        <w:rPr>
          <w:b/>
        </w:rPr>
        <w:t>Study Directory Record</w:t>
      </w:r>
      <w:bookmarkEnd w:id="277"/>
    </w:p>
    <w:tbl>
      <w:tblPr>
        <w:tblW w:w="92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58"/>
        <w:gridCol w:w="1526"/>
        <w:gridCol w:w="910"/>
        <w:gridCol w:w="4500"/>
      </w:tblGrid>
      <w:tr w:rsidR="00E652D8" w:rsidRPr="00AB563F" w14:paraId="7F904994" w14:textId="77777777" w:rsidTr="00805EDB">
        <w:trPr>
          <w:tblHeader/>
        </w:trPr>
        <w:tc>
          <w:tcPr>
            <w:tcW w:w="2358" w:type="dxa"/>
          </w:tcPr>
          <w:p w14:paraId="026AD7F0" w14:textId="77777777" w:rsidR="00E652D8" w:rsidRPr="00911A49" w:rsidRDefault="00E652D8" w:rsidP="00E652D8">
            <w:pPr>
              <w:pStyle w:val="MitraTable"/>
              <w:rPr>
                <w:b/>
              </w:rPr>
            </w:pPr>
            <w:r w:rsidRPr="00911A49">
              <w:rPr>
                <w:b/>
              </w:rPr>
              <w:t>Attribute Name</w:t>
            </w:r>
          </w:p>
        </w:tc>
        <w:tc>
          <w:tcPr>
            <w:tcW w:w="1526" w:type="dxa"/>
          </w:tcPr>
          <w:p w14:paraId="57EAD4F3" w14:textId="77777777" w:rsidR="00E652D8" w:rsidRPr="00911A49" w:rsidRDefault="00E652D8" w:rsidP="00E652D8">
            <w:pPr>
              <w:pStyle w:val="MitraTable"/>
              <w:rPr>
                <w:b/>
              </w:rPr>
            </w:pPr>
            <w:r w:rsidRPr="00911A49">
              <w:rPr>
                <w:b/>
              </w:rPr>
              <w:t>Tag</w:t>
            </w:r>
          </w:p>
        </w:tc>
        <w:tc>
          <w:tcPr>
            <w:tcW w:w="910" w:type="dxa"/>
          </w:tcPr>
          <w:p w14:paraId="66F8420C" w14:textId="77777777" w:rsidR="00E652D8" w:rsidRPr="00911A49" w:rsidRDefault="00E652D8" w:rsidP="00E652D8">
            <w:pPr>
              <w:pStyle w:val="MitraTable"/>
              <w:rPr>
                <w:b/>
              </w:rPr>
            </w:pPr>
            <w:r w:rsidRPr="00911A49">
              <w:rPr>
                <w:b/>
              </w:rPr>
              <w:t>Type</w:t>
            </w:r>
          </w:p>
        </w:tc>
        <w:tc>
          <w:tcPr>
            <w:tcW w:w="4500" w:type="dxa"/>
          </w:tcPr>
          <w:p w14:paraId="5D0ABA0C" w14:textId="77777777" w:rsidR="00E652D8" w:rsidRPr="00911A49" w:rsidRDefault="00E652D8" w:rsidP="00E652D8">
            <w:pPr>
              <w:pStyle w:val="MitraTable"/>
              <w:rPr>
                <w:b/>
              </w:rPr>
            </w:pPr>
            <w:r w:rsidRPr="00911A49">
              <w:rPr>
                <w:b/>
              </w:rPr>
              <w:t>Usage</w:t>
            </w:r>
          </w:p>
        </w:tc>
      </w:tr>
      <w:tr w:rsidR="00E652D8" w:rsidRPr="00AB563F" w14:paraId="217C1284" w14:textId="77777777" w:rsidTr="00E652D8">
        <w:tc>
          <w:tcPr>
            <w:tcW w:w="2358" w:type="dxa"/>
          </w:tcPr>
          <w:p w14:paraId="5D63B032" w14:textId="77777777" w:rsidR="00E652D8" w:rsidRPr="00911A49" w:rsidRDefault="00E652D8" w:rsidP="00E652D8">
            <w:pPr>
              <w:pStyle w:val="MitraTable"/>
            </w:pPr>
            <w:r w:rsidRPr="00911A49">
              <w:t>Specific Character Set</w:t>
            </w:r>
          </w:p>
        </w:tc>
        <w:tc>
          <w:tcPr>
            <w:tcW w:w="1526" w:type="dxa"/>
          </w:tcPr>
          <w:p w14:paraId="546B4A8D" w14:textId="77777777" w:rsidR="00E652D8" w:rsidRPr="00911A49" w:rsidRDefault="00E652D8" w:rsidP="00E652D8">
            <w:pPr>
              <w:pStyle w:val="MitraTable"/>
            </w:pPr>
            <w:r>
              <w:t>(</w:t>
            </w:r>
            <w:r w:rsidRPr="00911A49">
              <w:t>0008,0005</w:t>
            </w:r>
            <w:r>
              <w:t>)</w:t>
            </w:r>
          </w:p>
        </w:tc>
        <w:tc>
          <w:tcPr>
            <w:tcW w:w="910" w:type="dxa"/>
          </w:tcPr>
          <w:p w14:paraId="3317DBA4" w14:textId="77777777" w:rsidR="00E652D8" w:rsidRPr="00911A49" w:rsidRDefault="00E652D8" w:rsidP="00E652D8">
            <w:pPr>
              <w:pStyle w:val="MitraTable"/>
            </w:pPr>
            <w:r w:rsidRPr="00911A49">
              <w:t>1C</w:t>
            </w:r>
          </w:p>
        </w:tc>
        <w:tc>
          <w:tcPr>
            <w:tcW w:w="4500" w:type="dxa"/>
          </w:tcPr>
          <w:p w14:paraId="3551E2F1" w14:textId="77777777" w:rsidR="00E652D8" w:rsidRPr="00911A49" w:rsidRDefault="00E652D8" w:rsidP="00E652D8">
            <w:pPr>
              <w:pStyle w:val="MitraTable"/>
            </w:pPr>
            <w:r>
              <w:t>The d</w:t>
            </w:r>
            <w:r w:rsidRPr="00911A49">
              <w:t xml:space="preserve">efault DICOM character set and optional set ISO-IR 100 (Latin 1) are supported.  See Section </w:t>
            </w:r>
            <w:r>
              <w:t>6</w:t>
            </w:r>
            <w:r w:rsidRPr="00911A49">
              <w:t xml:space="preserve"> for details.</w:t>
            </w:r>
          </w:p>
        </w:tc>
      </w:tr>
      <w:tr w:rsidR="00E652D8" w:rsidRPr="00AB563F" w14:paraId="6DF36A2D" w14:textId="77777777" w:rsidTr="00E652D8">
        <w:tc>
          <w:tcPr>
            <w:tcW w:w="2358" w:type="dxa"/>
          </w:tcPr>
          <w:p w14:paraId="2FDF1910" w14:textId="77777777" w:rsidR="00E652D8" w:rsidRPr="00911A49" w:rsidRDefault="00E652D8" w:rsidP="00E652D8">
            <w:pPr>
              <w:pStyle w:val="MitraTable"/>
            </w:pPr>
            <w:r w:rsidRPr="00911A49">
              <w:t>Study Date</w:t>
            </w:r>
          </w:p>
        </w:tc>
        <w:tc>
          <w:tcPr>
            <w:tcW w:w="1526" w:type="dxa"/>
          </w:tcPr>
          <w:p w14:paraId="1CD13CC0" w14:textId="77777777" w:rsidR="00E652D8" w:rsidRPr="00911A49" w:rsidRDefault="00E652D8" w:rsidP="00E652D8">
            <w:pPr>
              <w:pStyle w:val="MitraTable"/>
            </w:pPr>
            <w:r>
              <w:t>(</w:t>
            </w:r>
            <w:r w:rsidRPr="00911A49">
              <w:t>0008,0020</w:t>
            </w:r>
            <w:r>
              <w:t>)</w:t>
            </w:r>
          </w:p>
        </w:tc>
        <w:tc>
          <w:tcPr>
            <w:tcW w:w="910" w:type="dxa"/>
          </w:tcPr>
          <w:p w14:paraId="22146599" w14:textId="77777777" w:rsidR="00E652D8" w:rsidRPr="00911A49" w:rsidRDefault="00E652D8" w:rsidP="00E652D8">
            <w:pPr>
              <w:pStyle w:val="MitraTable"/>
            </w:pPr>
            <w:r w:rsidRPr="00911A49">
              <w:t>1</w:t>
            </w:r>
          </w:p>
        </w:tc>
        <w:tc>
          <w:tcPr>
            <w:tcW w:w="4500" w:type="dxa"/>
          </w:tcPr>
          <w:p w14:paraId="038A5BE1" w14:textId="77777777" w:rsidR="00E652D8" w:rsidRPr="00911A49" w:rsidRDefault="00E652D8" w:rsidP="00E652D8">
            <w:pPr>
              <w:pStyle w:val="MitraTable"/>
            </w:pPr>
            <w:r w:rsidRPr="00911A49">
              <w:t>Used in displaying list of studies to user</w:t>
            </w:r>
          </w:p>
        </w:tc>
      </w:tr>
      <w:tr w:rsidR="00E652D8" w:rsidRPr="00AB563F" w14:paraId="786A8FF1" w14:textId="77777777" w:rsidTr="00E652D8">
        <w:tc>
          <w:tcPr>
            <w:tcW w:w="2358" w:type="dxa"/>
          </w:tcPr>
          <w:p w14:paraId="2E3D3D54" w14:textId="77777777" w:rsidR="00E652D8" w:rsidRPr="00911A49" w:rsidRDefault="00E652D8" w:rsidP="00E652D8">
            <w:pPr>
              <w:pStyle w:val="MitraTable"/>
            </w:pPr>
            <w:r w:rsidRPr="00911A49">
              <w:t>Study Time</w:t>
            </w:r>
          </w:p>
        </w:tc>
        <w:tc>
          <w:tcPr>
            <w:tcW w:w="1526" w:type="dxa"/>
          </w:tcPr>
          <w:p w14:paraId="7E669874" w14:textId="77777777" w:rsidR="00E652D8" w:rsidRPr="00911A49" w:rsidRDefault="00E652D8" w:rsidP="00E652D8">
            <w:pPr>
              <w:pStyle w:val="MitraTable"/>
            </w:pPr>
            <w:r>
              <w:t>(</w:t>
            </w:r>
            <w:r w:rsidRPr="00911A49">
              <w:t>0008,0030</w:t>
            </w:r>
            <w:r>
              <w:t>)</w:t>
            </w:r>
          </w:p>
        </w:tc>
        <w:tc>
          <w:tcPr>
            <w:tcW w:w="910" w:type="dxa"/>
          </w:tcPr>
          <w:p w14:paraId="40F38B48" w14:textId="77777777" w:rsidR="00E652D8" w:rsidRPr="00911A49" w:rsidRDefault="00E652D8" w:rsidP="00E652D8">
            <w:pPr>
              <w:pStyle w:val="MitraTable"/>
            </w:pPr>
            <w:r w:rsidRPr="00911A49">
              <w:t>1</w:t>
            </w:r>
          </w:p>
        </w:tc>
        <w:tc>
          <w:tcPr>
            <w:tcW w:w="4500" w:type="dxa"/>
          </w:tcPr>
          <w:p w14:paraId="5A332DA2" w14:textId="77777777" w:rsidR="00E652D8" w:rsidRPr="00911A49" w:rsidRDefault="00E652D8" w:rsidP="00E652D8">
            <w:pPr>
              <w:pStyle w:val="MitraTable"/>
            </w:pPr>
            <w:r w:rsidRPr="00911A49">
              <w:t>Used in displaying list of studies to user</w:t>
            </w:r>
          </w:p>
        </w:tc>
      </w:tr>
      <w:tr w:rsidR="00E652D8" w:rsidRPr="00AB563F" w14:paraId="328A8949" w14:textId="77777777" w:rsidTr="00E652D8">
        <w:tc>
          <w:tcPr>
            <w:tcW w:w="2358" w:type="dxa"/>
          </w:tcPr>
          <w:p w14:paraId="2B210690" w14:textId="77777777" w:rsidR="00E652D8" w:rsidRPr="00911A49" w:rsidRDefault="00E652D8" w:rsidP="00E652D8">
            <w:pPr>
              <w:pStyle w:val="MitraTable"/>
            </w:pPr>
            <w:r w:rsidRPr="00911A49">
              <w:t>Accession Number</w:t>
            </w:r>
          </w:p>
        </w:tc>
        <w:tc>
          <w:tcPr>
            <w:tcW w:w="1526" w:type="dxa"/>
          </w:tcPr>
          <w:p w14:paraId="2D059F73" w14:textId="77777777" w:rsidR="00E652D8" w:rsidRPr="00911A49" w:rsidRDefault="00E652D8" w:rsidP="00E652D8">
            <w:pPr>
              <w:pStyle w:val="MitraTable"/>
            </w:pPr>
            <w:r>
              <w:t>(</w:t>
            </w:r>
            <w:r w:rsidRPr="00911A49">
              <w:t>0008,0050</w:t>
            </w:r>
            <w:r>
              <w:t>)</w:t>
            </w:r>
          </w:p>
        </w:tc>
        <w:tc>
          <w:tcPr>
            <w:tcW w:w="910" w:type="dxa"/>
          </w:tcPr>
          <w:p w14:paraId="4BC2D026" w14:textId="77777777" w:rsidR="00E652D8" w:rsidRPr="00911A49" w:rsidRDefault="00E652D8" w:rsidP="00E652D8">
            <w:pPr>
              <w:pStyle w:val="MitraTable"/>
            </w:pPr>
            <w:r w:rsidRPr="00911A49">
              <w:t>2</w:t>
            </w:r>
          </w:p>
        </w:tc>
        <w:tc>
          <w:tcPr>
            <w:tcW w:w="4500" w:type="dxa"/>
          </w:tcPr>
          <w:p w14:paraId="0BB825B0" w14:textId="77777777" w:rsidR="00E652D8" w:rsidRPr="00911A49" w:rsidRDefault="00E652D8" w:rsidP="00E652D8">
            <w:pPr>
              <w:pStyle w:val="MitraTable"/>
            </w:pPr>
            <w:r w:rsidRPr="00911A49">
              <w:t>Stored in the system database</w:t>
            </w:r>
          </w:p>
        </w:tc>
      </w:tr>
      <w:tr w:rsidR="00E652D8" w:rsidRPr="00AB563F" w14:paraId="2CD9600F" w14:textId="77777777" w:rsidTr="00E652D8">
        <w:tc>
          <w:tcPr>
            <w:tcW w:w="2358" w:type="dxa"/>
          </w:tcPr>
          <w:p w14:paraId="07C17FC7" w14:textId="77777777" w:rsidR="00E652D8" w:rsidRPr="00911A49" w:rsidRDefault="00E652D8" w:rsidP="00E652D8">
            <w:pPr>
              <w:pStyle w:val="MitraTable"/>
            </w:pPr>
            <w:r w:rsidRPr="00911A49">
              <w:t>Study Description</w:t>
            </w:r>
          </w:p>
        </w:tc>
        <w:tc>
          <w:tcPr>
            <w:tcW w:w="1526" w:type="dxa"/>
          </w:tcPr>
          <w:p w14:paraId="254FA8FF" w14:textId="77777777" w:rsidR="00E652D8" w:rsidRPr="00911A49" w:rsidRDefault="00E652D8" w:rsidP="00E652D8">
            <w:pPr>
              <w:pStyle w:val="MitraTable"/>
            </w:pPr>
            <w:r>
              <w:t>(</w:t>
            </w:r>
            <w:r w:rsidRPr="00911A49">
              <w:t>0008,1030</w:t>
            </w:r>
            <w:r>
              <w:t>)</w:t>
            </w:r>
          </w:p>
        </w:tc>
        <w:tc>
          <w:tcPr>
            <w:tcW w:w="910" w:type="dxa"/>
          </w:tcPr>
          <w:p w14:paraId="7C12FED9" w14:textId="77777777" w:rsidR="00E652D8" w:rsidRPr="00911A49" w:rsidRDefault="00E652D8" w:rsidP="00E652D8">
            <w:pPr>
              <w:pStyle w:val="MitraTable"/>
            </w:pPr>
            <w:r w:rsidRPr="00911A49">
              <w:t>2</w:t>
            </w:r>
          </w:p>
        </w:tc>
        <w:tc>
          <w:tcPr>
            <w:tcW w:w="4500" w:type="dxa"/>
          </w:tcPr>
          <w:p w14:paraId="7FC7BE38" w14:textId="60808FC3" w:rsidR="00E652D8" w:rsidRPr="00911A49" w:rsidRDefault="00FE69F9" w:rsidP="00E652D8">
            <w:pPr>
              <w:pStyle w:val="MitraTable"/>
            </w:pPr>
            <w:r>
              <w:t>If available</w:t>
            </w:r>
          </w:p>
        </w:tc>
      </w:tr>
      <w:tr w:rsidR="00E652D8" w:rsidRPr="00AB563F" w14:paraId="72C188F3" w14:textId="77777777" w:rsidTr="00E652D8">
        <w:tc>
          <w:tcPr>
            <w:tcW w:w="2358" w:type="dxa"/>
          </w:tcPr>
          <w:p w14:paraId="2A46E0B7" w14:textId="77777777" w:rsidR="00E652D8" w:rsidRPr="00911A49" w:rsidRDefault="00E652D8" w:rsidP="00E652D8">
            <w:pPr>
              <w:pStyle w:val="MitraTable"/>
            </w:pPr>
            <w:r w:rsidRPr="00911A49">
              <w:t>Study Instance UID</w:t>
            </w:r>
          </w:p>
        </w:tc>
        <w:tc>
          <w:tcPr>
            <w:tcW w:w="1526" w:type="dxa"/>
          </w:tcPr>
          <w:p w14:paraId="7C2787F8" w14:textId="77777777" w:rsidR="00E652D8" w:rsidRPr="00911A49" w:rsidRDefault="00E652D8" w:rsidP="00E652D8">
            <w:pPr>
              <w:pStyle w:val="MitraTable"/>
            </w:pPr>
            <w:r>
              <w:t>(</w:t>
            </w:r>
            <w:r w:rsidRPr="00911A49">
              <w:t>0020,000D</w:t>
            </w:r>
            <w:r>
              <w:t>)</w:t>
            </w:r>
          </w:p>
        </w:tc>
        <w:tc>
          <w:tcPr>
            <w:tcW w:w="910" w:type="dxa"/>
          </w:tcPr>
          <w:p w14:paraId="13983DD7" w14:textId="77777777" w:rsidR="00E652D8" w:rsidRPr="00911A49" w:rsidRDefault="00E652D8" w:rsidP="00E652D8">
            <w:pPr>
              <w:pStyle w:val="MitraTable"/>
            </w:pPr>
            <w:r w:rsidRPr="00911A49">
              <w:t>1C</w:t>
            </w:r>
          </w:p>
        </w:tc>
        <w:tc>
          <w:tcPr>
            <w:tcW w:w="4500" w:type="dxa"/>
          </w:tcPr>
          <w:p w14:paraId="5289279D" w14:textId="77777777" w:rsidR="00E652D8" w:rsidRPr="00911A49" w:rsidRDefault="00E652D8" w:rsidP="00E652D8">
            <w:pPr>
              <w:pStyle w:val="MitraTable"/>
            </w:pPr>
            <w:r w:rsidRPr="00911A49">
              <w:t>Stored in the system database</w:t>
            </w:r>
          </w:p>
        </w:tc>
      </w:tr>
      <w:tr w:rsidR="00E652D8" w:rsidRPr="00AB563F" w14:paraId="2B3B123C" w14:textId="77777777" w:rsidTr="00E652D8">
        <w:tc>
          <w:tcPr>
            <w:tcW w:w="2358" w:type="dxa"/>
          </w:tcPr>
          <w:p w14:paraId="05AFC718" w14:textId="77777777" w:rsidR="00E652D8" w:rsidRPr="00911A49" w:rsidRDefault="00E652D8" w:rsidP="00E652D8">
            <w:pPr>
              <w:pStyle w:val="MitraTable"/>
            </w:pPr>
            <w:r w:rsidRPr="00911A49">
              <w:t>Study ID</w:t>
            </w:r>
          </w:p>
        </w:tc>
        <w:tc>
          <w:tcPr>
            <w:tcW w:w="1526" w:type="dxa"/>
          </w:tcPr>
          <w:p w14:paraId="43759E17" w14:textId="77777777" w:rsidR="00E652D8" w:rsidRPr="00911A49" w:rsidRDefault="00E652D8" w:rsidP="00E652D8">
            <w:pPr>
              <w:pStyle w:val="MitraTable"/>
            </w:pPr>
            <w:r>
              <w:t>(</w:t>
            </w:r>
            <w:r w:rsidRPr="00911A49">
              <w:t>0020,0010</w:t>
            </w:r>
            <w:r>
              <w:t>)</w:t>
            </w:r>
          </w:p>
        </w:tc>
        <w:tc>
          <w:tcPr>
            <w:tcW w:w="910" w:type="dxa"/>
          </w:tcPr>
          <w:p w14:paraId="123E9EF1" w14:textId="77777777" w:rsidR="00E652D8" w:rsidRPr="00911A49" w:rsidRDefault="00E652D8" w:rsidP="00E652D8">
            <w:pPr>
              <w:pStyle w:val="MitraTable"/>
            </w:pPr>
            <w:r w:rsidRPr="00911A49">
              <w:t>1</w:t>
            </w:r>
          </w:p>
        </w:tc>
        <w:tc>
          <w:tcPr>
            <w:tcW w:w="4500" w:type="dxa"/>
          </w:tcPr>
          <w:p w14:paraId="07643B14" w14:textId="77777777" w:rsidR="00E652D8" w:rsidRPr="00911A49" w:rsidRDefault="00E652D8" w:rsidP="00E652D8">
            <w:pPr>
              <w:pStyle w:val="MitraTable"/>
            </w:pPr>
            <w:r w:rsidRPr="00911A49">
              <w:t>Stored in the system database</w:t>
            </w:r>
          </w:p>
        </w:tc>
      </w:tr>
    </w:tbl>
    <w:p w14:paraId="763EEE0A" w14:textId="77777777" w:rsidR="00D555E9" w:rsidRDefault="00D555E9" w:rsidP="00914846">
      <w:pPr>
        <w:spacing w:before="200" w:after="0"/>
        <w:rPr>
          <w:b/>
        </w:rPr>
      </w:pPr>
      <w:bookmarkStart w:id="278" w:name="_Toc447891445"/>
    </w:p>
    <w:p w14:paraId="26FDB1B0" w14:textId="77777777" w:rsidR="00E652D8" w:rsidRPr="00914846" w:rsidRDefault="00E652D8" w:rsidP="00914846">
      <w:pPr>
        <w:spacing w:before="200" w:after="0"/>
        <w:rPr>
          <w:b/>
        </w:rPr>
      </w:pPr>
      <w:r w:rsidRPr="00914846">
        <w:rPr>
          <w:b/>
        </w:rPr>
        <w:t>Series Directory Record</w:t>
      </w:r>
      <w:bookmarkEnd w:id="278"/>
    </w:p>
    <w:tbl>
      <w:tblPr>
        <w:tblW w:w="92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58"/>
        <w:gridCol w:w="1511"/>
        <w:gridCol w:w="913"/>
        <w:gridCol w:w="4500"/>
      </w:tblGrid>
      <w:tr w:rsidR="00E652D8" w:rsidRPr="00AB563F" w14:paraId="4086C0E9" w14:textId="77777777" w:rsidTr="00E652D8">
        <w:tc>
          <w:tcPr>
            <w:tcW w:w="2358" w:type="dxa"/>
          </w:tcPr>
          <w:p w14:paraId="6D967A56" w14:textId="77777777" w:rsidR="00E652D8" w:rsidRPr="00911A49" w:rsidRDefault="00E652D8" w:rsidP="00E652D8">
            <w:pPr>
              <w:pStyle w:val="MitraTable"/>
              <w:rPr>
                <w:b/>
              </w:rPr>
            </w:pPr>
            <w:r w:rsidRPr="00911A49">
              <w:rPr>
                <w:b/>
              </w:rPr>
              <w:t>Attribute Name</w:t>
            </w:r>
          </w:p>
        </w:tc>
        <w:tc>
          <w:tcPr>
            <w:tcW w:w="1511" w:type="dxa"/>
          </w:tcPr>
          <w:p w14:paraId="40E0276F" w14:textId="77777777" w:rsidR="00E652D8" w:rsidRPr="00911A49" w:rsidRDefault="00E652D8" w:rsidP="00E652D8">
            <w:pPr>
              <w:pStyle w:val="MitraTable"/>
              <w:rPr>
                <w:b/>
              </w:rPr>
            </w:pPr>
            <w:r w:rsidRPr="00911A49">
              <w:rPr>
                <w:b/>
              </w:rPr>
              <w:t>Tag</w:t>
            </w:r>
          </w:p>
        </w:tc>
        <w:tc>
          <w:tcPr>
            <w:tcW w:w="913" w:type="dxa"/>
          </w:tcPr>
          <w:p w14:paraId="7255A044" w14:textId="77777777" w:rsidR="00E652D8" w:rsidRPr="00911A49" w:rsidRDefault="00E652D8" w:rsidP="00E652D8">
            <w:pPr>
              <w:pStyle w:val="MitraTable"/>
              <w:rPr>
                <w:b/>
              </w:rPr>
            </w:pPr>
            <w:r w:rsidRPr="00911A49">
              <w:rPr>
                <w:b/>
              </w:rPr>
              <w:t>Type</w:t>
            </w:r>
          </w:p>
        </w:tc>
        <w:tc>
          <w:tcPr>
            <w:tcW w:w="4500" w:type="dxa"/>
          </w:tcPr>
          <w:p w14:paraId="59F253D4" w14:textId="77777777" w:rsidR="00E652D8" w:rsidRPr="00911A49" w:rsidRDefault="00E652D8" w:rsidP="00E652D8">
            <w:pPr>
              <w:pStyle w:val="MitraTable"/>
              <w:rPr>
                <w:b/>
              </w:rPr>
            </w:pPr>
            <w:r w:rsidRPr="00911A49">
              <w:rPr>
                <w:b/>
              </w:rPr>
              <w:t>Usage</w:t>
            </w:r>
          </w:p>
        </w:tc>
      </w:tr>
      <w:tr w:rsidR="00E652D8" w:rsidRPr="00AB563F" w14:paraId="7EEAB4EC" w14:textId="77777777" w:rsidTr="00E652D8">
        <w:tc>
          <w:tcPr>
            <w:tcW w:w="2358" w:type="dxa"/>
          </w:tcPr>
          <w:p w14:paraId="0CA37CC5" w14:textId="77777777" w:rsidR="00E652D8" w:rsidRPr="00911A49" w:rsidRDefault="00E652D8" w:rsidP="00E652D8">
            <w:pPr>
              <w:pStyle w:val="MitraTable"/>
            </w:pPr>
            <w:r w:rsidRPr="00911A49">
              <w:t>Specific Character Set</w:t>
            </w:r>
          </w:p>
        </w:tc>
        <w:tc>
          <w:tcPr>
            <w:tcW w:w="1511" w:type="dxa"/>
          </w:tcPr>
          <w:p w14:paraId="76F64809" w14:textId="77777777" w:rsidR="00E652D8" w:rsidRPr="00911A49" w:rsidRDefault="00E652D8" w:rsidP="00E652D8">
            <w:pPr>
              <w:pStyle w:val="MitraTable"/>
            </w:pPr>
            <w:r>
              <w:t>(</w:t>
            </w:r>
            <w:r w:rsidRPr="00911A49">
              <w:t>0008,0005</w:t>
            </w:r>
            <w:r>
              <w:t>)</w:t>
            </w:r>
          </w:p>
        </w:tc>
        <w:tc>
          <w:tcPr>
            <w:tcW w:w="913" w:type="dxa"/>
          </w:tcPr>
          <w:p w14:paraId="6136837E" w14:textId="77777777" w:rsidR="00E652D8" w:rsidRPr="00911A49" w:rsidRDefault="00E652D8" w:rsidP="00E652D8">
            <w:pPr>
              <w:pStyle w:val="MitraTable"/>
            </w:pPr>
            <w:r w:rsidRPr="00911A49">
              <w:t>1C</w:t>
            </w:r>
          </w:p>
        </w:tc>
        <w:tc>
          <w:tcPr>
            <w:tcW w:w="4500" w:type="dxa"/>
          </w:tcPr>
          <w:p w14:paraId="035F6D24" w14:textId="77777777" w:rsidR="00E652D8" w:rsidRPr="00911A49" w:rsidRDefault="00E652D8" w:rsidP="00E652D8">
            <w:pPr>
              <w:pStyle w:val="MitraTable"/>
            </w:pPr>
            <w:r w:rsidRPr="00911A49">
              <w:t xml:space="preserve">The default DICOM character set and optional set ISO-IR 100 (Latin 1) are supported.  See </w:t>
            </w:r>
            <w:r w:rsidRPr="00911A49">
              <w:lastRenderedPageBreak/>
              <w:t xml:space="preserve">Section </w:t>
            </w:r>
            <w:r>
              <w:t>6</w:t>
            </w:r>
            <w:r w:rsidRPr="00911A49">
              <w:t xml:space="preserve"> for details.</w:t>
            </w:r>
          </w:p>
        </w:tc>
      </w:tr>
      <w:tr w:rsidR="00E652D8" w:rsidRPr="00AB563F" w14:paraId="30D0B076" w14:textId="77777777" w:rsidTr="00E652D8">
        <w:tc>
          <w:tcPr>
            <w:tcW w:w="2358" w:type="dxa"/>
          </w:tcPr>
          <w:p w14:paraId="0D2BC071" w14:textId="77777777" w:rsidR="00E652D8" w:rsidRPr="00911A49" w:rsidRDefault="00E652D8" w:rsidP="00E652D8">
            <w:pPr>
              <w:pStyle w:val="MitraTable"/>
            </w:pPr>
            <w:r w:rsidRPr="00911A49">
              <w:lastRenderedPageBreak/>
              <w:t>Modality</w:t>
            </w:r>
          </w:p>
        </w:tc>
        <w:tc>
          <w:tcPr>
            <w:tcW w:w="1511" w:type="dxa"/>
          </w:tcPr>
          <w:p w14:paraId="62826885" w14:textId="77777777" w:rsidR="00E652D8" w:rsidRPr="00911A49" w:rsidRDefault="00E652D8" w:rsidP="00E652D8">
            <w:pPr>
              <w:pStyle w:val="MitraTable"/>
            </w:pPr>
            <w:r>
              <w:t>(</w:t>
            </w:r>
            <w:r w:rsidRPr="00911A49">
              <w:t>0008,0060</w:t>
            </w:r>
            <w:r>
              <w:t>)</w:t>
            </w:r>
          </w:p>
        </w:tc>
        <w:tc>
          <w:tcPr>
            <w:tcW w:w="913" w:type="dxa"/>
          </w:tcPr>
          <w:p w14:paraId="3FF09C5E" w14:textId="77777777" w:rsidR="00E652D8" w:rsidRPr="00911A49" w:rsidRDefault="00E652D8" w:rsidP="00E652D8">
            <w:pPr>
              <w:pStyle w:val="MitraTable"/>
            </w:pPr>
            <w:r w:rsidRPr="00911A49">
              <w:t>1</w:t>
            </w:r>
          </w:p>
        </w:tc>
        <w:tc>
          <w:tcPr>
            <w:tcW w:w="4500" w:type="dxa"/>
          </w:tcPr>
          <w:p w14:paraId="0CABAB20" w14:textId="77777777" w:rsidR="00E652D8" w:rsidRPr="00911A49" w:rsidRDefault="00E652D8" w:rsidP="00E652D8">
            <w:pPr>
              <w:pStyle w:val="MitraTable"/>
            </w:pPr>
            <w:r w:rsidRPr="00911A49">
              <w:t>Only US is supported.   Other modalities are ignored.</w:t>
            </w:r>
          </w:p>
        </w:tc>
      </w:tr>
      <w:tr w:rsidR="00E652D8" w:rsidRPr="00AB563F" w14:paraId="1C237328" w14:textId="77777777" w:rsidTr="00E652D8">
        <w:tc>
          <w:tcPr>
            <w:tcW w:w="2358" w:type="dxa"/>
          </w:tcPr>
          <w:p w14:paraId="510E5D6E" w14:textId="77777777" w:rsidR="00E652D8" w:rsidRPr="00911A49" w:rsidRDefault="00E652D8" w:rsidP="00E652D8">
            <w:pPr>
              <w:pStyle w:val="MitraTable"/>
            </w:pPr>
            <w:r w:rsidRPr="00911A49">
              <w:t>Series Instance UID</w:t>
            </w:r>
          </w:p>
        </w:tc>
        <w:tc>
          <w:tcPr>
            <w:tcW w:w="1511" w:type="dxa"/>
          </w:tcPr>
          <w:p w14:paraId="2F233880" w14:textId="77777777" w:rsidR="00E652D8" w:rsidRPr="00911A49" w:rsidRDefault="00E652D8" w:rsidP="00E652D8">
            <w:pPr>
              <w:pStyle w:val="MitraTable"/>
            </w:pPr>
            <w:r>
              <w:t>(</w:t>
            </w:r>
            <w:r w:rsidRPr="00911A49">
              <w:t>0020,000E</w:t>
            </w:r>
            <w:r>
              <w:t>)</w:t>
            </w:r>
          </w:p>
        </w:tc>
        <w:tc>
          <w:tcPr>
            <w:tcW w:w="913" w:type="dxa"/>
          </w:tcPr>
          <w:p w14:paraId="753B63C8" w14:textId="77777777" w:rsidR="00E652D8" w:rsidRPr="00911A49" w:rsidRDefault="00E652D8" w:rsidP="00E652D8">
            <w:pPr>
              <w:pStyle w:val="MitraTable"/>
            </w:pPr>
            <w:r w:rsidRPr="00911A49">
              <w:t>1</w:t>
            </w:r>
          </w:p>
        </w:tc>
        <w:tc>
          <w:tcPr>
            <w:tcW w:w="4500" w:type="dxa"/>
          </w:tcPr>
          <w:p w14:paraId="026FF555" w14:textId="7472F430" w:rsidR="00E652D8" w:rsidRPr="00911A49" w:rsidRDefault="00E652D8" w:rsidP="00E652D8">
            <w:pPr>
              <w:pStyle w:val="MitraTable"/>
            </w:pPr>
            <w:r w:rsidRPr="00911A49">
              <w:t>Stored</w:t>
            </w:r>
            <w:r w:rsidR="00F15D10">
              <w:t>, when available</w:t>
            </w:r>
          </w:p>
        </w:tc>
      </w:tr>
      <w:tr w:rsidR="00E652D8" w:rsidRPr="00AB563F" w14:paraId="4B06163E" w14:textId="77777777" w:rsidTr="00E652D8">
        <w:tc>
          <w:tcPr>
            <w:tcW w:w="2358" w:type="dxa"/>
          </w:tcPr>
          <w:p w14:paraId="1C7E5420" w14:textId="77777777" w:rsidR="00E652D8" w:rsidRPr="00911A49" w:rsidRDefault="00E652D8" w:rsidP="00E652D8">
            <w:pPr>
              <w:pStyle w:val="MitraTable"/>
            </w:pPr>
            <w:r w:rsidRPr="00911A49">
              <w:t>Series Number</w:t>
            </w:r>
          </w:p>
        </w:tc>
        <w:tc>
          <w:tcPr>
            <w:tcW w:w="1511" w:type="dxa"/>
          </w:tcPr>
          <w:p w14:paraId="356E014E" w14:textId="77777777" w:rsidR="00E652D8" w:rsidRPr="00911A49" w:rsidRDefault="00E652D8" w:rsidP="00E652D8">
            <w:pPr>
              <w:pStyle w:val="MitraTable"/>
            </w:pPr>
            <w:r>
              <w:t>(</w:t>
            </w:r>
            <w:r w:rsidRPr="00911A49">
              <w:t>0020,0011</w:t>
            </w:r>
            <w:r>
              <w:t>)</w:t>
            </w:r>
          </w:p>
        </w:tc>
        <w:tc>
          <w:tcPr>
            <w:tcW w:w="913" w:type="dxa"/>
          </w:tcPr>
          <w:p w14:paraId="5834D138" w14:textId="77777777" w:rsidR="00E652D8" w:rsidRPr="00911A49" w:rsidRDefault="00E652D8" w:rsidP="00E652D8">
            <w:pPr>
              <w:pStyle w:val="MitraTable"/>
            </w:pPr>
            <w:r w:rsidRPr="00911A49">
              <w:t>1</w:t>
            </w:r>
          </w:p>
        </w:tc>
        <w:tc>
          <w:tcPr>
            <w:tcW w:w="4500" w:type="dxa"/>
          </w:tcPr>
          <w:p w14:paraId="7D4B40E9" w14:textId="77777777" w:rsidR="00E652D8" w:rsidRPr="00911A49" w:rsidRDefault="00E652D8" w:rsidP="00E652D8">
            <w:pPr>
              <w:pStyle w:val="MitraTable"/>
            </w:pPr>
            <w:r w:rsidRPr="00911A49">
              <w:t>Stored</w:t>
            </w:r>
          </w:p>
        </w:tc>
      </w:tr>
    </w:tbl>
    <w:p w14:paraId="43901C12" w14:textId="77777777" w:rsidR="00E652D8" w:rsidRPr="007164EA" w:rsidRDefault="00E652D8" w:rsidP="007164EA">
      <w:pPr>
        <w:spacing w:before="200" w:after="0"/>
        <w:rPr>
          <w:b/>
        </w:rPr>
      </w:pPr>
      <w:bookmarkStart w:id="279" w:name="_Toc447891446"/>
      <w:r w:rsidRPr="007164EA">
        <w:rPr>
          <w:b/>
        </w:rPr>
        <w:t>Image Directory Record</w:t>
      </w:r>
      <w:bookmarkEnd w:id="279"/>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40"/>
        <w:gridCol w:w="1530"/>
        <w:gridCol w:w="900"/>
        <w:gridCol w:w="4500"/>
      </w:tblGrid>
      <w:tr w:rsidR="00E652D8" w:rsidRPr="00AB563F" w14:paraId="79B01CF5" w14:textId="77777777" w:rsidTr="00E652D8">
        <w:tc>
          <w:tcPr>
            <w:tcW w:w="2340" w:type="dxa"/>
          </w:tcPr>
          <w:p w14:paraId="0A91A653" w14:textId="77777777" w:rsidR="00E652D8" w:rsidRPr="00911A49" w:rsidRDefault="00E652D8" w:rsidP="00E652D8">
            <w:pPr>
              <w:pStyle w:val="Element"/>
              <w:keepNext/>
              <w:keepLines/>
              <w:tabs>
                <w:tab w:val="clear" w:pos="1800"/>
                <w:tab w:val="clear" w:pos="3060"/>
                <w:tab w:val="clear" w:pos="4320"/>
                <w:tab w:val="clear" w:pos="4940"/>
                <w:tab w:val="clear" w:pos="6120"/>
              </w:tabs>
              <w:ind w:right="0"/>
              <w:rPr>
                <w:rFonts w:ascii="Arial" w:hAnsi="Arial"/>
                <w:b/>
              </w:rPr>
            </w:pPr>
            <w:r w:rsidRPr="00911A49">
              <w:rPr>
                <w:rFonts w:ascii="Arial" w:hAnsi="Arial"/>
                <w:b/>
              </w:rPr>
              <w:t>Attribute Name</w:t>
            </w:r>
          </w:p>
        </w:tc>
        <w:tc>
          <w:tcPr>
            <w:tcW w:w="1530" w:type="dxa"/>
          </w:tcPr>
          <w:p w14:paraId="10A67215" w14:textId="77777777" w:rsidR="00E652D8" w:rsidRPr="00911A49" w:rsidRDefault="00E652D8" w:rsidP="00E652D8">
            <w:pPr>
              <w:pStyle w:val="Element"/>
              <w:keepNext/>
              <w:keepLines/>
              <w:tabs>
                <w:tab w:val="clear" w:pos="1800"/>
                <w:tab w:val="clear" w:pos="3060"/>
                <w:tab w:val="clear" w:pos="4320"/>
                <w:tab w:val="clear" w:pos="4940"/>
                <w:tab w:val="clear" w:pos="6120"/>
              </w:tabs>
              <w:ind w:right="-108"/>
              <w:rPr>
                <w:rFonts w:ascii="Arial" w:hAnsi="Arial"/>
                <w:b/>
              </w:rPr>
            </w:pPr>
            <w:r w:rsidRPr="00911A49">
              <w:rPr>
                <w:rFonts w:ascii="Arial" w:hAnsi="Arial"/>
                <w:b/>
              </w:rPr>
              <w:t>Tag</w:t>
            </w:r>
          </w:p>
        </w:tc>
        <w:tc>
          <w:tcPr>
            <w:tcW w:w="900" w:type="dxa"/>
          </w:tcPr>
          <w:p w14:paraId="5C733E62" w14:textId="77777777" w:rsidR="00E652D8" w:rsidRPr="00911A49" w:rsidRDefault="00E652D8" w:rsidP="00E652D8">
            <w:pPr>
              <w:pStyle w:val="Element"/>
              <w:keepNext/>
              <w:keepLines/>
              <w:tabs>
                <w:tab w:val="clear" w:pos="1800"/>
                <w:tab w:val="clear" w:pos="3060"/>
                <w:tab w:val="clear" w:pos="4320"/>
                <w:tab w:val="clear" w:pos="4940"/>
                <w:tab w:val="clear" w:pos="6120"/>
              </w:tabs>
              <w:ind w:right="-108"/>
              <w:rPr>
                <w:rFonts w:ascii="Arial" w:hAnsi="Arial"/>
                <w:b/>
              </w:rPr>
            </w:pPr>
            <w:r w:rsidRPr="00911A49">
              <w:rPr>
                <w:rFonts w:ascii="Arial" w:hAnsi="Arial"/>
                <w:b/>
              </w:rPr>
              <w:t>Type</w:t>
            </w:r>
          </w:p>
        </w:tc>
        <w:tc>
          <w:tcPr>
            <w:tcW w:w="4500" w:type="dxa"/>
          </w:tcPr>
          <w:p w14:paraId="4C2D1CA1" w14:textId="77777777" w:rsidR="00E652D8" w:rsidRPr="00911A49" w:rsidRDefault="00E652D8" w:rsidP="00E652D8">
            <w:pPr>
              <w:pStyle w:val="Element"/>
              <w:keepNext/>
              <w:keepLines/>
              <w:tabs>
                <w:tab w:val="clear" w:pos="1800"/>
                <w:tab w:val="clear" w:pos="3060"/>
                <w:tab w:val="clear" w:pos="4320"/>
                <w:tab w:val="clear" w:pos="4940"/>
                <w:tab w:val="clear" w:pos="6120"/>
              </w:tabs>
              <w:ind w:right="0"/>
              <w:rPr>
                <w:rFonts w:ascii="Arial" w:hAnsi="Arial"/>
                <w:b/>
              </w:rPr>
            </w:pPr>
            <w:r w:rsidRPr="00911A49">
              <w:rPr>
                <w:rFonts w:ascii="Arial" w:hAnsi="Arial"/>
                <w:b/>
              </w:rPr>
              <w:t>Usage</w:t>
            </w:r>
          </w:p>
        </w:tc>
      </w:tr>
      <w:tr w:rsidR="00E652D8" w:rsidRPr="00AB563F" w14:paraId="5A512F8F" w14:textId="77777777" w:rsidTr="00E652D8">
        <w:tc>
          <w:tcPr>
            <w:tcW w:w="2340" w:type="dxa"/>
          </w:tcPr>
          <w:p w14:paraId="7453E65A"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0"/>
              <w:rPr>
                <w:rFonts w:ascii="Arial" w:hAnsi="Arial"/>
              </w:rPr>
            </w:pPr>
            <w:r w:rsidRPr="00911A49">
              <w:rPr>
                <w:rFonts w:ascii="Arial" w:hAnsi="Arial"/>
              </w:rPr>
              <w:t>Specific Character Set</w:t>
            </w:r>
          </w:p>
        </w:tc>
        <w:tc>
          <w:tcPr>
            <w:tcW w:w="1530" w:type="dxa"/>
          </w:tcPr>
          <w:p w14:paraId="51B8F491"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ind w:right="-115"/>
              <w:rPr>
                <w:rFonts w:ascii="Arial" w:hAnsi="Arial"/>
              </w:rPr>
            </w:pPr>
            <w:r>
              <w:rPr>
                <w:rFonts w:ascii="Arial" w:hAnsi="Arial"/>
              </w:rPr>
              <w:t>(</w:t>
            </w:r>
            <w:r w:rsidRPr="00911A49">
              <w:rPr>
                <w:rFonts w:ascii="Arial" w:hAnsi="Arial"/>
              </w:rPr>
              <w:t>0008,0005</w:t>
            </w:r>
            <w:r>
              <w:rPr>
                <w:rFonts w:ascii="Arial" w:hAnsi="Arial"/>
              </w:rPr>
              <w:t>)</w:t>
            </w:r>
          </w:p>
        </w:tc>
        <w:tc>
          <w:tcPr>
            <w:tcW w:w="900" w:type="dxa"/>
          </w:tcPr>
          <w:p w14:paraId="3F8B51D7"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ind w:right="-115"/>
              <w:rPr>
                <w:rFonts w:ascii="Arial" w:hAnsi="Arial"/>
              </w:rPr>
            </w:pPr>
            <w:r w:rsidRPr="00911A49">
              <w:rPr>
                <w:rFonts w:ascii="Arial" w:hAnsi="Arial"/>
              </w:rPr>
              <w:t>1C</w:t>
            </w:r>
          </w:p>
        </w:tc>
        <w:tc>
          <w:tcPr>
            <w:tcW w:w="4500" w:type="dxa"/>
          </w:tcPr>
          <w:p w14:paraId="5ECF85E9"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0"/>
              <w:rPr>
                <w:rFonts w:ascii="Arial" w:hAnsi="Arial"/>
              </w:rPr>
            </w:pPr>
            <w:r w:rsidRPr="00911A49">
              <w:rPr>
                <w:rFonts w:ascii="Arial" w:hAnsi="Arial"/>
              </w:rPr>
              <w:t xml:space="preserve">The default DICOM character set and optional set ISO-IR 100 (Latin 1) are supported.  See Section </w:t>
            </w:r>
            <w:r>
              <w:rPr>
                <w:rFonts w:ascii="Arial" w:hAnsi="Arial"/>
              </w:rPr>
              <w:t>6</w:t>
            </w:r>
            <w:r w:rsidRPr="00911A49">
              <w:rPr>
                <w:rFonts w:ascii="Arial" w:hAnsi="Arial"/>
              </w:rPr>
              <w:t xml:space="preserve"> for details.</w:t>
            </w:r>
          </w:p>
        </w:tc>
      </w:tr>
      <w:tr w:rsidR="00E652D8" w:rsidRPr="00AB563F" w14:paraId="75C82614" w14:textId="77777777" w:rsidTr="00E652D8">
        <w:tc>
          <w:tcPr>
            <w:tcW w:w="2340" w:type="dxa"/>
          </w:tcPr>
          <w:p w14:paraId="779A5AB6"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0"/>
              <w:rPr>
                <w:rFonts w:ascii="Arial" w:hAnsi="Arial"/>
              </w:rPr>
            </w:pPr>
            <w:r w:rsidRPr="00911A49">
              <w:rPr>
                <w:rFonts w:ascii="Arial" w:hAnsi="Arial"/>
              </w:rPr>
              <w:t>Instance Number</w:t>
            </w:r>
          </w:p>
        </w:tc>
        <w:tc>
          <w:tcPr>
            <w:tcW w:w="1530" w:type="dxa"/>
          </w:tcPr>
          <w:p w14:paraId="7796E92E"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108"/>
              <w:rPr>
                <w:rFonts w:ascii="Arial" w:hAnsi="Arial"/>
              </w:rPr>
            </w:pPr>
            <w:r>
              <w:rPr>
                <w:rFonts w:ascii="Arial" w:hAnsi="Arial"/>
              </w:rPr>
              <w:t>(</w:t>
            </w:r>
            <w:r w:rsidRPr="00911A49">
              <w:rPr>
                <w:rFonts w:ascii="Arial" w:hAnsi="Arial"/>
              </w:rPr>
              <w:t>0020,0013</w:t>
            </w:r>
            <w:r>
              <w:rPr>
                <w:rFonts w:ascii="Arial" w:hAnsi="Arial"/>
              </w:rPr>
              <w:t>)</w:t>
            </w:r>
          </w:p>
        </w:tc>
        <w:tc>
          <w:tcPr>
            <w:tcW w:w="900" w:type="dxa"/>
          </w:tcPr>
          <w:p w14:paraId="737C8DA8"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108"/>
              <w:rPr>
                <w:rFonts w:ascii="Arial" w:hAnsi="Arial"/>
              </w:rPr>
            </w:pPr>
            <w:r w:rsidRPr="00911A49">
              <w:rPr>
                <w:rFonts w:ascii="Arial" w:hAnsi="Arial"/>
              </w:rPr>
              <w:t>1</w:t>
            </w:r>
          </w:p>
        </w:tc>
        <w:tc>
          <w:tcPr>
            <w:tcW w:w="4500" w:type="dxa"/>
          </w:tcPr>
          <w:p w14:paraId="0C53614B"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0"/>
              <w:rPr>
                <w:rFonts w:ascii="Arial" w:hAnsi="Arial"/>
              </w:rPr>
            </w:pPr>
            <w:r w:rsidRPr="00911A49">
              <w:rPr>
                <w:rFonts w:ascii="Arial" w:hAnsi="Arial"/>
              </w:rPr>
              <w:t>Used</w:t>
            </w:r>
          </w:p>
        </w:tc>
      </w:tr>
      <w:tr w:rsidR="00E652D8" w:rsidRPr="00AB563F" w14:paraId="1D417CD2" w14:textId="77777777" w:rsidTr="00E652D8">
        <w:tc>
          <w:tcPr>
            <w:tcW w:w="2340" w:type="dxa"/>
          </w:tcPr>
          <w:p w14:paraId="1A69B113"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0"/>
              <w:rPr>
                <w:rFonts w:ascii="Arial" w:hAnsi="Arial"/>
              </w:rPr>
            </w:pPr>
            <w:r w:rsidRPr="00911A49">
              <w:rPr>
                <w:rFonts w:ascii="Arial" w:hAnsi="Arial"/>
              </w:rPr>
              <w:t>Referenced File ID</w:t>
            </w:r>
          </w:p>
        </w:tc>
        <w:tc>
          <w:tcPr>
            <w:tcW w:w="1530" w:type="dxa"/>
          </w:tcPr>
          <w:p w14:paraId="63BAD747"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108"/>
              <w:rPr>
                <w:rFonts w:ascii="Arial" w:hAnsi="Arial"/>
              </w:rPr>
            </w:pPr>
            <w:r>
              <w:rPr>
                <w:rFonts w:ascii="Arial" w:hAnsi="Arial"/>
              </w:rPr>
              <w:t>(</w:t>
            </w:r>
            <w:r w:rsidRPr="00911A49">
              <w:rPr>
                <w:rFonts w:ascii="Arial" w:hAnsi="Arial"/>
              </w:rPr>
              <w:t>00</w:t>
            </w:r>
            <w:r>
              <w:rPr>
                <w:rFonts w:ascii="Arial" w:hAnsi="Arial"/>
              </w:rPr>
              <w:t>04,1500)</w:t>
            </w:r>
          </w:p>
        </w:tc>
        <w:tc>
          <w:tcPr>
            <w:tcW w:w="900" w:type="dxa"/>
          </w:tcPr>
          <w:p w14:paraId="11E1B389"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108"/>
              <w:rPr>
                <w:rFonts w:ascii="Arial" w:hAnsi="Arial"/>
              </w:rPr>
            </w:pPr>
            <w:r w:rsidRPr="00911A49">
              <w:rPr>
                <w:rFonts w:ascii="Arial" w:hAnsi="Arial"/>
              </w:rPr>
              <w:t>1C</w:t>
            </w:r>
          </w:p>
        </w:tc>
        <w:tc>
          <w:tcPr>
            <w:tcW w:w="4500" w:type="dxa"/>
          </w:tcPr>
          <w:p w14:paraId="1AB14219"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0"/>
              <w:rPr>
                <w:rFonts w:ascii="Arial" w:hAnsi="Arial"/>
              </w:rPr>
            </w:pPr>
            <w:r w:rsidRPr="00911A49">
              <w:rPr>
                <w:rFonts w:ascii="Arial" w:hAnsi="Arial"/>
              </w:rPr>
              <w:t>Used</w:t>
            </w:r>
          </w:p>
        </w:tc>
      </w:tr>
      <w:tr w:rsidR="00E652D8" w:rsidRPr="00AB563F" w14:paraId="5E4CB3BA" w14:textId="77777777" w:rsidTr="00E652D8">
        <w:tc>
          <w:tcPr>
            <w:tcW w:w="2340" w:type="dxa"/>
          </w:tcPr>
          <w:p w14:paraId="745E3F8E"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0"/>
              <w:rPr>
                <w:rFonts w:ascii="Arial" w:hAnsi="Arial"/>
              </w:rPr>
            </w:pPr>
            <w:r w:rsidRPr="00911A49">
              <w:rPr>
                <w:rFonts w:ascii="Arial" w:hAnsi="Arial"/>
              </w:rPr>
              <w:t xml:space="preserve">Referenced SOP Class </w:t>
            </w:r>
          </w:p>
          <w:p w14:paraId="5EB91E6C"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0"/>
              <w:rPr>
                <w:rFonts w:ascii="Arial" w:hAnsi="Arial"/>
              </w:rPr>
            </w:pPr>
            <w:r w:rsidRPr="00911A49">
              <w:rPr>
                <w:rFonts w:ascii="Arial" w:hAnsi="Arial"/>
              </w:rPr>
              <w:t>UID in File</w:t>
            </w:r>
          </w:p>
        </w:tc>
        <w:tc>
          <w:tcPr>
            <w:tcW w:w="1530" w:type="dxa"/>
          </w:tcPr>
          <w:p w14:paraId="7ED10E64"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108"/>
              <w:rPr>
                <w:rFonts w:ascii="Arial" w:hAnsi="Arial"/>
              </w:rPr>
            </w:pPr>
            <w:r>
              <w:rPr>
                <w:rFonts w:ascii="Arial" w:hAnsi="Arial"/>
              </w:rPr>
              <w:t>(</w:t>
            </w:r>
            <w:r w:rsidRPr="00911A49">
              <w:rPr>
                <w:rFonts w:ascii="Arial" w:hAnsi="Arial"/>
              </w:rPr>
              <w:t>0004,1510</w:t>
            </w:r>
            <w:r>
              <w:rPr>
                <w:rFonts w:ascii="Arial" w:hAnsi="Arial"/>
              </w:rPr>
              <w:t>)</w:t>
            </w:r>
          </w:p>
        </w:tc>
        <w:tc>
          <w:tcPr>
            <w:tcW w:w="900" w:type="dxa"/>
          </w:tcPr>
          <w:p w14:paraId="35220784"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108"/>
              <w:rPr>
                <w:rFonts w:ascii="Arial" w:hAnsi="Arial"/>
              </w:rPr>
            </w:pPr>
            <w:r w:rsidRPr="00911A49">
              <w:rPr>
                <w:rFonts w:ascii="Arial" w:hAnsi="Arial"/>
              </w:rPr>
              <w:t>1C</w:t>
            </w:r>
          </w:p>
        </w:tc>
        <w:tc>
          <w:tcPr>
            <w:tcW w:w="4500" w:type="dxa"/>
          </w:tcPr>
          <w:p w14:paraId="75873016"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0"/>
              <w:rPr>
                <w:rFonts w:ascii="Arial" w:hAnsi="Arial"/>
              </w:rPr>
            </w:pPr>
            <w:r w:rsidRPr="00911A49">
              <w:rPr>
                <w:rFonts w:ascii="Arial" w:hAnsi="Arial"/>
              </w:rPr>
              <w:t>Used</w:t>
            </w:r>
          </w:p>
        </w:tc>
      </w:tr>
      <w:tr w:rsidR="00E652D8" w:rsidRPr="00AB563F" w14:paraId="2B735EDE" w14:textId="77777777" w:rsidTr="00E652D8">
        <w:tc>
          <w:tcPr>
            <w:tcW w:w="2340" w:type="dxa"/>
          </w:tcPr>
          <w:p w14:paraId="3F97CA73"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0"/>
              <w:rPr>
                <w:rFonts w:ascii="Arial" w:hAnsi="Arial"/>
              </w:rPr>
            </w:pPr>
            <w:r w:rsidRPr="00911A49">
              <w:rPr>
                <w:rFonts w:ascii="Arial" w:hAnsi="Arial"/>
              </w:rPr>
              <w:t>Referenced SOP UID in File</w:t>
            </w:r>
          </w:p>
        </w:tc>
        <w:tc>
          <w:tcPr>
            <w:tcW w:w="1530" w:type="dxa"/>
          </w:tcPr>
          <w:p w14:paraId="3D3E7C7D"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108"/>
              <w:rPr>
                <w:rFonts w:ascii="Arial" w:hAnsi="Arial"/>
              </w:rPr>
            </w:pPr>
            <w:r>
              <w:rPr>
                <w:rFonts w:ascii="Arial" w:hAnsi="Arial"/>
              </w:rPr>
              <w:t>(</w:t>
            </w:r>
            <w:r w:rsidRPr="00911A49">
              <w:rPr>
                <w:rFonts w:ascii="Arial" w:hAnsi="Arial"/>
              </w:rPr>
              <w:t>0004,1511</w:t>
            </w:r>
            <w:r>
              <w:rPr>
                <w:rFonts w:ascii="Arial" w:hAnsi="Arial"/>
              </w:rPr>
              <w:t>)</w:t>
            </w:r>
          </w:p>
        </w:tc>
        <w:tc>
          <w:tcPr>
            <w:tcW w:w="900" w:type="dxa"/>
          </w:tcPr>
          <w:p w14:paraId="213A91AB"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108"/>
              <w:rPr>
                <w:rFonts w:ascii="Arial" w:hAnsi="Arial"/>
              </w:rPr>
            </w:pPr>
            <w:r w:rsidRPr="00911A49">
              <w:rPr>
                <w:rFonts w:ascii="Arial" w:hAnsi="Arial"/>
              </w:rPr>
              <w:t>1C</w:t>
            </w:r>
          </w:p>
        </w:tc>
        <w:tc>
          <w:tcPr>
            <w:tcW w:w="4500" w:type="dxa"/>
          </w:tcPr>
          <w:p w14:paraId="5EF300D2"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0"/>
              <w:rPr>
                <w:rFonts w:ascii="Arial" w:hAnsi="Arial"/>
              </w:rPr>
            </w:pPr>
            <w:r w:rsidRPr="00911A49">
              <w:rPr>
                <w:rFonts w:ascii="Arial" w:hAnsi="Arial"/>
              </w:rPr>
              <w:t>Used</w:t>
            </w:r>
          </w:p>
        </w:tc>
      </w:tr>
      <w:tr w:rsidR="00E652D8" w:rsidRPr="00AB563F" w14:paraId="0EC5A7A7" w14:textId="77777777" w:rsidTr="00E652D8">
        <w:tc>
          <w:tcPr>
            <w:tcW w:w="2340" w:type="dxa"/>
          </w:tcPr>
          <w:p w14:paraId="040B37AE"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0"/>
              <w:rPr>
                <w:rFonts w:ascii="Arial" w:hAnsi="Arial"/>
              </w:rPr>
            </w:pPr>
            <w:r w:rsidRPr="00911A49">
              <w:rPr>
                <w:rFonts w:ascii="Arial" w:hAnsi="Arial"/>
              </w:rPr>
              <w:t>Referenced Transfer Syntax UID in File</w:t>
            </w:r>
          </w:p>
        </w:tc>
        <w:tc>
          <w:tcPr>
            <w:tcW w:w="1530" w:type="dxa"/>
          </w:tcPr>
          <w:p w14:paraId="3D63B732"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108"/>
              <w:rPr>
                <w:rFonts w:ascii="Arial" w:hAnsi="Arial"/>
              </w:rPr>
            </w:pPr>
            <w:r>
              <w:rPr>
                <w:rFonts w:ascii="Arial" w:hAnsi="Arial"/>
              </w:rPr>
              <w:t>(</w:t>
            </w:r>
            <w:r w:rsidRPr="00911A49">
              <w:rPr>
                <w:rFonts w:ascii="Arial" w:hAnsi="Arial"/>
              </w:rPr>
              <w:t>0004,1512</w:t>
            </w:r>
            <w:r>
              <w:rPr>
                <w:rFonts w:ascii="Arial" w:hAnsi="Arial"/>
              </w:rPr>
              <w:t>)</w:t>
            </w:r>
          </w:p>
        </w:tc>
        <w:tc>
          <w:tcPr>
            <w:tcW w:w="900" w:type="dxa"/>
          </w:tcPr>
          <w:p w14:paraId="3577E0B7"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108"/>
              <w:rPr>
                <w:rFonts w:ascii="Arial" w:hAnsi="Arial"/>
              </w:rPr>
            </w:pPr>
            <w:r w:rsidRPr="00911A49">
              <w:rPr>
                <w:rFonts w:ascii="Arial" w:hAnsi="Arial"/>
              </w:rPr>
              <w:t>1C</w:t>
            </w:r>
          </w:p>
        </w:tc>
        <w:tc>
          <w:tcPr>
            <w:tcW w:w="4500" w:type="dxa"/>
          </w:tcPr>
          <w:p w14:paraId="52F4A75E"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0"/>
              <w:rPr>
                <w:rFonts w:ascii="Arial" w:hAnsi="Arial"/>
              </w:rPr>
            </w:pPr>
            <w:r w:rsidRPr="00911A49">
              <w:rPr>
                <w:rFonts w:ascii="Arial" w:hAnsi="Arial"/>
              </w:rPr>
              <w:t>Used</w:t>
            </w:r>
          </w:p>
        </w:tc>
      </w:tr>
      <w:tr w:rsidR="00E652D8" w:rsidRPr="00AB563F" w14:paraId="0896686B" w14:textId="77777777" w:rsidTr="00E652D8">
        <w:tc>
          <w:tcPr>
            <w:tcW w:w="2340" w:type="dxa"/>
          </w:tcPr>
          <w:p w14:paraId="4FBD77BA"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0"/>
              <w:rPr>
                <w:rFonts w:ascii="Arial" w:hAnsi="Arial"/>
              </w:rPr>
            </w:pPr>
            <w:r w:rsidRPr="00911A49">
              <w:rPr>
                <w:rFonts w:ascii="Arial" w:hAnsi="Arial"/>
              </w:rPr>
              <w:t>Content Date</w:t>
            </w:r>
          </w:p>
        </w:tc>
        <w:tc>
          <w:tcPr>
            <w:tcW w:w="1530" w:type="dxa"/>
          </w:tcPr>
          <w:p w14:paraId="32A6EE0B"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108"/>
              <w:rPr>
                <w:rFonts w:ascii="Arial" w:hAnsi="Arial"/>
              </w:rPr>
            </w:pPr>
            <w:r>
              <w:rPr>
                <w:rFonts w:ascii="Arial" w:hAnsi="Arial"/>
              </w:rPr>
              <w:t>(</w:t>
            </w:r>
            <w:r w:rsidRPr="00911A49">
              <w:rPr>
                <w:rFonts w:ascii="Arial" w:hAnsi="Arial"/>
              </w:rPr>
              <w:t>0008,0023</w:t>
            </w:r>
            <w:r>
              <w:rPr>
                <w:rFonts w:ascii="Arial" w:hAnsi="Arial"/>
              </w:rPr>
              <w:t>)</w:t>
            </w:r>
          </w:p>
        </w:tc>
        <w:tc>
          <w:tcPr>
            <w:tcW w:w="900" w:type="dxa"/>
          </w:tcPr>
          <w:p w14:paraId="4906DCCF"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108"/>
              <w:rPr>
                <w:rFonts w:ascii="Arial" w:hAnsi="Arial"/>
              </w:rPr>
            </w:pPr>
            <w:r w:rsidRPr="00911A49">
              <w:rPr>
                <w:rFonts w:ascii="Arial" w:hAnsi="Arial"/>
              </w:rPr>
              <w:t>3</w:t>
            </w:r>
          </w:p>
        </w:tc>
        <w:tc>
          <w:tcPr>
            <w:tcW w:w="4500" w:type="dxa"/>
          </w:tcPr>
          <w:p w14:paraId="2751CF9C"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0"/>
              <w:rPr>
                <w:rFonts w:ascii="Arial" w:hAnsi="Arial"/>
              </w:rPr>
            </w:pPr>
            <w:r w:rsidRPr="00911A49">
              <w:rPr>
                <w:rFonts w:ascii="Arial" w:hAnsi="Arial"/>
              </w:rPr>
              <w:t>Used for ordering the thumbnail display.  On Export, comes from the image.</w:t>
            </w:r>
          </w:p>
        </w:tc>
      </w:tr>
      <w:tr w:rsidR="00E652D8" w:rsidRPr="00AB563F" w14:paraId="3FEBC5A5" w14:textId="77777777" w:rsidTr="00E652D8">
        <w:tc>
          <w:tcPr>
            <w:tcW w:w="2340" w:type="dxa"/>
          </w:tcPr>
          <w:p w14:paraId="0D30950F"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0"/>
              <w:rPr>
                <w:rFonts w:ascii="Arial" w:hAnsi="Arial"/>
              </w:rPr>
            </w:pPr>
            <w:r w:rsidRPr="00911A49">
              <w:rPr>
                <w:rFonts w:ascii="Arial" w:hAnsi="Arial"/>
              </w:rPr>
              <w:t>Content Time</w:t>
            </w:r>
          </w:p>
        </w:tc>
        <w:tc>
          <w:tcPr>
            <w:tcW w:w="1530" w:type="dxa"/>
          </w:tcPr>
          <w:p w14:paraId="1BD31F2B"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108"/>
              <w:rPr>
                <w:rFonts w:ascii="Arial" w:hAnsi="Arial"/>
              </w:rPr>
            </w:pPr>
            <w:r>
              <w:rPr>
                <w:rFonts w:ascii="Arial" w:hAnsi="Arial"/>
              </w:rPr>
              <w:t>(</w:t>
            </w:r>
            <w:r w:rsidRPr="00911A49">
              <w:rPr>
                <w:rFonts w:ascii="Arial" w:hAnsi="Arial"/>
              </w:rPr>
              <w:t>0008,0033</w:t>
            </w:r>
            <w:r>
              <w:rPr>
                <w:rFonts w:ascii="Arial" w:hAnsi="Arial"/>
              </w:rPr>
              <w:t>)</w:t>
            </w:r>
          </w:p>
        </w:tc>
        <w:tc>
          <w:tcPr>
            <w:tcW w:w="900" w:type="dxa"/>
          </w:tcPr>
          <w:p w14:paraId="0D5F6960"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108"/>
              <w:rPr>
                <w:rFonts w:ascii="Arial" w:hAnsi="Arial"/>
              </w:rPr>
            </w:pPr>
            <w:r w:rsidRPr="00911A49">
              <w:rPr>
                <w:rFonts w:ascii="Arial" w:hAnsi="Arial"/>
              </w:rPr>
              <w:t>3</w:t>
            </w:r>
          </w:p>
        </w:tc>
        <w:tc>
          <w:tcPr>
            <w:tcW w:w="4500" w:type="dxa"/>
          </w:tcPr>
          <w:p w14:paraId="205A368F" w14:textId="77777777" w:rsidR="00E652D8" w:rsidRPr="00911A49" w:rsidRDefault="00E652D8" w:rsidP="00805EDB">
            <w:pPr>
              <w:pStyle w:val="Element"/>
              <w:keepNext/>
              <w:keepLines/>
              <w:tabs>
                <w:tab w:val="clear" w:pos="1800"/>
                <w:tab w:val="clear" w:pos="3060"/>
                <w:tab w:val="clear" w:pos="4320"/>
                <w:tab w:val="clear" w:pos="4940"/>
                <w:tab w:val="clear" w:pos="6120"/>
              </w:tabs>
              <w:spacing w:before="60" w:after="60"/>
              <w:ind w:right="0"/>
              <w:rPr>
                <w:rFonts w:ascii="Arial" w:hAnsi="Arial"/>
              </w:rPr>
            </w:pPr>
            <w:r w:rsidRPr="00911A49">
              <w:rPr>
                <w:rFonts w:ascii="Arial" w:hAnsi="Arial"/>
              </w:rPr>
              <w:t>Used for ordering the thumbnail display.  On Export, comes from the image.</w:t>
            </w:r>
          </w:p>
        </w:tc>
      </w:tr>
    </w:tbl>
    <w:p w14:paraId="530A1F89" w14:textId="77777777" w:rsidR="00E652D8" w:rsidRDefault="00E652D8" w:rsidP="00805EDB">
      <w:pPr>
        <w:pStyle w:val="Heading6"/>
        <w:numPr>
          <w:ilvl w:val="0"/>
          <w:numId w:val="0"/>
        </w:numPr>
        <w:ind w:left="1152" w:hanging="1152"/>
      </w:pPr>
    </w:p>
    <w:p w14:paraId="1F5A0126" w14:textId="17185C1A" w:rsidR="00EA0D07" w:rsidRDefault="00E652D8" w:rsidP="00EA0D07">
      <w:pPr>
        <w:pStyle w:val="Heading2"/>
        <w:numPr>
          <w:ilvl w:val="0"/>
          <w:numId w:val="0"/>
        </w:numPr>
        <w:ind w:left="576"/>
      </w:pPr>
      <w:r>
        <w:br w:type="page"/>
      </w:r>
    </w:p>
    <w:p w14:paraId="5AEAD2C3" w14:textId="77777777" w:rsidR="007B5C29" w:rsidRDefault="007B5C29" w:rsidP="007B5C29">
      <w:pPr>
        <w:pStyle w:val="Heading1"/>
      </w:pPr>
      <w:bookmarkStart w:id="280" w:name="_Toc475607476"/>
      <w:r>
        <w:lastRenderedPageBreak/>
        <w:t xml:space="preserve">SUPPORT OF CHARACTER </w:t>
      </w:r>
      <w:bookmarkEnd w:id="200"/>
      <w:r>
        <w:t>SETS</w:t>
      </w:r>
      <w:bookmarkEnd w:id="201"/>
      <w:bookmarkEnd w:id="280"/>
    </w:p>
    <w:p w14:paraId="7DA4795F" w14:textId="7E99536D" w:rsidR="00C14E00" w:rsidRDefault="00C14E00" w:rsidP="00C14E00">
      <w:pPr>
        <w:pStyle w:val="TableTitle"/>
      </w:pPr>
      <w:r>
        <w:t xml:space="preserve">Table </w:t>
      </w:r>
      <w:r w:rsidR="00925CBE">
        <w:fldChar w:fldCharType="begin"/>
      </w:r>
      <w:r>
        <w:instrText xml:space="preserve"> SEQ Table \* ARABIC </w:instrText>
      </w:r>
      <w:r w:rsidR="00925CBE">
        <w:fldChar w:fldCharType="separate"/>
      </w:r>
      <w:r w:rsidR="00E93BE4">
        <w:rPr>
          <w:noProof/>
        </w:rPr>
        <w:t>26</w:t>
      </w:r>
      <w:r w:rsidR="00925CBE">
        <w:fldChar w:fldCharType="end"/>
      </w:r>
      <w:r>
        <w:br/>
        <w:t>Supported Character Sets</w:t>
      </w:r>
    </w:p>
    <w:tbl>
      <w:tblPr>
        <w:tblW w:w="9637" w:type="dxa"/>
        <w:tblInd w:w="63" w:type="dxa"/>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7"/>
        <w:gridCol w:w="1350"/>
        <w:gridCol w:w="1440"/>
        <w:gridCol w:w="1800"/>
        <w:gridCol w:w="990"/>
        <w:gridCol w:w="2250"/>
      </w:tblGrid>
      <w:tr w:rsidR="00EA0D07" w:rsidRPr="00435E68" w14:paraId="2ADF7223" w14:textId="77777777" w:rsidTr="00EA0D07">
        <w:trPr>
          <w:trHeight w:val="360"/>
          <w:tblHeader/>
        </w:trPr>
        <w:tc>
          <w:tcPr>
            <w:tcW w:w="1807" w:type="dxa"/>
            <w:vAlign w:val="center"/>
          </w:tcPr>
          <w:p w14:paraId="29D13F5A" w14:textId="77777777" w:rsidR="00EA0D07" w:rsidRPr="007F6776" w:rsidRDefault="00EA0D07" w:rsidP="00A25502">
            <w:pPr>
              <w:pStyle w:val="TableLabel"/>
            </w:pPr>
            <w:r w:rsidRPr="007F6776">
              <w:t>Character Set Description</w:t>
            </w:r>
          </w:p>
        </w:tc>
        <w:tc>
          <w:tcPr>
            <w:tcW w:w="1350" w:type="dxa"/>
          </w:tcPr>
          <w:p w14:paraId="5B7833B0" w14:textId="77777777" w:rsidR="00EA0D07" w:rsidRPr="007F6776" w:rsidRDefault="00EA0D07" w:rsidP="00A25502">
            <w:pPr>
              <w:pStyle w:val="TableLabel"/>
            </w:pPr>
            <w:r w:rsidRPr="007F6776">
              <w:t>Defined Term</w:t>
            </w:r>
          </w:p>
        </w:tc>
        <w:tc>
          <w:tcPr>
            <w:tcW w:w="1440" w:type="dxa"/>
          </w:tcPr>
          <w:p w14:paraId="2D63D888" w14:textId="77777777" w:rsidR="00EA0D07" w:rsidRPr="007F6776" w:rsidRDefault="00EA0D07" w:rsidP="00EA0D07">
            <w:pPr>
              <w:pStyle w:val="TableLabel"/>
            </w:pPr>
            <w:r w:rsidRPr="007F6776">
              <w:t>ESC Sequence</w:t>
            </w:r>
          </w:p>
        </w:tc>
        <w:tc>
          <w:tcPr>
            <w:tcW w:w="1800" w:type="dxa"/>
          </w:tcPr>
          <w:p w14:paraId="6A769AF7" w14:textId="77777777" w:rsidR="00EA0D07" w:rsidRPr="007F6776" w:rsidRDefault="00EA0D07" w:rsidP="00EA0D07">
            <w:pPr>
              <w:pStyle w:val="TableLabel"/>
            </w:pPr>
            <w:r w:rsidRPr="007F6776">
              <w:t>ISO Registration Number</w:t>
            </w:r>
          </w:p>
        </w:tc>
        <w:tc>
          <w:tcPr>
            <w:tcW w:w="990" w:type="dxa"/>
          </w:tcPr>
          <w:p w14:paraId="6323F375" w14:textId="77777777" w:rsidR="00EA0D07" w:rsidRPr="007F6776" w:rsidRDefault="00EA0D07" w:rsidP="00EA0D07">
            <w:pPr>
              <w:pStyle w:val="TableLabel"/>
            </w:pPr>
            <w:r w:rsidRPr="007F6776">
              <w:t>Code Element</w:t>
            </w:r>
          </w:p>
        </w:tc>
        <w:tc>
          <w:tcPr>
            <w:tcW w:w="2250" w:type="dxa"/>
          </w:tcPr>
          <w:p w14:paraId="753FC7C3" w14:textId="77777777" w:rsidR="00EA0D07" w:rsidRPr="007F6776" w:rsidRDefault="00EA0D07" w:rsidP="00EA0D07">
            <w:pPr>
              <w:pStyle w:val="TableLabel"/>
            </w:pPr>
            <w:r w:rsidRPr="007F6776">
              <w:t>Character Set</w:t>
            </w:r>
          </w:p>
        </w:tc>
      </w:tr>
      <w:tr w:rsidR="00EA0D07" w:rsidRPr="00435E68" w14:paraId="0CE5D690" w14:textId="77777777" w:rsidTr="00E629FD">
        <w:trPr>
          <w:cantSplit/>
          <w:trHeight w:val="722"/>
        </w:trPr>
        <w:tc>
          <w:tcPr>
            <w:tcW w:w="1807" w:type="dxa"/>
            <w:vMerge w:val="restart"/>
            <w:vAlign w:val="center"/>
          </w:tcPr>
          <w:p w14:paraId="592A6A93" w14:textId="77777777" w:rsidR="00EA0D07" w:rsidRPr="007F6776" w:rsidRDefault="00EA0D07" w:rsidP="00E629FD">
            <w:pPr>
              <w:pStyle w:val="TableEntry"/>
              <w:jc w:val="center"/>
            </w:pPr>
            <w:r w:rsidRPr="007F6776">
              <w:t>Unicode as UTF-8</w:t>
            </w:r>
          </w:p>
        </w:tc>
        <w:tc>
          <w:tcPr>
            <w:tcW w:w="1350" w:type="dxa"/>
            <w:vMerge w:val="restart"/>
            <w:vAlign w:val="center"/>
          </w:tcPr>
          <w:p w14:paraId="4B477CA4" w14:textId="77777777" w:rsidR="00EA0D07" w:rsidRPr="007F6776" w:rsidRDefault="00EA0D07" w:rsidP="00E629FD">
            <w:pPr>
              <w:pStyle w:val="TableEntry"/>
              <w:jc w:val="center"/>
            </w:pPr>
            <w:r w:rsidRPr="007F6776">
              <w:t>ISO_IR 192</w:t>
            </w:r>
          </w:p>
        </w:tc>
        <w:tc>
          <w:tcPr>
            <w:tcW w:w="1440" w:type="dxa"/>
            <w:vAlign w:val="center"/>
          </w:tcPr>
          <w:p w14:paraId="1085875B" w14:textId="77777777" w:rsidR="00EA0D07" w:rsidRPr="007F6776" w:rsidRDefault="00EA0D07" w:rsidP="00E629FD">
            <w:pPr>
              <w:pStyle w:val="TableEntry"/>
              <w:jc w:val="center"/>
            </w:pPr>
            <w:r w:rsidRPr="007F6776">
              <w:t>-</w:t>
            </w:r>
          </w:p>
        </w:tc>
        <w:tc>
          <w:tcPr>
            <w:tcW w:w="1800" w:type="dxa"/>
            <w:vAlign w:val="center"/>
          </w:tcPr>
          <w:p w14:paraId="6DA6777C" w14:textId="77777777" w:rsidR="00EA0D07" w:rsidRPr="007F6776" w:rsidRDefault="00EA0D07" w:rsidP="00E629FD">
            <w:pPr>
              <w:pStyle w:val="TableEntry"/>
              <w:jc w:val="center"/>
            </w:pPr>
            <w:r w:rsidRPr="007F6776">
              <w:t>ISO-IR 192</w:t>
            </w:r>
          </w:p>
        </w:tc>
        <w:tc>
          <w:tcPr>
            <w:tcW w:w="990" w:type="dxa"/>
            <w:vAlign w:val="center"/>
          </w:tcPr>
          <w:p w14:paraId="2642D08D" w14:textId="77777777" w:rsidR="00EA0D07" w:rsidRPr="007F6776" w:rsidRDefault="00EA0D07" w:rsidP="00E629FD">
            <w:pPr>
              <w:pStyle w:val="TableEntry"/>
              <w:jc w:val="center"/>
            </w:pPr>
            <w:r w:rsidRPr="007F6776">
              <w:t>N/A</w:t>
            </w:r>
          </w:p>
        </w:tc>
        <w:tc>
          <w:tcPr>
            <w:tcW w:w="2250" w:type="dxa"/>
            <w:vAlign w:val="center"/>
          </w:tcPr>
          <w:p w14:paraId="6C47787A" w14:textId="77777777" w:rsidR="00EA0D07" w:rsidRPr="007F6776" w:rsidRDefault="00EA0D07" w:rsidP="00E629FD">
            <w:pPr>
              <w:pStyle w:val="TableEntry"/>
              <w:jc w:val="center"/>
            </w:pPr>
            <w:r w:rsidRPr="007F6776">
              <w:t>ISO 10646-1, 10646-2, and their associated supplements and extensions</w:t>
            </w:r>
          </w:p>
        </w:tc>
      </w:tr>
      <w:tr w:rsidR="00EA0D07" w14:paraId="09199BF0" w14:textId="77777777" w:rsidTr="00E629FD">
        <w:trPr>
          <w:cantSplit/>
          <w:trHeight w:val="722"/>
        </w:trPr>
        <w:tc>
          <w:tcPr>
            <w:tcW w:w="1807" w:type="dxa"/>
            <w:vMerge/>
            <w:vAlign w:val="center"/>
          </w:tcPr>
          <w:p w14:paraId="6864F7B3" w14:textId="77777777" w:rsidR="00EA0D07" w:rsidRPr="002F575F" w:rsidRDefault="00EA0D07" w:rsidP="00E629FD">
            <w:pPr>
              <w:pStyle w:val="TableEntry"/>
              <w:jc w:val="center"/>
            </w:pPr>
          </w:p>
        </w:tc>
        <w:tc>
          <w:tcPr>
            <w:tcW w:w="1350" w:type="dxa"/>
            <w:vMerge/>
            <w:vAlign w:val="center"/>
          </w:tcPr>
          <w:p w14:paraId="047F805F" w14:textId="77777777" w:rsidR="00EA0D07" w:rsidRPr="002F575F" w:rsidRDefault="00EA0D07" w:rsidP="00E629FD">
            <w:pPr>
              <w:pStyle w:val="TableEntry"/>
              <w:jc w:val="center"/>
            </w:pPr>
          </w:p>
        </w:tc>
        <w:tc>
          <w:tcPr>
            <w:tcW w:w="1440" w:type="dxa"/>
            <w:vAlign w:val="center"/>
          </w:tcPr>
          <w:p w14:paraId="2A6C7708" w14:textId="77777777" w:rsidR="00EA0D07" w:rsidRPr="002F575F" w:rsidRDefault="00EA0D07" w:rsidP="00E629FD">
            <w:pPr>
              <w:pStyle w:val="TableEntry"/>
              <w:jc w:val="center"/>
            </w:pPr>
            <w:r w:rsidRPr="002F575F">
              <w:t>-</w:t>
            </w:r>
          </w:p>
        </w:tc>
        <w:tc>
          <w:tcPr>
            <w:tcW w:w="1800" w:type="dxa"/>
            <w:vAlign w:val="center"/>
          </w:tcPr>
          <w:p w14:paraId="1E1F426E" w14:textId="77777777" w:rsidR="00EA0D07" w:rsidRPr="002F575F" w:rsidRDefault="00EA0D07" w:rsidP="00E629FD">
            <w:pPr>
              <w:pStyle w:val="TableEntry"/>
              <w:jc w:val="center"/>
            </w:pPr>
            <w:r w:rsidRPr="002F575F">
              <w:t>ISO-IR 6</w:t>
            </w:r>
          </w:p>
        </w:tc>
        <w:tc>
          <w:tcPr>
            <w:tcW w:w="990" w:type="dxa"/>
            <w:vAlign w:val="center"/>
          </w:tcPr>
          <w:p w14:paraId="3044253E" w14:textId="77777777" w:rsidR="00EA0D07" w:rsidRPr="002F575F" w:rsidRDefault="00EA0D07" w:rsidP="00E629FD">
            <w:pPr>
              <w:pStyle w:val="TableEntry"/>
              <w:jc w:val="center"/>
            </w:pPr>
            <w:r w:rsidRPr="002F575F">
              <w:t>G0</w:t>
            </w:r>
          </w:p>
        </w:tc>
        <w:tc>
          <w:tcPr>
            <w:tcW w:w="2250" w:type="dxa"/>
            <w:vAlign w:val="center"/>
          </w:tcPr>
          <w:p w14:paraId="4155869A" w14:textId="77777777" w:rsidR="00EA0D07" w:rsidRPr="007F6776" w:rsidRDefault="00EA0D07" w:rsidP="00E629FD">
            <w:pPr>
              <w:pStyle w:val="TableEntry"/>
              <w:jc w:val="center"/>
            </w:pPr>
            <w:r w:rsidRPr="002F575F">
              <w:t>ISO 646</w:t>
            </w:r>
          </w:p>
        </w:tc>
      </w:tr>
    </w:tbl>
    <w:p w14:paraId="367FFF6F" w14:textId="77777777" w:rsidR="00EA0D07" w:rsidRPr="00EA0D07" w:rsidRDefault="00EA0D07" w:rsidP="00EA0D07"/>
    <w:p w14:paraId="67771678" w14:textId="77777777" w:rsidR="007B5C29" w:rsidRDefault="007B5C29" w:rsidP="007B5C29">
      <w:pPr>
        <w:pStyle w:val="Heading1"/>
      </w:pPr>
      <w:bookmarkStart w:id="281" w:name="_Toc28160775"/>
      <w:bookmarkStart w:id="282" w:name="_Toc130113211"/>
      <w:bookmarkStart w:id="283" w:name="_Toc475607477"/>
      <w:r>
        <w:lastRenderedPageBreak/>
        <w:t>SECURITY</w:t>
      </w:r>
      <w:bookmarkEnd w:id="281"/>
      <w:bookmarkEnd w:id="282"/>
      <w:bookmarkEnd w:id="283"/>
    </w:p>
    <w:p w14:paraId="04AFD269" w14:textId="77777777" w:rsidR="000110BB" w:rsidRDefault="000110BB" w:rsidP="000110BB">
      <w:pPr>
        <w:pStyle w:val="Heading2"/>
        <w:keepLines w:val="0"/>
        <w:tabs>
          <w:tab w:val="num" w:pos="-1440"/>
          <w:tab w:val="left" w:pos="1440"/>
        </w:tabs>
        <w:overflowPunct w:val="0"/>
        <w:autoSpaceDE w:val="0"/>
        <w:autoSpaceDN w:val="0"/>
        <w:adjustRightInd w:val="0"/>
        <w:spacing w:before="0" w:after="160"/>
        <w:ind w:left="0" w:firstLine="0"/>
        <w:textAlignment w:val="baseline"/>
      </w:pPr>
      <w:bookmarkStart w:id="284" w:name="_Toc447268968"/>
      <w:bookmarkStart w:id="285" w:name="_Toc475607478"/>
      <w:bookmarkStart w:id="286" w:name="_Toc28160776"/>
      <w:r w:rsidRPr="00753055">
        <w:t>General Security</w:t>
      </w:r>
      <w:bookmarkEnd w:id="284"/>
      <w:bookmarkEnd w:id="285"/>
    </w:p>
    <w:p w14:paraId="6827CA67" w14:textId="7EA9E792" w:rsidR="000110BB" w:rsidRPr="00753055" w:rsidRDefault="000110BB" w:rsidP="000110BB">
      <w:r>
        <w:rPr>
          <w:rFonts w:cs="Helvetica"/>
          <w:color w:val="010101"/>
        </w:rPr>
        <w:t xml:space="preserve">Xperius incorporates an internal firewall that only accepts incoming traffic on the designated listening port, configured in </w:t>
      </w:r>
      <w:r w:rsidR="002F575F">
        <w:rPr>
          <w:rFonts w:cs="Helvetica"/>
          <w:color w:val="010101"/>
        </w:rPr>
        <w:t xml:space="preserve">Settings &gt;DICOM&gt;Change Settings&gt;This System &gt;System port number. </w:t>
      </w:r>
      <w:r>
        <w:rPr>
          <w:rFonts w:cs="Helvetica"/>
          <w:color w:val="010101"/>
        </w:rPr>
        <w:t xml:space="preserve">The port is only opened if </w:t>
      </w:r>
      <w:r w:rsidR="002F575F">
        <w:rPr>
          <w:rFonts w:cs="Helvetica"/>
          <w:color w:val="010101"/>
        </w:rPr>
        <w:t>a</w:t>
      </w:r>
      <w:r>
        <w:rPr>
          <w:rFonts w:cs="Helvetica"/>
          <w:color w:val="010101"/>
        </w:rPr>
        <w:t xml:space="preserve"> server </w:t>
      </w:r>
      <w:r w:rsidR="002F575F">
        <w:rPr>
          <w:rFonts w:cs="Helvetica"/>
          <w:color w:val="010101"/>
        </w:rPr>
        <w:t xml:space="preserve">is </w:t>
      </w:r>
      <w:r>
        <w:rPr>
          <w:rFonts w:cs="Helvetica"/>
          <w:color w:val="010101"/>
        </w:rPr>
        <w:t>defined.</w:t>
      </w:r>
      <w:r>
        <w:t xml:space="preserve"> </w:t>
      </w:r>
    </w:p>
    <w:p w14:paraId="598CC8F7" w14:textId="77777777" w:rsidR="000110BB" w:rsidRDefault="000110BB" w:rsidP="000110BB">
      <w:pPr>
        <w:pStyle w:val="Heading2"/>
        <w:keepLines w:val="0"/>
        <w:tabs>
          <w:tab w:val="num" w:pos="-1440"/>
          <w:tab w:val="left" w:pos="1440"/>
        </w:tabs>
        <w:overflowPunct w:val="0"/>
        <w:autoSpaceDE w:val="0"/>
        <w:autoSpaceDN w:val="0"/>
        <w:adjustRightInd w:val="0"/>
        <w:spacing w:before="0" w:after="160"/>
        <w:ind w:left="0" w:firstLine="0"/>
        <w:textAlignment w:val="baseline"/>
      </w:pPr>
      <w:bookmarkStart w:id="287" w:name="_Toc447268969"/>
      <w:bookmarkStart w:id="288" w:name="_Toc475607479"/>
      <w:r w:rsidRPr="00753055">
        <w:t xml:space="preserve">Supported </w:t>
      </w:r>
      <w:r>
        <w:t xml:space="preserve">DICOM </w:t>
      </w:r>
      <w:r w:rsidRPr="00753055">
        <w:t>Security Profiles</w:t>
      </w:r>
      <w:bookmarkEnd w:id="287"/>
      <w:bookmarkEnd w:id="288"/>
    </w:p>
    <w:p w14:paraId="09069169" w14:textId="77777777" w:rsidR="000110BB" w:rsidRDefault="000110BB" w:rsidP="000110BB">
      <w:pPr>
        <w:pStyle w:val="Heading3"/>
        <w:keepLines w:val="0"/>
        <w:tabs>
          <w:tab w:val="num" w:pos="-576"/>
          <w:tab w:val="left" w:pos="810"/>
        </w:tabs>
        <w:overflowPunct w:val="0"/>
        <w:autoSpaceDE w:val="0"/>
        <w:autoSpaceDN w:val="0"/>
        <w:adjustRightInd w:val="0"/>
        <w:spacing w:before="0" w:after="180"/>
        <w:ind w:left="504" w:hanging="504"/>
        <w:textAlignment w:val="baseline"/>
      </w:pPr>
      <w:bookmarkStart w:id="289" w:name="_Toc447268970"/>
      <w:bookmarkStart w:id="290" w:name="_Toc475607480"/>
      <w:r w:rsidRPr="00753055">
        <w:t>TLS Secure Transport Connection Profile</w:t>
      </w:r>
      <w:r>
        <w:t>s</w:t>
      </w:r>
      <w:bookmarkEnd w:id="289"/>
      <w:bookmarkEnd w:id="290"/>
    </w:p>
    <w:p w14:paraId="5C052F47" w14:textId="77777777" w:rsidR="000110BB" w:rsidRDefault="000110BB" w:rsidP="000110BB">
      <w:r>
        <w:t>Basic TLS Secure Transport Connection Profile and the AES TLS Secure Transport Connection Profile are supported using Transport Layer Security Version 1.2 protocol with the following features:</w:t>
      </w:r>
    </w:p>
    <w:tbl>
      <w:tblPr>
        <w:tblW w:w="9480" w:type="dxa"/>
        <w:tblBorders>
          <w:top w:val="outset" w:sz="6" w:space="0" w:color="auto"/>
          <w:left w:val="outset" w:sz="6" w:space="0" w:color="auto"/>
          <w:bottom w:val="outset" w:sz="6" w:space="0" w:color="auto"/>
          <w:right w:val="outset" w:sz="6" w:space="0" w:color="auto"/>
        </w:tblBorders>
        <w:tblCellMar>
          <w:top w:w="43" w:type="dxa"/>
          <w:left w:w="90" w:type="dxa"/>
          <w:bottom w:w="43" w:type="dxa"/>
          <w:right w:w="90" w:type="dxa"/>
        </w:tblCellMar>
        <w:tblLook w:val="04A0" w:firstRow="1" w:lastRow="0" w:firstColumn="1" w:lastColumn="0" w:noHBand="0" w:noVBand="1"/>
      </w:tblPr>
      <w:tblGrid>
        <w:gridCol w:w="4748"/>
        <w:gridCol w:w="4732"/>
      </w:tblGrid>
      <w:tr w:rsidR="000110BB" w:rsidRPr="00753055" w14:paraId="60EA0531" w14:textId="77777777" w:rsidTr="002B0153">
        <w:tc>
          <w:tcPr>
            <w:tcW w:w="2500" w:type="pct"/>
            <w:tcBorders>
              <w:top w:val="single" w:sz="6" w:space="0" w:color="010101"/>
              <w:left w:val="single" w:sz="6" w:space="0" w:color="010101"/>
              <w:bottom w:val="single" w:sz="6" w:space="0" w:color="010101"/>
              <w:right w:val="single" w:sz="6" w:space="0" w:color="010101"/>
            </w:tcBorders>
            <w:vAlign w:val="center"/>
            <w:hideMark/>
          </w:tcPr>
          <w:p w14:paraId="4DF3913B" w14:textId="77777777" w:rsidR="000110BB" w:rsidRPr="00C60D90" w:rsidRDefault="000110BB" w:rsidP="0049513B">
            <w:pPr>
              <w:spacing w:after="0"/>
              <w:jc w:val="center"/>
              <w:rPr>
                <w:rFonts w:ascii="Arial" w:hAnsi="Arial" w:cs="Arial"/>
                <w:b/>
                <w:bCs/>
                <w:sz w:val="18"/>
              </w:rPr>
            </w:pPr>
            <w:r w:rsidRPr="00753055">
              <w:rPr>
                <w:rFonts w:ascii="Arial" w:hAnsi="Arial" w:cs="Arial"/>
                <w:b/>
                <w:bCs/>
                <w:sz w:val="18"/>
              </w:rPr>
              <w:t>Supported TLS Feature</w:t>
            </w:r>
          </w:p>
        </w:tc>
        <w:tc>
          <w:tcPr>
            <w:tcW w:w="2492" w:type="pct"/>
            <w:tcBorders>
              <w:top w:val="single" w:sz="6" w:space="0" w:color="010101"/>
              <w:left w:val="single" w:sz="6" w:space="0" w:color="010101"/>
              <w:bottom w:val="single" w:sz="6" w:space="0" w:color="010101"/>
              <w:right w:val="single" w:sz="6" w:space="0" w:color="010101"/>
            </w:tcBorders>
            <w:vAlign w:val="center"/>
            <w:hideMark/>
          </w:tcPr>
          <w:p w14:paraId="1417677E" w14:textId="77777777" w:rsidR="000110BB" w:rsidRPr="00C60D90" w:rsidRDefault="000110BB" w:rsidP="0049513B">
            <w:pPr>
              <w:spacing w:after="0"/>
              <w:jc w:val="center"/>
              <w:rPr>
                <w:rFonts w:ascii="Arial" w:hAnsi="Arial" w:cs="Arial"/>
                <w:b/>
                <w:bCs/>
                <w:sz w:val="18"/>
              </w:rPr>
            </w:pPr>
            <w:r w:rsidRPr="00753055">
              <w:rPr>
                <w:rFonts w:ascii="Arial" w:hAnsi="Arial" w:cs="Arial"/>
                <w:b/>
                <w:bCs/>
                <w:sz w:val="18"/>
              </w:rPr>
              <w:t>Mechanism</w:t>
            </w:r>
          </w:p>
        </w:tc>
      </w:tr>
      <w:tr w:rsidR="000110BB" w:rsidRPr="00753055" w14:paraId="195DEA3C" w14:textId="77777777" w:rsidTr="002B0153">
        <w:trPr>
          <w:trHeight w:val="20"/>
        </w:trPr>
        <w:tc>
          <w:tcPr>
            <w:tcW w:w="4545" w:type="dxa"/>
            <w:tcBorders>
              <w:top w:val="single" w:sz="6" w:space="0" w:color="010101"/>
              <w:left w:val="single" w:sz="6" w:space="0" w:color="010101"/>
              <w:bottom w:val="single" w:sz="6" w:space="0" w:color="010101"/>
              <w:right w:val="single" w:sz="6" w:space="0" w:color="010101"/>
            </w:tcBorders>
            <w:vAlign w:val="center"/>
            <w:hideMark/>
          </w:tcPr>
          <w:p w14:paraId="0CD62064" w14:textId="77777777" w:rsidR="000110BB" w:rsidRPr="00753055" w:rsidRDefault="000110BB" w:rsidP="0049513B">
            <w:pPr>
              <w:spacing w:after="0"/>
              <w:rPr>
                <w:rFonts w:ascii="Times New Roman" w:hAnsi="Times New Roman"/>
                <w:sz w:val="24"/>
                <w:szCs w:val="24"/>
              </w:rPr>
            </w:pPr>
            <w:r w:rsidRPr="00753055">
              <w:rPr>
                <w:rFonts w:ascii="Arial" w:hAnsi="Arial" w:cs="Arial"/>
                <w:sz w:val="18"/>
              </w:rPr>
              <w:t>Entity Authentication</w:t>
            </w:r>
          </w:p>
        </w:tc>
        <w:tc>
          <w:tcPr>
            <w:tcW w:w="4530" w:type="dxa"/>
            <w:tcBorders>
              <w:top w:val="single" w:sz="6" w:space="0" w:color="010101"/>
              <w:left w:val="single" w:sz="6" w:space="0" w:color="010101"/>
              <w:bottom w:val="single" w:sz="6" w:space="0" w:color="010101"/>
              <w:right w:val="single" w:sz="6" w:space="0" w:color="010101"/>
            </w:tcBorders>
            <w:vAlign w:val="center"/>
            <w:hideMark/>
          </w:tcPr>
          <w:p w14:paraId="0DA54BE9" w14:textId="77777777" w:rsidR="000110BB" w:rsidRPr="00753055" w:rsidRDefault="000110BB" w:rsidP="0049513B">
            <w:pPr>
              <w:spacing w:after="0"/>
              <w:rPr>
                <w:rFonts w:ascii="Times New Roman" w:hAnsi="Times New Roman"/>
                <w:sz w:val="24"/>
                <w:szCs w:val="24"/>
              </w:rPr>
            </w:pPr>
            <w:r w:rsidRPr="00753055">
              <w:rPr>
                <w:rFonts w:ascii="Arial" w:hAnsi="Arial" w:cs="Arial"/>
                <w:sz w:val="18"/>
              </w:rPr>
              <w:t>RSA based certificates</w:t>
            </w:r>
          </w:p>
        </w:tc>
      </w:tr>
      <w:tr w:rsidR="000110BB" w:rsidRPr="00753055" w14:paraId="1F7A98B1" w14:textId="77777777" w:rsidTr="002B0153">
        <w:tc>
          <w:tcPr>
            <w:tcW w:w="4545" w:type="dxa"/>
            <w:tcBorders>
              <w:top w:val="single" w:sz="6" w:space="0" w:color="010101"/>
              <w:left w:val="single" w:sz="6" w:space="0" w:color="010101"/>
              <w:bottom w:val="single" w:sz="6" w:space="0" w:color="010101"/>
              <w:right w:val="single" w:sz="6" w:space="0" w:color="010101"/>
            </w:tcBorders>
            <w:vAlign w:val="center"/>
            <w:hideMark/>
          </w:tcPr>
          <w:p w14:paraId="42EFC94D" w14:textId="77777777" w:rsidR="000110BB" w:rsidRPr="00753055" w:rsidRDefault="000110BB" w:rsidP="0049513B">
            <w:pPr>
              <w:spacing w:after="0"/>
              <w:rPr>
                <w:rFonts w:ascii="Times New Roman" w:hAnsi="Times New Roman"/>
                <w:sz w:val="24"/>
                <w:szCs w:val="24"/>
              </w:rPr>
            </w:pPr>
            <w:r w:rsidRPr="00753055">
              <w:rPr>
                <w:rFonts w:ascii="Arial" w:hAnsi="Arial" w:cs="Arial"/>
                <w:sz w:val="18"/>
              </w:rPr>
              <w:t>Exchange of Master Secrets</w:t>
            </w:r>
          </w:p>
        </w:tc>
        <w:tc>
          <w:tcPr>
            <w:tcW w:w="4530" w:type="dxa"/>
            <w:tcBorders>
              <w:top w:val="single" w:sz="6" w:space="0" w:color="010101"/>
              <w:left w:val="single" w:sz="6" w:space="0" w:color="010101"/>
              <w:bottom w:val="single" w:sz="6" w:space="0" w:color="010101"/>
              <w:right w:val="single" w:sz="6" w:space="0" w:color="010101"/>
            </w:tcBorders>
            <w:vAlign w:val="center"/>
            <w:hideMark/>
          </w:tcPr>
          <w:p w14:paraId="040A7015" w14:textId="77777777" w:rsidR="000110BB" w:rsidRPr="00753055" w:rsidRDefault="000110BB" w:rsidP="0049513B">
            <w:pPr>
              <w:spacing w:after="0"/>
              <w:rPr>
                <w:rFonts w:ascii="Times New Roman" w:hAnsi="Times New Roman"/>
                <w:sz w:val="24"/>
                <w:szCs w:val="24"/>
              </w:rPr>
            </w:pPr>
            <w:r w:rsidRPr="00753055">
              <w:rPr>
                <w:rFonts w:ascii="Arial" w:hAnsi="Arial" w:cs="Arial"/>
                <w:sz w:val="18"/>
              </w:rPr>
              <w:t>RSA</w:t>
            </w:r>
          </w:p>
        </w:tc>
      </w:tr>
      <w:tr w:rsidR="000110BB" w:rsidRPr="00753055" w14:paraId="21F12B4E" w14:textId="77777777" w:rsidTr="002B0153">
        <w:tc>
          <w:tcPr>
            <w:tcW w:w="4545" w:type="dxa"/>
            <w:tcBorders>
              <w:top w:val="single" w:sz="6" w:space="0" w:color="010101"/>
              <w:left w:val="single" w:sz="6" w:space="0" w:color="010101"/>
              <w:bottom w:val="single" w:sz="6" w:space="0" w:color="010101"/>
              <w:right w:val="single" w:sz="6" w:space="0" w:color="010101"/>
            </w:tcBorders>
            <w:vAlign w:val="center"/>
            <w:hideMark/>
          </w:tcPr>
          <w:p w14:paraId="3D408795" w14:textId="77777777" w:rsidR="000110BB" w:rsidRPr="00753055" w:rsidRDefault="000110BB" w:rsidP="0049513B">
            <w:pPr>
              <w:spacing w:after="0"/>
              <w:rPr>
                <w:rFonts w:ascii="Times New Roman" w:hAnsi="Times New Roman"/>
                <w:sz w:val="24"/>
                <w:szCs w:val="24"/>
              </w:rPr>
            </w:pPr>
            <w:r w:rsidRPr="00753055">
              <w:rPr>
                <w:rFonts w:ascii="Arial" w:hAnsi="Arial" w:cs="Arial"/>
                <w:sz w:val="18"/>
              </w:rPr>
              <w:t>Data Integrity</w:t>
            </w:r>
          </w:p>
        </w:tc>
        <w:tc>
          <w:tcPr>
            <w:tcW w:w="4530" w:type="dxa"/>
            <w:tcBorders>
              <w:top w:val="single" w:sz="6" w:space="0" w:color="010101"/>
              <w:left w:val="single" w:sz="6" w:space="0" w:color="010101"/>
              <w:bottom w:val="single" w:sz="6" w:space="0" w:color="010101"/>
              <w:right w:val="single" w:sz="6" w:space="0" w:color="010101"/>
            </w:tcBorders>
            <w:vAlign w:val="center"/>
            <w:hideMark/>
          </w:tcPr>
          <w:p w14:paraId="6F9E2B54" w14:textId="77777777" w:rsidR="000110BB" w:rsidRPr="00753055" w:rsidRDefault="000110BB" w:rsidP="0049513B">
            <w:pPr>
              <w:spacing w:after="0"/>
              <w:rPr>
                <w:rFonts w:ascii="Times New Roman" w:hAnsi="Times New Roman"/>
                <w:sz w:val="24"/>
                <w:szCs w:val="24"/>
              </w:rPr>
            </w:pPr>
            <w:r w:rsidRPr="00753055">
              <w:rPr>
                <w:rFonts w:ascii="Arial" w:hAnsi="Arial" w:cs="Arial"/>
                <w:sz w:val="18"/>
              </w:rPr>
              <w:t>SHA</w:t>
            </w:r>
          </w:p>
        </w:tc>
      </w:tr>
      <w:tr w:rsidR="000110BB" w:rsidRPr="00753055" w14:paraId="1C8941A1" w14:textId="77777777" w:rsidTr="002B0153">
        <w:tc>
          <w:tcPr>
            <w:tcW w:w="4545" w:type="dxa"/>
            <w:tcBorders>
              <w:top w:val="single" w:sz="6" w:space="0" w:color="010101"/>
              <w:left w:val="single" w:sz="6" w:space="0" w:color="010101"/>
              <w:bottom w:val="single" w:sz="6" w:space="0" w:color="010101"/>
              <w:right w:val="single" w:sz="6" w:space="0" w:color="010101"/>
            </w:tcBorders>
            <w:hideMark/>
          </w:tcPr>
          <w:p w14:paraId="3C17177E" w14:textId="77777777" w:rsidR="000110BB" w:rsidRPr="00753055" w:rsidRDefault="000110BB" w:rsidP="0049513B">
            <w:pPr>
              <w:spacing w:after="0"/>
              <w:rPr>
                <w:rFonts w:ascii="Times New Roman" w:hAnsi="Times New Roman"/>
                <w:sz w:val="24"/>
                <w:szCs w:val="24"/>
              </w:rPr>
            </w:pPr>
            <w:r w:rsidRPr="00753055">
              <w:rPr>
                <w:rFonts w:ascii="Arial" w:hAnsi="Arial" w:cs="Arial"/>
                <w:sz w:val="18"/>
              </w:rPr>
              <w:t>Privacy</w:t>
            </w:r>
            <w:r>
              <w:rPr>
                <w:rFonts w:ascii="Arial" w:hAnsi="Arial" w:cs="Arial"/>
                <w:sz w:val="18"/>
              </w:rPr>
              <w:t xml:space="preserve"> (Cyphersuite Options)</w:t>
            </w:r>
          </w:p>
        </w:tc>
        <w:tc>
          <w:tcPr>
            <w:tcW w:w="4530" w:type="dxa"/>
            <w:tcBorders>
              <w:top w:val="single" w:sz="6" w:space="0" w:color="010101"/>
              <w:left w:val="single" w:sz="6" w:space="0" w:color="010101"/>
              <w:bottom w:val="single" w:sz="6" w:space="0" w:color="010101"/>
              <w:right w:val="single" w:sz="6" w:space="0" w:color="010101"/>
            </w:tcBorders>
            <w:hideMark/>
          </w:tcPr>
          <w:p w14:paraId="5CED138A" w14:textId="77777777" w:rsidR="000110BB" w:rsidRPr="00347250" w:rsidRDefault="000110BB" w:rsidP="0049513B">
            <w:pPr>
              <w:spacing w:after="0"/>
              <w:rPr>
                <w:rFonts w:ascii="Arial Unicode MS" w:eastAsia="Arial Unicode MS" w:hAnsi="New York" w:cs="Arial Unicode MS"/>
                <w:color w:val="000000"/>
                <w:sz w:val="18"/>
              </w:rPr>
            </w:pPr>
            <w:r w:rsidRPr="00347250">
              <w:rPr>
                <w:rFonts w:ascii="Arial Unicode MS" w:eastAsia="Arial Unicode MS" w:hAnsi="New York" w:cs="Arial Unicode MS"/>
                <w:color w:val="000000"/>
                <w:sz w:val="18"/>
              </w:rPr>
              <w:t>TLS_RSA_WITH_AES_128_CBC_SHA</w:t>
            </w:r>
            <w:r>
              <w:rPr>
                <w:rFonts w:ascii="Arial Unicode MS" w:eastAsia="Arial Unicode MS" w:hAnsi="New York" w:cs="Arial Unicode MS"/>
                <w:color w:val="000000"/>
                <w:sz w:val="18"/>
              </w:rPr>
              <w:t xml:space="preserve">  (preferred)</w:t>
            </w:r>
          </w:p>
          <w:p w14:paraId="0E137C03" w14:textId="77777777" w:rsidR="000110BB" w:rsidRPr="00753055" w:rsidRDefault="000110BB" w:rsidP="0049513B">
            <w:pPr>
              <w:spacing w:after="0"/>
              <w:rPr>
                <w:rFonts w:ascii="Times New Roman" w:hAnsi="Times New Roman"/>
                <w:sz w:val="24"/>
                <w:szCs w:val="24"/>
              </w:rPr>
            </w:pPr>
            <w:r w:rsidRPr="00347250">
              <w:rPr>
                <w:rFonts w:ascii="Arial Unicode MS" w:eastAsia="Arial Unicode MS" w:hAnsi="New York" w:cs="Arial Unicode MS"/>
                <w:color w:val="000000"/>
                <w:sz w:val="18"/>
              </w:rPr>
              <w:t>TLS_RSA_WITH_3DES_EDE_CBC_SHA</w:t>
            </w:r>
          </w:p>
        </w:tc>
      </w:tr>
    </w:tbl>
    <w:p w14:paraId="58A77C5A" w14:textId="77777777" w:rsidR="000110BB" w:rsidRDefault="000110BB" w:rsidP="000110BB"/>
    <w:p w14:paraId="2C5A71BF" w14:textId="77777777" w:rsidR="000110BB" w:rsidRPr="005E673A" w:rsidRDefault="000110BB" w:rsidP="000110BB">
      <w:r>
        <w:t xml:space="preserve">TLS authentication may be used with or without TLS encryption – default is </w:t>
      </w:r>
      <w:r>
        <w:rPr>
          <w:u w:val="single"/>
        </w:rPr>
        <w:t>with</w:t>
      </w:r>
      <w:r>
        <w:t xml:space="preserve"> TLS encryption.</w:t>
      </w:r>
    </w:p>
    <w:p w14:paraId="24CA7931" w14:textId="17B414F8" w:rsidR="000110BB" w:rsidRDefault="000110BB" w:rsidP="000110BB">
      <w:r>
        <w:t>For outgoing TLS requests where Xperius acts as a TLS Client, the received server RSA certificate is validated by verifying its digital signature against a certificate in the local Trusted Certificate Authorities store whose Subject matches the Issuer of the received certificate.  If requested by the TLS Server, Xperius will then send the certificate configured for “This System” from the local Personal store.</w:t>
      </w:r>
    </w:p>
    <w:p w14:paraId="06980740" w14:textId="54C442DB" w:rsidR="000110BB" w:rsidRDefault="000110BB" w:rsidP="000110BB">
      <w:r>
        <w:t>For incoming TLS connection requests where Xperius acts as a TLS Server, the certificate configured for “This System” is sent from the Personal store to the client as specified in the TLS protocol. Xperius always requests a client certificate from the TLS Client.</w:t>
      </w:r>
    </w:p>
    <w:p w14:paraId="115AC971" w14:textId="77777777" w:rsidR="000110BB" w:rsidRDefault="000110BB" w:rsidP="000110BB">
      <w:r>
        <w:t>Certificates are locally managed. The site administrator may import certificates from media to the Trusted Certificate Authority store for verifying incoming certificates; these may be either CA certificates or self-signed end-entity certificates.  The site administrator may also import certificates from media to the Personal store along with the certificates private key for certificates representing ‘This System’.  A wide variety of certificate file formats are supported, including</w:t>
      </w:r>
    </w:p>
    <w:p w14:paraId="62EEA773" w14:textId="77777777" w:rsidR="000110BB" w:rsidRPr="00E90CDE" w:rsidRDefault="000110BB" w:rsidP="000110BB">
      <w:pPr>
        <w:pStyle w:val="ListBullet"/>
        <w:ind w:left="720" w:hanging="360"/>
      </w:pPr>
      <w:r w:rsidRPr="00E90CDE">
        <w:rPr>
          <w:rFonts w:eastAsiaTheme="minorEastAsia"/>
        </w:rPr>
        <w:t>Base 64 Text:  PEM format (.pem, .crt), usually unencrypted but may be encrypted</w:t>
      </w:r>
      <w:r>
        <w:rPr>
          <w:rFonts w:eastAsiaTheme="minorEastAsia"/>
        </w:rPr>
        <w:t>. If encrypted, the encryption password must be provided when importing.</w:t>
      </w:r>
    </w:p>
    <w:p w14:paraId="789AD7D7" w14:textId="77777777" w:rsidR="000110BB" w:rsidRPr="00E90CDE" w:rsidRDefault="000110BB" w:rsidP="000110BB">
      <w:pPr>
        <w:pStyle w:val="ListBullet"/>
        <w:ind w:left="720" w:hanging="360"/>
      </w:pPr>
      <w:r w:rsidRPr="00E90CDE">
        <w:rPr>
          <w:rFonts w:eastAsiaTheme="minorEastAsia"/>
        </w:rPr>
        <w:t>ASN.1 Binary:  BER, DER, CER formats (.der, .cer, .crt)</w:t>
      </w:r>
    </w:p>
    <w:p w14:paraId="675756FA" w14:textId="77777777" w:rsidR="000110BB" w:rsidRPr="00E90CDE" w:rsidRDefault="000110BB" w:rsidP="000110BB">
      <w:pPr>
        <w:pStyle w:val="ListBullet"/>
        <w:ind w:left="720" w:hanging="360"/>
      </w:pPr>
      <w:r w:rsidRPr="00E90CDE">
        <w:rPr>
          <w:rFonts w:eastAsiaTheme="minorEastAsia"/>
        </w:rPr>
        <w:t>PKCS#12: Encrypted Container for certificates with private keys (.pfx, .p12)</w:t>
      </w:r>
      <w:r>
        <w:rPr>
          <w:rFonts w:eastAsiaTheme="minorEastAsia"/>
        </w:rPr>
        <w:t>. This format is used primarily for the “This System” certificate with corresponding private key. The encryption password must be provided when importing.</w:t>
      </w:r>
    </w:p>
    <w:p w14:paraId="1CB0A909" w14:textId="77777777" w:rsidR="000110BB" w:rsidRPr="00E90CDE" w:rsidRDefault="000110BB" w:rsidP="000110BB">
      <w:pPr>
        <w:pStyle w:val="ListBullet"/>
        <w:ind w:left="720" w:hanging="360"/>
      </w:pPr>
      <w:r>
        <w:rPr>
          <w:rFonts w:eastAsiaTheme="minorEastAsia"/>
        </w:rPr>
        <w:t>PKCS#7:  Container for multiple certificates. If there is only one certificate in the container, then the certificate is saved to the user-specified store name. If there are multiple certificates in the container, then the Issuer and Subject names of each certificate are compared; if the names are the same, the certificate is stored in the Trusted Certificate Authority store, else in the Intermediate Certificate Authority store.</w:t>
      </w:r>
    </w:p>
    <w:p w14:paraId="40518D8B" w14:textId="77777777" w:rsidR="000110BB" w:rsidRDefault="000110BB" w:rsidP="000110BB">
      <w:r>
        <w:t>The site administrator may also remove previously-imported certificates.</w:t>
      </w:r>
    </w:p>
    <w:p w14:paraId="5EA5EEEE" w14:textId="5A7C0E9D" w:rsidR="007B5C29" w:rsidRDefault="000110BB" w:rsidP="007B5C29">
      <w:r>
        <w:t>The incoming TCP port defaults to port 2762 when TLS security is enabled; this port may be changed by the user if desired.</w:t>
      </w:r>
      <w:r w:rsidRPr="00BE1C09">
        <w:t xml:space="preserve"> </w:t>
      </w:r>
      <w:r w:rsidR="007B5C29">
        <w:br/>
      </w:r>
    </w:p>
    <w:p w14:paraId="1ECC0B89" w14:textId="77777777" w:rsidR="007B5C29" w:rsidRDefault="007B5C29" w:rsidP="00E55CA5">
      <w:pPr>
        <w:pStyle w:val="Heading1"/>
      </w:pPr>
      <w:bookmarkStart w:id="291" w:name="_Toc130113212"/>
      <w:bookmarkStart w:id="292" w:name="_Toc475607481"/>
      <w:r>
        <w:lastRenderedPageBreak/>
        <w:t>ANNEXES</w:t>
      </w:r>
      <w:bookmarkEnd w:id="286"/>
      <w:bookmarkEnd w:id="291"/>
      <w:bookmarkEnd w:id="292"/>
    </w:p>
    <w:p w14:paraId="14E34FE7" w14:textId="77777777" w:rsidR="007B5C29" w:rsidRDefault="007B5C29" w:rsidP="007B5C29">
      <w:pPr>
        <w:pStyle w:val="Heading2"/>
      </w:pPr>
      <w:bookmarkStart w:id="293" w:name="_Toc28160777"/>
      <w:bookmarkStart w:id="294" w:name="_Toc130113213"/>
      <w:bookmarkStart w:id="295" w:name="_Ref446684918"/>
      <w:bookmarkStart w:id="296" w:name="_Ref446684923"/>
      <w:bookmarkStart w:id="297" w:name="_Ref446684942"/>
      <w:bookmarkStart w:id="298" w:name="_Toc475607482"/>
      <w:r>
        <w:t>CREATED IOD INSTANCES</w:t>
      </w:r>
      <w:bookmarkEnd w:id="293"/>
      <w:bookmarkEnd w:id="294"/>
      <w:bookmarkEnd w:id="295"/>
      <w:bookmarkEnd w:id="296"/>
      <w:bookmarkEnd w:id="297"/>
      <w:bookmarkEnd w:id="298"/>
    </w:p>
    <w:p w14:paraId="6F7D0F2E" w14:textId="61FB102A" w:rsidR="007B5C29" w:rsidRDefault="00925CBE" w:rsidP="007B5C29">
      <w:r>
        <w:fldChar w:fldCharType="begin"/>
      </w:r>
      <w:r w:rsidR="003C40A9">
        <w:instrText xml:space="preserve"> REF _Ref446685382 \h </w:instrText>
      </w:r>
      <w:r>
        <w:fldChar w:fldCharType="separate"/>
      </w:r>
      <w:r w:rsidR="00E93BE4">
        <w:t xml:space="preserve">Table </w:t>
      </w:r>
      <w:r>
        <w:fldChar w:fldCharType="end"/>
      </w:r>
      <w:r w:rsidR="007F6776">
        <w:t>3</w:t>
      </w:r>
      <w:r w:rsidR="00033BB6">
        <w:t>1</w:t>
      </w:r>
      <w:r w:rsidR="003C40A9">
        <w:t xml:space="preserve"> </w:t>
      </w:r>
      <w:r w:rsidR="007B5C29">
        <w:t xml:space="preserve">specifies the attributes of an Ultrasound Image transmitted by the </w:t>
      </w:r>
      <w:r>
        <w:fldChar w:fldCharType="begin"/>
      </w:r>
      <w:r w:rsidR="00805A13">
        <w:instrText xml:space="preserve"> DOCPROPERTY  Subject  \* MERGEFORMAT </w:instrText>
      </w:r>
      <w:r>
        <w:fldChar w:fldCharType="separate"/>
      </w:r>
      <w:r w:rsidR="00E61B50">
        <w:rPr>
          <w:rFonts w:cstheme="minorHAnsi"/>
        </w:rPr>
        <w:t>Xperius</w:t>
      </w:r>
      <w:r>
        <w:rPr>
          <w:rFonts w:asciiTheme="majorHAnsi" w:hAnsiTheme="majorHAnsi" w:cstheme="majorHAnsi"/>
        </w:rPr>
        <w:fldChar w:fldCharType="end"/>
      </w:r>
      <w:r w:rsidR="003C40A9">
        <w:rPr>
          <w:rFonts w:asciiTheme="majorHAnsi" w:hAnsiTheme="majorHAnsi" w:cstheme="majorHAnsi"/>
        </w:rPr>
        <w:t xml:space="preserve"> </w:t>
      </w:r>
      <w:r w:rsidR="007B5C29">
        <w:t>storage application.</w:t>
      </w:r>
    </w:p>
    <w:p w14:paraId="2BBC55BE" w14:textId="77777777" w:rsidR="007B5C29" w:rsidRDefault="007B5C29" w:rsidP="007B5C29">
      <w:r>
        <w:t>The following tables use a number of abbreviations.  The abbreviations used in the “Presence of …” column are:</w:t>
      </w:r>
    </w:p>
    <w:p w14:paraId="73322194" w14:textId="77777777" w:rsidR="007B5C29" w:rsidRDefault="007B5C29" w:rsidP="007B5C29">
      <w:pPr>
        <w:pStyle w:val="DocList"/>
      </w:pPr>
      <w:r>
        <w:t>VNAP</w:t>
      </w:r>
      <w:r>
        <w:tab/>
        <w:t>Value Not Always Present (attribute sent zero length if no value is present)</w:t>
      </w:r>
    </w:p>
    <w:p w14:paraId="653F1683" w14:textId="77777777" w:rsidR="007B5C29" w:rsidRDefault="007B5C29" w:rsidP="007B5C29">
      <w:pPr>
        <w:pStyle w:val="DocList"/>
      </w:pPr>
      <w:r>
        <w:t>ANAP</w:t>
      </w:r>
      <w:r>
        <w:tab/>
        <w:t>Attribute Not Always Present</w:t>
      </w:r>
    </w:p>
    <w:p w14:paraId="404F8139" w14:textId="77777777" w:rsidR="007B5C29" w:rsidRDefault="007B5C29" w:rsidP="007B5C29">
      <w:pPr>
        <w:pStyle w:val="DocList"/>
      </w:pPr>
      <w:r>
        <w:t>ALWAYS</w:t>
      </w:r>
      <w:r>
        <w:tab/>
        <w:t>Always Present</w:t>
      </w:r>
    </w:p>
    <w:p w14:paraId="451D352F" w14:textId="77777777" w:rsidR="007B5C29" w:rsidRDefault="007B5C29" w:rsidP="007B5C29">
      <w:pPr>
        <w:pStyle w:val="DocList"/>
      </w:pPr>
      <w:r>
        <w:t>EMPTY</w:t>
      </w:r>
      <w:r>
        <w:tab/>
        <w:t>Attribute is sent without a value</w:t>
      </w:r>
    </w:p>
    <w:p w14:paraId="0C8E1EE0" w14:textId="77777777" w:rsidR="007B5C29" w:rsidRDefault="007B5C29" w:rsidP="007B5C29">
      <w:pPr>
        <w:spacing w:after="0"/>
      </w:pPr>
    </w:p>
    <w:p w14:paraId="43431FD6" w14:textId="77777777" w:rsidR="007B5C29" w:rsidRDefault="007B5C29" w:rsidP="007B5C29">
      <w:r>
        <w:t>The abbreviations used in the “Source” column:</w:t>
      </w:r>
    </w:p>
    <w:p w14:paraId="012931E2" w14:textId="77777777" w:rsidR="007B5C29" w:rsidRDefault="007B5C29" w:rsidP="007B5C29">
      <w:pPr>
        <w:pStyle w:val="DocList"/>
      </w:pPr>
      <w:r>
        <w:t>MWL</w:t>
      </w:r>
      <w:r>
        <w:tab/>
        <w:t>the attribute value source Modality Worklist</w:t>
      </w:r>
    </w:p>
    <w:p w14:paraId="246B561D" w14:textId="77777777" w:rsidR="007B5C29" w:rsidRDefault="007B5C29" w:rsidP="007B5C29">
      <w:pPr>
        <w:pStyle w:val="DocList"/>
      </w:pPr>
      <w:r>
        <w:tab/>
        <w:t>Unless otherwise noted, values returned from worklist may be overridden by User input.</w:t>
      </w:r>
    </w:p>
    <w:p w14:paraId="44D3540D" w14:textId="77777777" w:rsidR="007B5C29" w:rsidRDefault="007B5C29" w:rsidP="007B5C29">
      <w:pPr>
        <w:pStyle w:val="DocList"/>
      </w:pPr>
      <w:r>
        <w:t>USER</w:t>
      </w:r>
      <w:r>
        <w:tab/>
        <w:t>the attribute value source is from User input</w:t>
      </w:r>
    </w:p>
    <w:p w14:paraId="7A4C60EE" w14:textId="77777777" w:rsidR="007B5C29" w:rsidRDefault="007B5C29" w:rsidP="007B5C29">
      <w:pPr>
        <w:pStyle w:val="DocList"/>
      </w:pPr>
      <w:r>
        <w:t>AUTO</w:t>
      </w:r>
      <w:r>
        <w:tab/>
        <w:t xml:space="preserve">the attribute value is generated automatically </w:t>
      </w:r>
    </w:p>
    <w:p w14:paraId="5F2F89B0" w14:textId="77777777" w:rsidR="007B5C29" w:rsidRDefault="007B5C29" w:rsidP="007B5C29">
      <w:pPr>
        <w:pStyle w:val="DocList"/>
      </w:pPr>
      <w:r>
        <w:t>CONFIG</w:t>
      </w:r>
      <w:r>
        <w:tab/>
        <w:t>the attribute value source is a configurable parameter</w:t>
      </w:r>
    </w:p>
    <w:p w14:paraId="3DC20F43" w14:textId="77777777" w:rsidR="007B5C29" w:rsidRDefault="007B5C29" w:rsidP="007B5C29">
      <w:pPr>
        <w:pStyle w:val="Note"/>
        <w:ind w:left="0" w:firstLine="0"/>
      </w:pPr>
    </w:p>
    <w:p w14:paraId="58D04D83" w14:textId="77777777" w:rsidR="007B5C29" w:rsidRDefault="007B5C29" w:rsidP="007B5C29">
      <w:pPr>
        <w:pStyle w:val="Heading3"/>
      </w:pPr>
      <w:bookmarkStart w:id="299" w:name="_Toc130113214"/>
      <w:bookmarkStart w:id="300" w:name="_Toc475607483"/>
      <w:bookmarkStart w:id="301" w:name="_Toc28160778"/>
      <w:r>
        <w:t>US or US Multiframe Image IOD</w:t>
      </w:r>
      <w:bookmarkEnd w:id="299"/>
      <w:bookmarkEnd w:id="300"/>
    </w:p>
    <w:p w14:paraId="4A3A8211" w14:textId="77777777" w:rsidR="007B5C29" w:rsidRDefault="007B5C29" w:rsidP="00C14E00">
      <w:pPr>
        <w:pStyle w:val="TableTitle"/>
        <w:jc w:val="left"/>
        <w:rPr>
          <w:bCs/>
          <w:caps/>
        </w:rPr>
      </w:pPr>
    </w:p>
    <w:p w14:paraId="419C9A18" w14:textId="29BDB1A5" w:rsidR="00C14E00" w:rsidRDefault="00C14E00" w:rsidP="00C14E00">
      <w:pPr>
        <w:pStyle w:val="TableTitle"/>
      </w:pPr>
      <w:bookmarkStart w:id="302" w:name="_Ref446685382"/>
      <w:r>
        <w:t xml:space="preserve">Table </w:t>
      </w:r>
      <w:bookmarkEnd w:id="302"/>
      <w:r w:rsidR="005502A6">
        <w:t>3</w:t>
      </w:r>
      <w:r w:rsidR="00033BB6">
        <w:t>1</w:t>
      </w:r>
      <w:r>
        <w:br/>
        <w:t>IOD of created US or US Multiframe SOP Instances</w:t>
      </w:r>
    </w:p>
    <w:tbl>
      <w:tblPr>
        <w:tblW w:w="0" w:type="auto"/>
        <w:tblInd w:w="250" w:type="dxa"/>
        <w:tblBorders>
          <w:left w:val="single" w:sz="4" w:space="0" w:color="auto"/>
          <w:bottom w:val="doub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7"/>
        <w:gridCol w:w="4123"/>
        <w:gridCol w:w="1800"/>
        <w:gridCol w:w="2250"/>
      </w:tblGrid>
      <w:tr w:rsidR="007B5C29" w14:paraId="100B42F9" w14:textId="77777777" w:rsidTr="00B111FD">
        <w:trPr>
          <w:trHeight w:val="432"/>
          <w:tblHeader/>
        </w:trPr>
        <w:tc>
          <w:tcPr>
            <w:tcW w:w="1097" w:type="dxa"/>
            <w:tcBorders>
              <w:top w:val="double" w:sz="4" w:space="0" w:color="auto"/>
              <w:bottom w:val="single" w:sz="6" w:space="0" w:color="auto"/>
            </w:tcBorders>
            <w:vAlign w:val="center"/>
          </w:tcPr>
          <w:p w14:paraId="2FD07558" w14:textId="77777777" w:rsidR="007B5C29" w:rsidRDefault="007B5C29" w:rsidP="00B111FD">
            <w:pPr>
              <w:pStyle w:val="TableLabel"/>
            </w:pPr>
            <w:r>
              <w:t>IE</w:t>
            </w:r>
          </w:p>
        </w:tc>
        <w:tc>
          <w:tcPr>
            <w:tcW w:w="4123" w:type="dxa"/>
            <w:tcBorders>
              <w:top w:val="double" w:sz="4" w:space="0" w:color="auto"/>
              <w:bottom w:val="single" w:sz="6" w:space="0" w:color="auto"/>
            </w:tcBorders>
            <w:vAlign w:val="center"/>
          </w:tcPr>
          <w:p w14:paraId="6B3276A6" w14:textId="77777777" w:rsidR="007B5C29" w:rsidRDefault="007B5C29" w:rsidP="00B111FD">
            <w:pPr>
              <w:pStyle w:val="TableLabel"/>
            </w:pPr>
            <w:r>
              <w:t>Module</w:t>
            </w:r>
          </w:p>
        </w:tc>
        <w:tc>
          <w:tcPr>
            <w:tcW w:w="1800" w:type="dxa"/>
            <w:tcBorders>
              <w:top w:val="double" w:sz="4" w:space="0" w:color="auto"/>
              <w:bottom w:val="single" w:sz="6" w:space="0" w:color="auto"/>
            </w:tcBorders>
            <w:vAlign w:val="center"/>
          </w:tcPr>
          <w:p w14:paraId="09FEBBAA" w14:textId="77777777" w:rsidR="007B5C29" w:rsidRDefault="007B5C29" w:rsidP="00B111FD">
            <w:pPr>
              <w:pStyle w:val="TableLabel"/>
            </w:pPr>
            <w:r>
              <w:t>Reference</w:t>
            </w:r>
          </w:p>
        </w:tc>
        <w:tc>
          <w:tcPr>
            <w:tcW w:w="2250" w:type="dxa"/>
            <w:tcBorders>
              <w:top w:val="double" w:sz="4" w:space="0" w:color="auto"/>
              <w:bottom w:val="single" w:sz="6" w:space="0" w:color="auto"/>
            </w:tcBorders>
            <w:vAlign w:val="center"/>
          </w:tcPr>
          <w:p w14:paraId="0C7217E4" w14:textId="77777777" w:rsidR="007B5C29" w:rsidRDefault="007B5C29" w:rsidP="00B111FD">
            <w:pPr>
              <w:pStyle w:val="TableLabel"/>
            </w:pPr>
            <w:r>
              <w:t>Presence of Module</w:t>
            </w:r>
          </w:p>
        </w:tc>
      </w:tr>
      <w:tr w:rsidR="007B5C29" w14:paraId="32610126" w14:textId="77777777" w:rsidTr="00B111FD">
        <w:trPr>
          <w:trHeight w:val="432"/>
        </w:trPr>
        <w:tc>
          <w:tcPr>
            <w:tcW w:w="1097" w:type="dxa"/>
            <w:tcBorders>
              <w:top w:val="single" w:sz="6" w:space="0" w:color="auto"/>
            </w:tcBorders>
            <w:vAlign w:val="center"/>
          </w:tcPr>
          <w:p w14:paraId="1B150654" w14:textId="77777777" w:rsidR="007B5C29" w:rsidRDefault="007B5C29" w:rsidP="00B111FD">
            <w:pPr>
              <w:pStyle w:val="TableEntry"/>
            </w:pPr>
            <w:r>
              <w:t>Patient</w:t>
            </w:r>
          </w:p>
        </w:tc>
        <w:tc>
          <w:tcPr>
            <w:tcW w:w="4123" w:type="dxa"/>
            <w:tcBorders>
              <w:top w:val="single" w:sz="6" w:space="0" w:color="auto"/>
            </w:tcBorders>
            <w:vAlign w:val="center"/>
          </w:tcPr>
          <w:p w14:paraId="10A07D04" w14:textId="77777777" w:rsidR="007B5C29" w:rsidRDefault="007B5C29" w:rsidP="00B111FD">
            <w:pPr>
              <w:pStyle w:val="TableEntry"/>
            </w:pPr>
            <w:r>
              <w:t>Patient</w:t>
            </w:r>
          </w:p>
        </w:tc>
        <w:tc>
          <w:tcPr>
            <w:tcW w:w="1800" w:type="dxa"/>
            <w:tcBorders>
              <w:top w:val="single" w:sz="6" w:space="0" w:color="auto"/>
            </w:tcBorders>
            <w:vAlign w:val="center"/>
          </w:tcPr>
          <w:p w14:paraId="77E8B447" w14:textId="1E5A57B1" w:rsidR="007B5C29" w:rsidRDefault="00925CBE" w:rsidP="00033BB6">
            <w:pPr>
              <w:pStyle w:val="TableEntry"/>
            </w:pPr>
            <w:r>
              <w:fldChar w:fldCharType="begin"/>
            </w:r>
            <w:r w:rsidR="00BA43B9">
              <w:instrText xml:space="preserve"> REF _Ref459715547 \h </w:instrText>
            </w:r>
            <w:r>
              <w:fldChar w:fldCharType="separate"/>
            </w:r>
            <w:r w:rsidR="00E93BE4">
              <w:t xml:space="preserve">Table </w:t>
            </w:r>
            <w:r w:rsidR="00A70491">
              <w:t>3</w:t>
            </w:r>
            <w:r>
              <w:fldChar w:fldCharType="end"/>
            </w:r>
            <w:r w:rsidR="00033BB6">
              <w:t>2</w:t>
            </w:r>
          </w:p>
        </w:tc>
        <w:tc>
          <w:tcPr>
            <w:tcW w:w="2250" w:type="dxa"/>
            <w:tcBorders>
              <w:top w:val="single" w:sz="6" w:space="0" w:color="auto"/>
            </w:tcBorders>
            <w:vAlign w:val="center"/>
          </w:tcPr>
          <w:p w14:paraId="3558FFFB" w14:textId="77777777" w:rsidR="007B5C29" w:rsidRDefault="007B5C29" w:rsidP="00B111FD">
            <w:pPr>
              <w:pStyle w:val="TableEntry"/>
            </w:pPr>
            <w:r>
              <w:t>ALWAYS</w:t>
            </w:r>
          </w:p>
        </w:tc>
      </w:tr>
      <w:tr w:rsidR="007B5C29" w14:paraId="21D2AFA0" w14:textId="77777777" w:rsidTr="00B111FD">
        <w:trPr>
          <w:trHeight w:val="432"/>
        </w:trPr>
        <w:tc>
          <w:tcPr>
            <w:tcW w:w="1097" w:type="dxa"/>
            <w:vMerge w:val="restart"/>
            <w:vAlign w:val="center"/>
          </w:tcPr>
          <w:p w14:paraId="4E75D4CA" w14:textId="77777777" w:rsidR="007B5C29" w:rsidRDefault="007B5C29" w:rsidP="00B111FD">
            <w:pPr>
              <w:pStyle w:val="TableEntry"/>
            </w:pPr>
            <w:r>
              <w:t>Study</w:t>
            </w:r>
          </w:p>
        </w:tc>
        <w:tc>
          <w:tcPr>
            <w:tcW w:w="4123" w:type="dxa"/>
            <w:vAlign w:val="center"/>
          </w:tcPr>
          <w:p w14:paraId="197115E3" w14:textId="77777777" w:rsidR="007B5C29" w:rsidRDefault="007B5C29" w:rsidP="00B111FD">
            <w:pPr>
              <w:pStyle w:val="TableEntry"/>
            </w:pPr>
            <w:r>
              <w:t>General Study</w:t>
            </w:r>
          </w:p>
        </w:tc>
        <w:tc>
          <w:tcPr>
            <w:tcW w:w="1800" w:type="dxa"/>
            <w:vAlign w:val="center"/>
          </w:tcPr>
          <w:p w14:paraId="22616A67" w14:textId="0FDFC815" w:rsidR="007B5C29" w:rsidRDefault="00925CBE" w:rsidP="00033BB6">
            <w:pPr>
              <w:pStyle w:val="TableEntry"/>
            </w:pPr>
            <w:r>
              <w:fldChar w:fldCharType="begin"/>
            </w:r>
            <w:r w:rsidR="00BA43B9">
              <w:instrText xml:space="preserve"> REF _Ref459715580 \h </w:instrText>
            </w:r>
            <w:r>
              <w:fldChar w:fldCharType="separate"/>
            </w:r>
            <w:r w:rsidR="00E93BE4">
              <w:t xml:space="preserve">Table </w:t>
            </w:r>
            <w:r>
              <w:fldChar w:fldCharType="end"/>
            </w:r>
            <w:r w:rsidR="00A70491">
              <w:t>3</w:t>
            </w:r>
            <w:r w:rsidR="00033BB6">
              <w:t>3</w:t>
            </w:r>
          </w:p>
        </w:tc>
        <w:tc>
          <w:tcPr>
            <w:tcW w:w="2250" w:type="dxa"/>
            <w:vAlign w:val="center"/>
          </w:tcPr>
          <w:p w14:paraId="0E3BA918" w14:textId="77777777" w:rsidR="007B5C29" w:rsidRDefault="007B5C29" w:rsidP="00B111FD">
            <w:pPr>
              <w:pStyle w:val="TableEntry"/>
            </w:pPr>
            <w:r>
              <w:t>ALWAYS</w:t>
            </w:r>
          </w:p>
        </w:tc>
      </w:tr>
      <w:tr w:rsidR="007B5C29" w14:paraId="19233B43" w14:textId="77777777" w:rsidTr="00B111FD">
        <w:trPr>
          <w:trHeight w:val="432"/>
        </w:trPr>
        <w:tc>
          <w:tcPr>
            <w:tcW w:w="1097" w:type="dxa"/>
            <w:vMerge/>
            <w:vAlign w:val="center"/>
          </w:tcPr>
          <w:p w14:paraId="2AA83F8E" w14:textId="77777777" w:rsidR="007B5C29" w:rsidRDefault="007B5C29" w:rsidP="00B111FD">
            <w:pPr>
              <w:pStyle w:val="TableEntry"/>
            </w:pPr>
          </w:p>
        </w:tc>
        <w:tc>
          <w:tcPr>
            <w:tcW w:w="4123" w:type="dxa"/>
            <w:vAlign w:val="center"/>
          </w:tcPr>
          <w:p w14:paraId="139AE76E" w14:textId="77777777" w:rsidR="007B5C29" w:rsidRDefault="007B5C29" w:rsidP="00B111FD">
            <w:pPr>
              <w:pStyle w:val="TableEntry"/>
            </w:pPr>
            <w:r>
              <w:t>Patient Study</w:t>
            </w:r>
          </w:p>
        </w:tc>
        <w:tc>
          <w:tcPr>
            <w:tcW w:w="1800" w:type="dxa"/>
            <w:vAlign w:val="center"/>
          </w:tcPr>
          <w:p w14:paraId="38AD2D52" w14:textId="55C834CC" w:rsidR="007B5C29" w:rsidRDefault="00925CBE" w:rsidP="00033BB6">
            <w:pPr>
              <w:pStyle w:val="TableEntry"/>
            </w:pPr>
            <w:r>
              <w:fldChar w:fldCharType="begin"/>
            </w:r>
            <w:r w:rsidR="00BA43B9">
              <w:instrText xml:space="preserve"> REF _Ref459715585 \h </w:instrText>
            </w:r>
            <w:r>
              <w:fldChar w:fldCharType="separate"/>
            </w:r>
            <w:r w:rsidR="00E93BE4">
              <w:t xml:space="preserve">Table </w:t>
            </w:r>
            <w:r w:rsidR="00A70491">
              <w:t>3</w:t>
            </w:r>
            <w:r>
              <w:fldChar w:fldCharType="end"/>
            </w:r>
            <w:r w:rsidR="00033BB6">
              <w:t>4</w:t>
            </w:r>
          </w:p>
        </w:tc>
        <w:tc>
          <w:tcPr>
            <w:tcW w:w="2250" w:type="dxa"/>
            <w:vAlign w:val="center"/>
          </w:tcPr>
          <w:p w14:paraId="66B06BC4" w14:textId="77777777" w:rsidR="007B5C29" w:rsidRDefault="007B5C29" w:rsidP="00B111FD">
            <w:pPr>
              <w:pStyle w:val="TableEntry"/>
            </w:pPr>
            <w:r>
              <w:t>ALWAYS</w:t>
            </w:r>
          </w:p>
        </w:tc>
      </w:tr>
      <w:tr w:rsidR="007B5C29" w14:paraId="65008B1B" w14:textId="77777777" w:rsidTr="00B111FD">
        <w:trPr>
          <w:trHeight w:val="432"/>
        </w:trPr>
        <w:tc>
          <w:tcPr>
            <w:tcW w:w="1097" w:type="dxa"/>
            <w:vAlign w:val="center"/>
          </w:tcPr>
          <w:p w14:paraId="77A532E2" w14:textId="77777777" w:rsidR="007B5C29" w:rsidRDefault="007B5C29" w:rsidP="00B111FD">
            <w:pPr>
              <w:pStyle w:val="TableEntry"/>
            </w:pPr>
            <w:r>
              <w:t>Series</w:t>
            </w:r>
          </w:p>
        </w:tc>
        <w:tc>
          <w:tcPr>
            <w:tcW w:w="4123" w:type="dxa"/>
            <w:vAlign w:val="center"/>
          </w:tcPr>
          <w:p w14:paraId="179DF520" w14:textId="77777777" w:rsidR="007B5C29" w:rsidRDefault="007B5C29" w:rsidP="00B111FD">
            <w:pPr>
              <w:pStyle w:val="TableEntry"/>
            </w:pPr>
            <w:r>
              <w:t>General Series</w:t>
            </w:r>
          </w:p>
        </w:tc>
        <w:tc>
          <w:tcPr>
            <w:tcW w:w="1800" w:type="dxa"/>
            <w:vAlign w:val="center"/>
          </w:tcPr>
          <w:p w14:paraId="21D18B31" w14:textId="49423D89" w:rsidR="007B5C29" w:rsidRDefault="00A07D8C" w:rsidP="00A07D8C">
            <w:pPr>
              <w:pStyle w:val="TableEntry"/>
            </w:pPr>
            <w:r>
              <w:fldChar w:fldCharType="begin"/>
            </w:r>
            <w:r>
              <w:instrText xml:space="preserve"> REF _Ref459715597 \h </w:instrText>
            </w:r>
            <w:r>
              <w:fldChar w:fldCharType="separate"/>
            </w:r>
            <w:r w:rsidR="00E93BE4">
              <w:br w:type="page"/>
              <w:t>Table 3</w:t>
            </w:r>
            <w:r w:rsidR="00A70491">
              <w:t>5</w:t>
            </w:r>
            <w:r>
              <w:fldChar w:fldCharType="end"/>
            </w:r>
          </w:p>
        </w:tc>
        <w:tc>
          <w:tcPr>
            <w:tcW w:w="2250" w:type="dxa"/>
            <w:vAlign w:val="center"/>
          </w:tcPr>
          <w:p w14:paraId="7ED5A3F9" w14:textId="77777777" w:rsidR="007B5C29" w:rsidRDefault="007B5C29" w:rsidP="00B111FD">
            <w:pPr>
              <w:pStyle w:val="TableEntry"/>
            </w:pPr>
            <w:r>
              <w:t>ALWAYS</w:t>
            </w:r>
          </w:p>
        </w:tc>
      </w:tr>
      <w:tr w:rsidR="007B5C29" w14:paraId="695885AD" w14:textId="77777777" w:rsidTr="00B111FD">
        <w:trPr>
          <w:trHeight w:val="432"/>
        </w:trPr>
        <w:tc>
          <w:tcPr>
            <w:tcW w:w="1097" w:type="dxa"/>
            <w:tcBorders>
              <w:top w:val="single" w:sz="6" w:space="0" w:color="auto"/>
            </w:tcBorders>
            <w:vAlign w:val="center"/>
          </w:tcPr>
          <w:p w14:paraId="60E56A31" w14:textId="77777777" w:rsidR="007B5C29" w:rsidRDefault="007B5C29" w:rsidP="00B111FD">
            <w:pPr>
              <w:pStyle w:val="TableEntry"/>
            </w:pPr>
            <w:r>
              <w:t>Equipment</w:t>
            </w:r>
          </w:p>
        </w:tc>
        <w:tc>
          <w:tcPr>
            <w:tcW w:w="4123" w:type="dxa"/>
            <w:tcBorders>
              <w:bottom w:val="single" w:sz="6" w:space="0" w:color="auto"/>
            </w:tcBorders>
            <w:vAlign w:val="center"/>
          </w:tcPr>
          <w:p w14:paraId="5C27BC68" w14:textId="77777777" w:rsidR="007B5C29" w:rsidRDefault="007B5C29" w:rsidP="00B111FD">
            <w:pPr>
              <w:pStyle w:val="TableEntry"/>
            </w:pPr>
            <w:r>
              <w:t>General Equipment</w:t>
            </w:r>
          </w:p>
        </w:tc>
        <w:tc>
          <w:tcPr>
            <w:tcW w:w="1800" w:type="dxa"/>
            <w:tcBorders>
              <w:bottom w:val="single" w:sz="6" w:space="0" w:color="auto"/>
            </w:tcBorders>
            <w:vAlign w:val="center"/>
          </w:tcPr>
          <w:p w14:paraId="7B73BD1E" w14:textId="6BE87A63" w:rsidR="007B5C29" w:rsidRDefault="00E55886" w:rsidP="00033BB6">
            <w:pPr>
              <w:pStyle w:val="TableEntry"/>
            </w:pPr>
            <w:r>
              <w:t>Table 36</w:t>
            </w:r>
          </w:p>
        </w:tc>
        <w:tc>
          <w:tcPr>
            <w:tcW w:w="2250" w:type="dxa"/>
            <w:tcBorders>
              <w:bottom w:val="single" w:sz="6" w:space="0" w:color="auto"/>
            </w:tcBorders>
            <w:vAlign w:val="center"/>
          </w:tcPr>
          <w:p w14:paraId="222B11D9" w14:textId="77777777" w:rsidR="007B5C29" w:rsidRDefault="007B5C29" w:rsidP="00B111FD">
            <w:pPr>
              <w:pStyle w:val="TableEntry"/>
            </w:pPr>
            <w:r>
              <w:t>ALWAYS</w:t>
            </w:r>
          </w:p>
        </w:tc>
      </w:tr>
      <w:tr w:rsidR="00655CEC" w14:paraId="65DAAAB9" w14:textId="77777777" w:rsidTr="00B111FD">
        <w:trPr>
          <w:trHeight w:val="432"/>
        </w:trPr>
        <w:tc>
          <w:tcPr>
            <w:tcW w:w="1097" w:type="dxa"/>
            <w:vMerge w:val="restart"/>
            <w:vAlign w:val="center"/>
          </w:tcPr>
          <w:p w14:paraId="040D2182" w14:textId="77777777" w:rsidR="00655CEC" w:rsidRDefault="00655CEC" w:rsidP="00B111FD">
            <w:pPr>
              <w:pStyle w:val="TableEntry"/>
            </w:pPr>
            <w:r>
              <w:t>Image</w:t>
            </w:r>
          </w:p>
        </w:tc>
        <w:tc>
          <w:tcPr>
            <w:tcW w:w="4123" w:type="dxa"/>
            <w:tcBorders>
              <w:top w:val="single" w:sz="6" w:space="0" w:color="auto"/>
            </w:tcBorders>
            <w:vAlign w:val="center"/>
          </w:tcPr>
          <w:p w14:paraId="06CB1BAC" w14:textId="77777777" w:rsidR="00655CEC" w:rsidRDefault="00655CEC" w:rsidP="00B111FD">
            <w:pPr>
              <w:pStyle w:val="TableEntry"/>
            </w:pPr>
            <w:r>
              <w:t>General Image</w:t>
            </w:r>
          </w:p>
        </w:tc>
        <w:tc>
          <w:tcPr>
            <w:tcW w:w="1800" w:type="dxa"/>
            <w:tcBorders>
              <w:top w:val="single" w:sz="6" w:space="0" w:color="auto"/>
            </w:tcBorders>
            <w:vAlign w:val="center"/>
          </w:tcPr>
          <w:p w14:paraId="38F145BD" w14:textId="5633C82C" w:rsidR="00655CEC" w:rsidRDefault="00E55886" w:rsidP="00033BB6">
            <w:pPr>
              <w:pStyle w:val="TableEntry"/>
            </w:pPr>
            <w:r>
              <w:t>Table 37</w:t>
            </w:r>
          </w:p>
        </w:tc>
        <w:tc>
          <w:tcPr>
            <w:tcW w:w="2250" w:type="dxa"/>
            <w:tcBorders>
              <w:top w:val="single" w:sz="6" w:space="0" w:color="auto"/>
            </w:tcBorders>
            <w:vAlign w:val="center"/>
          </w:tcPr>
          <w:p w14:paraId="1B0D3C9A" w14:textId="77777777" w:rsidR="00655CEC" w:rsidRDefault="00655CEC" w:rsidP="00B111FD">
            <w:pPr>
              <w:pStyle w:val="TableEntry"/>
            </w:pPr>
            <w:r>
              <w:t>ALWAYS</w:t>
            </w:r>
          </w:p>
        </w:tc>
      </w:tr>
      <w:tr w:rsidR="00655CEC" w14:paraId="409D07E4" w14:textId="77777777" w:rsidTr="00B111FD">
        <w:trPr>
          <w:trHeight w:val="432"/>
        </w:trPr>
        <w:tc>
          <w:tcPr>
            <w:tcW w:w="1097" w:type="dxa"/>
            <w:vMerge/>
            <w:vAlign w:val="center"/>
          </w:tcPr>
          <w:p w14:paraId="10D45FB0" w14:textId="77777777" w:rsidR="00655CEC" w:rsidRDefault="00655CEC" w:rsidP="00B111FD">
            <w:pPr>
              <w:pStyle w:val="TableEntry"/>
            </w:pPr>
          </w:p>
        </w:tc>
        <w:tc>
          <w:tcPr>
            <w:tcW w:w="4123" w:type="dxa"/>
            <w:vAlign w:val="center"/>
          </w:tcPr>
          <w:p w14:paraId="3E67ACAB" w14:textId="77777777" w:rsidR="00655CEC" w:rsidRDefault="00655CEC" w:rsidP="00B111FD">
            <w:pPr>
              <w:pStyle w:val="TableEntry"/>
            </w:pPr>
            <w:r>
              <w:t>Image Pixel</w:t>
            </w:r>
          </w:p>
        </w:tc>
        <w:tc>
          <w:tcPr>
            <w:tcW w:w="1800" w:type="dxa"/>
            <w:vAlign w:val="center"/>
          </w:tcPr>
          <w:p w14:paraId="2A57EBC6" w14:textId="4A98520D" w:rsidR="00655CEC" w:rsidRDefault="00E55886" w:rsidP="00033BB6">
            <w:pPr>
              <w:pStyle w:val="TableEntry"/>
            </w:pPr>
            <w:r>
              <w:t>Table 38</w:t>
            </w:r>
          </w:p>
        </w:tc>
        <w:tc>
          <w:tcPr>
            <w:tcW w:w="2250" w:type="dxa"/>
            <w:vAlign w:val="center"/>
          </w:tcPr>
          <w:p w14:paraId="09FCC1A2" w14:textId="77777777" w:rsidR="00655CEC" w:rsidRDefault="00655CEC" w:rsidP="00B111FD">
            <w:pPr>
              <w:pStyle w:val="TableEntry"/>
            </w:pPr>
            <w:r>
              <w:t>ALWAYS</w:t>
            </w:r>
          </w:p>
        </w:tc>
      </w:tr>
      <w:tr w:rsidR="00655CEC" w14:paraId="78BA670A" w14:textId="77777777" w:rsidTr="00B111FD">
        <w:trPr>
          <w:trHeight w:val="432"/>
        </w:trPr>
        <w:tc>
          <w:tcPr>
            <w:tcW w:w="1097" w:type="dxa"/>
            <w:vMerge/>
            <w:vAlign w:val="center"/>
          </w:tcPr>
          <w:p w14:paraId="63449DD4" w14:textId="77777777" w:rsidR="00655CEC" w:rsidRDefault="00655CEC" w:rsidP="00B111FD">
            <w:pPr>
              <w:pStyle w:val="TableEntry"/>
            </w:pPr>
          </w:p>
        </w:tc>
        <w:tc>
          <w:tcPr>
            <w:tcW w:w="4123" w:type="dxa"/>
            <w:vAlign w:val="center"/>
          </w:tcPr>
          <w:p w14:paraId="5A67AC59" w14:textId="77777777" w:rsidR="00655CEC" w:rsidRDefault="00655CEC" w:rsidP="00B111FD">
            <w:pPr>
              <w:pStyle w:val="TableEntry"/>
              <w:rPr>
                <w:highlight w:val="yellow"/>
              </w:rPr>
            </w:pPr>
            <w:r>
              <w:t>Cine</w:t>
            </w:r>
          </w:p>
        </w:tc>
        <w:tc>
          <w:tcPr>
            <w:tcW w:w="1800" w:type="dxa"/>
            <w:vAlign w:val="center"/>
          </w:tcPr>
          <w:p w14:paraId="564BC678" w14:textId="344D62B1" w:rsidR="00655CEC" w:rsidRDefault="00E55886" w:rsidP="00E55886">
            <w:pPr>
              <w:pStyle w:val="TableEntry"/>
              <w:rPr>
                <w:highlight w:val="yellow"/>
              </w:rPr>
            </w:pPr>
            <w:r>
              <w:t>Table 39</w:t>
            </w:r>
          </w:p>
        </w:tc>
        <w:tc>
          <w:tcPr>
            <w:tcW w:w="2250" w:type="dxa"/>
            <w:vAlign w:val="center"/>
          </w:tcPr>
          <w:p w14:paraId="3409D844" w14:textId="77777777" w:rsidR="00655CEC" w:rsidRDefault="00655CEC" w:rsidP="00B111FD">
            <w:pPr>
              <w:pStyle w:val="TableEntry"/>
              <w:rPr>
                <w:highlight w:val="yellow"/>
              </w:rPr>
            </w:pPr>
            <w:r>
              <w:t>Only if Multi-frame</w:t>
            </w:r>
          </w:p>
        </w:tc>
      </w:tr>
      <w:tr w:rsidR="00655CEC" w14:paraId="5811493A" w14:textId="77777777" w:rsidTr="00B111FD">
        <w:trPr>
          <w:trHeight w:val="432"/>
        </w:trPr>
        <w:tc>
          <w:tcPr>
            <w:tcW w:w="1097" w:type="dxa"/>
            <w:vMerge/>
            <w:vAlign w:val="center"/>
          </w:tcPr>
          <w:p w14:paraId="220FEFA2" w14:textId="77777777" w:rsidR="00655CEC" w:rsidRDefault="00655CEC" w:rsidP="00B111FD">
            <w:pPr>
              <w:pStyle w:val="TableEntry"/>
            </w:pPr>
          </w:p>
        </w:tc>
        <w:tc>
          <w:tcPr>
            <w:tcW w:w="4123" w:type="dxa"/>
            <w:vAlign w:val="center"/>
          </w:tcPr>
          <w:p w14:paraId="5868DD36" w14:textId="77777777" w:rsidR="00655CEC" w:rsidRDefault="00655CEC" w:rsidP="00B111FD">
            <w:pPr>
              <w:pStyle w:val="TableEntry"/>
            </w:pPr>
            <w:r>
              <w:t>Multi-frame</w:t>
            </w:r>
          </w:p>
        </w:tc>
        <w:tc>
          <w:tcPr>
            <w:tcW w:w="1800" w:type="dxa"/>
            <w:vAlign w:val="center"/>
          </w:tcPr>
          <w:p w14:paraId="49FB45C5" w14:textId="319F7869" w:rsidR="00655CEC" w:rsidRDefault="00E55886" w:rsidP="00033BB6">
            <w:pPr>
              <w:pStyle w:val="TableEntry"/>
            </w:pPr>
            <w:r>
              <w:t>Table 40</w:t>
            </w:r>
          </w:p>
        </w:tc>
        <w:tc>
          <w:tcPr>
            <w:tcW w:w="2250" w:type="dxa"/>
            <w:vAlign w:val="center"/>
          </w:tcPr>
          <w:p w14:paraId="47B078A6" w14:textId="77777777" w:rsidR="00655CEC" w:rsidRDefault="00655CEC" w:rsidP="00B111FD">
            <w:pPr>
              <w:pStyle w:val="TableEntry"/>
            </w:pPr>
            <w:r>
              <w:t>Only if Multi-frame</w:t>
            </w:r>
          </w:p>
        </w:tc>
      </w:tr>
      <w:tr w:rsidR="00655CEC" w14:paraId="30551365" w14:textId="77777777" w:rsidTr="00B111FD">
        <w:trPr>
          <w:trHeight w:val="432"/>
        </w:trPr>
        <w:tc>
          <w:tcPr>
            <w:tcW w:w="1097" w:type="dxa"/>
            <w:vMerge/>
            <w:vAlign w:val="center"/>
          </w:tcPr>
          <w:p w14:paraId="2A331681" w14:textId="77777777" w:rsidR="00655CEC" w:rsidRDefault="00655CEC" w:rsidP="00B111FD">
            <w:pPr>
              <w:pStyle w:val="TableEntry"/>
            </w:pPr>
          </w:p>
        </w:tc>
        <w:tc>
          <w:tcPr>
            <w:tcW w:w="4123" w:type="dxa"/>
            <w:vAlign w:val="center"/>
          </w:tcPr>
          <w:p w14:paraId="04F323F1" w14:textId="77777777" w:rsidR="00655CEC" w:rsidRDefault="00655CEC" w:rsidP="00B111FD">
            <w:pPr>
              <w:pStyle w:val="TableEntry"/>
            </w:pPr>
            <w:r>
              <w:t>US Region Calibration</w:t>
            </w:r>
          </w:p>
        </w:tc>
        <w:tc>
          <w:tcPr>
            <w:tcW w:w="1800" w:type="dxa"/>
            <w:vAlign w:val="center"/>
          </w:tcPr>
          <w:p w14:paraId="7EB67631" w14:textId="4E26B9D6" w:rsidR="00655CEC" w:rsidRDefault="00E55886" w:rsidP="00033BB6">
            <w:pPr>
              <w:pStyle w:val="TableEntry"/>
            </w:pPr>
            <w:r>
              <w:t>Table 41</w:t>
            </w:r>
          </w:p>
        </w:tc>
        <w:tc>
          <w:tcPr>
            <w:tcW w:w="2250" w:type="dxa"/>
            <w:vAlign w:val="center"/>
          </w:tcPr>
          <w:p w14:paraId="38E124FF" w14:textId="77777777" w:rsidR="00655CEC" w:rsidRDefault="00655CEC" w:rsidP="0021673D">
            <w:pPr>
              <w:pStyle w:val="TableEntry"/>
            </w:pPr>
            <w:r>
              <w:t>A</w:t>
            </w:r>
            <w:r w:rsidR="0021673D">
              <w:t>NAP*</w:t>
            </w:r>
          </w:p>
        </w:tc>
      </w:tr>
      <w:tr w:rsidR="00655CEC" w14:paraId="6CD0BB47" w14:textId="77777777" w:rsidTr="00B111FD">
        <w:trPr>
          <w:trHeight w:val="432"/>
        </w:trPr>
        <w:tc>
          <w:tcPr>
            <w:tcW w:w="1097" w:type="dxa"/>
            <w:vMerge/>
            <w:vAlign w:val="center"/>
          </w:tcPr>
          <w:p w14:paraId="4AD5CB7A" w14:textId="77777777" w:rsidR="00655CEC" w:rsidRDefault="00655CEC" w:rsidP="00B111FD">
            <w:pPr>
              <w:pStyle w:val="TableEntry"/>
            </w:pPr>
          </w:p>
        </w:tc>
        <w:tc>
          <w:tcPr>
            <w:tcW w:w="4123" w:type="dxa"/>
            <w:vAlign w:val="center"/>
          </w:tcPr>
          <w:p w14:paraId="06EBF398" w14:textId="77777777" w:rsidR="00655CEC" w:rsidRDefault="00655CEC" w:rsidP="00B111FD">
            <w:pPr>
              <w:pStyle w:val="TableEntry"/>
            </w:pPr>
            <w:r>
              <w:t>US Image</w:t>
            </w:r>
          </w:p>
        </w:tc>
        <w:tc>
          <w:tcPr>
            <w:tcW w:w="1800" w:type="dxa"/>
            <w:vAlign w:val="center"/>
          </w:tcPr>
          <w:p w14:paraId="24ECD3C1" w14:textId="5297FF6B" w:rsidR="00655CEC" w:rsidRDefault="00E55886" w:rsidP="00033BB6">
            <w:pPr>
              <w:pStyle w:val="TableEntry"/>
            </w:pPr>
            <w:r>
              <w:t>Table 42</w:t>
            </w:r>
          </w:p>
        </w:tc>
        <w:tc>
          <w:tcPr>
            <w:tcW w:w="2250" w:type="dxa"/>
            <w:vAlign w:val="center"/>
          </w:tcPr>
          <w:p w14:paraId="2C845C2B" w14:textId="77777777" w:rsidR="00655CEC" w:rsidRDefault="00655CEC" w:rsidP="00B111FD">
            <w:pPr>
              <w:pStyle w:val="TableEntry"/>
            </w:pPr>
            <w:r>
              <w:t>ALWAYS</w:t>
            </w:r>
          </w:p>
        </w:tc>
      </w:tr>
      <w:tr w:rsidR="00655CEC" w14:paraId="793019C0" w14:textId="77777777" w:rsidTr="00B111FD">
        <w:trPr>
          <w:trHeight w:val="432"/>
        </w:trPr>
        <w:tc>
          <w:tcPr>
            <w:tcW w:w="1097" w:type="dxa"/>
            <w:vMerge/>
            <w:vAlign w:val="center"/>
          </w:tcPr>
          <w:p w14:paraId="1EAD94F2" w14:textId="77777777" w:rsidR="00655CEC" w:rsidRDefault="00655CEC" w:rsidP="00B111FD">
            <w:pPr>
              <w:pStyle w:val="TableEntry"/>
            </w:pPr>
          </w:p>
        </w:tc>
        <w:tc>
          <w:tcPr>
            <w:tcW w:w="4123" w:type="dxa"/>
            <w:vAlign w:val="center"/>
          </w:tcPr>
          <w:p w14:paraId="0437CF06" w14:textId="77777777" w:rsidR="00655CEC" w:rsidRDefault="00655CEC" w:rsidP="00B111FD">
            <w:pPr>
              <w:pStyle w:val="TableEntry"/>
            </w:pPr>
            <w:r>
              <w:t>SOP Common</w:t>
            </w:r>
          </w:p>
        </w:tc>
        <w:tc>
          <w:tcPr>
            <w:tcW w:w="1800" w:type="dxa"/>
            <w:vAlign w:val="center"/>
          </w:tcPr>
          <w:p w14:paraId="6C0DDB1D" w14:textId="32A4E5D6" w:rsidR="00655CEC" w:rsidRDefault="00E55886" w:rsidP="00033BB6">
            <w:pPr>
              <w:pStyle w:val="TableEntry"/>
            </w:pPr>
            <w:r>
              <w:t>Table 43</w:t>
            </w:r>
          </w:p>
        </w:tc>
        <w:tc>
          <w:tcPr>
            <w:tcW w:w="2250" w:type="dxa"/>
            <w:vAlign w:val="center"/>
          </w:tcPr>
          <w:p w14:paraId="6A9BE1BE" w14:textId="77777777" w:rsidR="00655CEC" w:rsidRDefault="00655CEC" w:rsidP="00B111FD">
            <w:pPr>
              <w:pStyle w:val="TableEntry"/>
            </w:pPr>
            <w:r>
              <w:t>ALWAYS</w:t>
            </w:r>
          </w:p>
        </w:tc>
      </w:tr>
    </w:tbl>
    <w:p w14:paraId="4558D1E3" w14:textId="77777777" w:rsidR="007B5C29" w:rsidRDefault="0021673D" w:rsidP="007B5C29">
      <w:r>
        <w:t>* the US Region Calibration module is not present in US Multiframe images where a calibration change occurs, i.e. the loop contained a depth or zoom change.</w:t>
      </w:r>
    </w:p>
    <w:p w14:paraId="7B78C41C" w14:textId="77777777" w:rsidR="007B5C29" w:rsidRDefault="007B5C29" w:rsidP="007B5C29"/>
    <w:p w14:paraId="63084D6C" w14:textId="77777777" w:rsidR="007B5C29" w:rsidRDefault="007B5C29" w:rsidP="007B5C29">
      <w:pPr>
        <w:pStyle w:val="Heading3"/>
      </w:pPr>
      <w:bookmarkStart w:id="303" w:name="_Toc130113216"/>
      <w:bookmarkStart w:id="304" w:name="_Toc475607484"/>
      <w:r>
        <w:t>Common Modules</w:t>
      </w:r>
      <w:bookmarkEnd w:id="303"/>
      <w:bookmarkEnd w:id="304"/>
    </w:p>
    <w:p w14:paraId="508F0DC3" w14:textId="77777777" w:rsidR="007B5C29" w:rsidRPr="00E06A7D" w:rsidRDefault="007B5C29" w:rsidP="007B5C29"/>
    <w:p w14:paraId="1B0FD067" w14:textId="1AC881F3" w:rsidR="00C14E00" w:rsidRPr="00C14E00" w:rsidRDefault="00C14E00" w:rsidP="00C14E00">
      <w:pPr>
        <w:pStyle w:val="TableTitle"/>
        <w:rPr>
          <w:bCs/>
          <w:caps/>
        </w:rPr>
      </w:pPr>
      <w:bookmarkStart w:id="305" w:name="_Ref459715547"/>
      <w:r>
        <w:t xml:space="preserve">Table </w:t>
      </w:r>
      <w:bookmarkEnd w:id="305"/>
      <w:r w:rsidR="005502A6">
        <w:t>3</w:t>
      </w:r>
      <w:r w:rsidR="00033BB6">
        <w:t>2</w:t>
      </w:r>
      <w:r>
        <w:br/>
      </w:r>
      <w:r>
        <w:rPr>
          <w:bCs/>
          <w:caps/>
        </w:rPr>
        <w:t>Patient Module of created SOP Instances</w:t>
      </w:r>
    </w:p>
    <w:tbl>
      <w:tblPr>
        <w:tblW w:w="5000" w:type="pct"/>
        <w:jc w:val="center"/>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3"/>
        <w:gridCol w:w="1527"/>
        <w:gridCol w:w="545"/>
        <w:gridCol w:w="3928"/>
        <w:gridCol w:w="1308"/>
        <w:gridCol w:w="1057"/>
      </w:tblGrid>
      <w:tr w:rsidR="007B5C29" w14:paraId="1FF222D6" w14:textId="77777777" w:rsidTr="00B111FD">
        <w:trPr>
          <w:cantSplit/>
          <w:trHeight w:val="432"/>
          <w:tblHeader/>
          <w:jc w:val="center"/>
        </w:trPr>
        <w:tc>
          <w:tcPr>
            <w:tcW w:w="1258" w:type="pct"/>
            <w:vAlign w:val="center"/>
          </w:tcPr>
          <w:p w14:paraId="48BABBBC" w14:textId="77777777" w:rsidR="007B5C29" w:rsidRDefault="007B5C29" w:rsidP="00B111FD">
            <w:pPr>
              <w:pStyle w:val="TableLabel"/>
            </w:pPr>
            <w:r>
              <w:t>Attribute Name</w:t>
            </w:r>
          </w:p>
        </w:tc>
        <w:tc>
          <w:tcPr>
            <w:tcW w:w="683" w:type="pct"/>
            <w:vAlign w:val="center"/>
          </w:tcPr>
          <w:p w14:paraId="3EC0FD9A" w14:textId="77777777" w:rsidR="007B5C29" w:rsidRDefault="007B5C29" w:rsidP="00B111FD">
            <w:pPr>
              <w:pStyle w:val="TableLabel"/>
            </w:pPr>
            <w:r>
              <w:t>Tag</w:t>
            </w:r>
          </w:p>
        </w:tc>
        <w:tc>
          <w:tcPr>
            <w:tcW w:w="244" w:type="pct"/>
            <w:vAlign w:val="center"/>
          </w:tcPr>
          <w:p w14:paraId="0CCDE2C7" w14:textId="77777777" w:rsidR="007B5C29" w:rsidRDefault="007B5C29" w:rsidP="00B111FD">
            <w:pPr>
              <w:pStyle w:val="TableLabel"/>
            </w:pPr>
            <w:r>
              <w:t>VR</w:t>
            </w:r>
          </w:p>
        </w:tc>
        <w:tc>
          <w:tcPr>
            <w:tcW w:w="1757" w:type="pct"/>
            <w:vAlign w:val="center"/>
          </w:tcPr>
          <w:p w14:paraId="51819A00" w14:textId="77777777" w:rsidR="007B5C29" w:rsidRDefault="007B5C29" w:rsidP="00B111FD">
            <w:pPr>
              <w:pStyle w:val="TableLabel"/>
            </w:pPr>
            <w:r>
              <w:t xml:space="preserve">Value </w:t>
            </w:r>
          </w:p>
        </w:tc>
        <w:tc>
          <w:tcPr>
            <w:tcW w:w="585" w:type="pct"/>
            <w:vAlign w:val="center"/>
          </w:tcPr>
          <w:p w14:paraId="73FDC432" w14:textId="77777777" w:rsidR="007B5C29" w:rsidRDefault="007B5C29" w:rsidP="00B111FD">
            <w:pPr>
              <w:pStyle w:val="TableLabel"/>
            </w:pPr>
            <w:r>
              <w:t>Presence of Value</w:t>
            </w:r>
          </w:p>
        </w:tc>
        <w:tc>
          <w:tcPr>
            <w:tcW w:w="473" w:type="pct"/>
            <w:vAlign w:val="center"/>
          </w:tcPr>
          <w:p w14:paraId="695C95F7" w14:textId="77777777" w:rsidR="007B5C29" w:rsidRDefault="007B5C29" w:rsidP="00B111FD">
            <w:pPr>
              <w:pStyle w:val="TableLabel"/>
            </w:pPr>
            <w:r>
              <w:t>Source</w:t>
            </w:r>
          </w:p>
        </w:tc>
      </w:tr>
      <w:tr w:rsidR="007B5C29" w14:paraId="2942760F" w14:textId="77777777" w:rsidTr="00B111FD">
        <w:trPr>
          <w:cantSplit/>
          <w:trHeight w:val="432"/>
          <w:jc w:val="center"/>
        </w:trPr>
        <w:tc>
          <w:tcPr>
            <w:tcW w:w="1258" w:type="pct"/>
            <w:vAlign w:val="center"/>
          </w:tcPr>
          <w:p w14:paraId="272F3A1E" w14:textId="77777777" w:rsidR="007B5C29" w:rsidRDefault="007B5C29" w:rsidP="00B111FD">
            <w:pPr>
              <w:pStyle w:val="TableEntry"/>
            </w:pPr>
            <w:r w:rsidRPr="009538FD">
              <w:t>Patient’s Name</w:t>
            </w:r>
          </w:p>
        </w:tc>
        <w:tc>
          <w:tcPr>
            <w:tcW w:w="683" w:type="pct"/>
            <w:vAlign w:val="center"/>
          </w:tcPr>
          <w:p w14:paraId="59D56A96" w14:textId="77777777" w:rsidR="007B5C29" w:rsidRDefault="007B5C29" w:rsidP="00B111FD">
            <w:pPr>
              <w:pStyle w:val="TableEntry"/>
            </w:pPr>
            <w:r>
              <w:t>(0010,0010)</w:t>
            </w:r>
          </w:p>
        </w:tc>
        <w:tc>
          <w:tcPr>
            <w:tcW w:w="244" w:type="pct"/>
            <w:vAlign w:val="center"/>
          </w:tcPr>
          <w:p w14:paraId="6B66E697" w14:textId="77777777" w:rsidR="007B5C29" w:rsidRDefault="007B5C29" w:rsidP="00B111FD">
            <w:pPr>
              <w:pStyle w:val="TableEntry"/>
            </w:pPr>
            <w:r>
              <w:t>PN</w:t>
            </w:r>
          </w:p>
        </w:tc>
        <w:tc>
          <w:tcPr>
            <w:tcW w:w="1757" w:type="pct"/>
            <w:vAlign w:val="center"/>
          </w:tcPr>
          <w:p w14:paraId="65A9107C" w14:textId="77777777" w:rsidR="007B5C29" w:rsidRDefault="007B5C29" w:rsidP="00B111FD">
            <w:pPr>
              <w:pStyle w:val="TableEntry"/>
            </w:pPr>
            <w:r>
              <w:t>Same attribute of MWL or PDE input</w:t>
            </w:r>
          </w:p>
        </w:tc>
        <w:tc>
          <w:tcPr>
            <w:tcW w:w="585" w:type="pct"/>
            <w:vAlign w:val="center"/>
          </w:tcPr>
          <w:p w14:paraId="21EA58F7" w14:textId="77777777" w:rsidR="007B5C29" w:rsidRDefault="007B5C29" w:rsidP="00B111FD">
            <w:pPr>
              <w:pStyle w:val="TableEntry"/>
            </w:pPr>
            <w:r>
              <w:t>ALWAYS</w:t>
            </w:r>
          </w:p>
        </w:tc>
        <w:tc>
          <w:tcPr>
            <w:tcW w:w="473" w:type="pct"/>
            <w:vAlign w:val="center"/>
          </w:tcPr>
          <w:p w14:paraId="3663AF22" w14:textId="77777777" w:rsidR="007B5C29" w:rsidRDefault="007B5C29" w:rsidP="00B111FD">
            <w:pPr>
              <w:pStyle w:val="TableEntry"/>
            </w:pPr>
            <w:r>
              <w:t>MWL/</w:t>
            </w:r>
            <w:r>
              <w:br/>
              <w:t>USER/</w:t>
            </w:r>
            <w:r>
              <w:br/>
              <w:t>AUTO</w:t>
            </w:r>
          </w:p>
        </w:tc>
      </w:tr>
      <w:tr w:rsidR="007B5C29" w14:paraId="01419E55" w14:textId="77777777" w:rsidTr="00B111FD">
        <w:trPr>
          <w:cantSplit/>
          <w:trHeight w:val="432"/>
          <w:jc w:val="center"/>
        </w:trPr>
        <w:tc>
          <w:tcPr>
            <w:tcW w:w="1258" w:type="pct"/>
            <w:vAlign w:val="center"/>
          </w:tcPr>
          <w:p w14:paraId="75B7D498" w14:textId="77777777" w:rsidR="007B5C29" w:rsidRDefault="007B5C29" w:rsidP="00B111FD">
            <w:pPr>
              <w:pStyle w:val="TableEntry"/>
            </w:pPr>
            <w:r w:rsidRPr="009538FD">
              <w:t>Patient ID</w:t>
            </w:r>
          </w:p>
        </w:tc>
        <w:tc>
          <w:tcPr>
            <w:tcW w:w="683" w:type="pct"/>
            <w:vAlign w:val="center"/>
          </w:tcPr>
          <w:p w14:paraId="2863BF6F" w14:textId="77777777" w:rsidR="007B5C29" w:rsidRDefault="007B5C29" w:rsidP="00B111FD">
            <w:pPr>
              <w:pStyle w:val="TableEntry"/>
            </w:pPr>
            <w:r>
              <w:t>(0010,0020)</w:t>
            </w:r>
          </w:p>
        </w:tc>
        <w:tc>
          <w:tcPr>
            <w:tcW w:w="244" w:type="pct"/>
            <w:vAlign w:val="center"/>
          </w:tcPr>
          <w:p w14:paraId="15B3D4AD" w14:textId="77777777" w:rsidR="007B5C29" w:rsidRDefault="007B5C29" w:rsidP="00B111FD">
            <w:pPr>
              <w:pStyle w:val="TableEntry"/>
            </w:pPr>
            <w:r>
              <w:t>LO</w:t>
            </w:r>
          </w:p>
        </w:tc>
        <w:tc>
          <w:tcPr>
            <w:tcW w:w="1757" w:type="pct"/>
            <w:vAlign w:val="center"/>
          </w:tcPr>
          <w:p w14:paraId="2EF2B209" w14:textId="77777777" w:rsidR="007B5C29" w:rsidRDefault="007B5C29" w:rsidP="00B111FD">
            <w:pPr>
              <w:pStyle w:val="TableEntry"/>
            </w:pPr>
            <w:r>
              <w:t xml:space="preserve">From MWL, user input or system generated.  </w:t>
            </w:r>
          </w:p>
        </w:tc>
        <w:tc>
          <w:tcPr>
            <w:tcW w:w="585" w:type="pct"/>
            <w:vAlign w:val="center"/>
          </w:tcPr>
          <w:p w14:paraId="2FA4DE29" w14:textId="77777777" w:rsidR="007B5C29" w:rsidRDefault="007B5C29" w:rsidP="00B111FD">
            <w:pPr>
              <w:pStyle w:val="TableEntry"/>
            </w:pPr>
            <w:r>
              <w:t>ALWAYS</w:t>
            </w:r>
          </w:p>
        </w:tc>
        <w:tc>
          <w:tcPr>
            <w:tcW w:w="473" w:type="pct"/>
            <w:vAlign w:val="center"/>
          </w:tcPr>
          <w:p w14:paraId="62EB8B08" w14:textId="77777777" w:rsidR="007B5C29" w:rsidRDefault="007B5C29" w:rsidP="00B111FD">
            <w:pPr>
              <w:pStyle w:val="TableEntry"/>
            </w:pPr>
            <w:r>
              <w:t>MWL/</w:t>
            </w:r>
            <w:r>
              <w:br/>
              <w:t>USER/</w:t>
            </w:r>
            <w:r>
              <w:br/>
              <w:t>AUTO</w:t>
            </w:r>
          </w:p>
        </w:tc>
      </w:tr>
      <w:tr w:rsidR="007B5C29" w14:paraId="5240D175" w14:textId="77777777" w:rsidTr="00B111FD">
        <w:trPr>
          <w:cantSplit/>
          <w:trHeight w:val="432"/>
          <w:jc w:val="center"/>
        </w:trPr>
        <w:tc>
          <w:tcPr>
            <w:tcW w:w="1258" w:type="pct"/>
            <w:vAlign w:val="center"/>
          </w:tcPr>
          <w:p w14:paraId="4D63CFFC" w14:textId="77777777" w:rsidR="007B5C29" w:rsidRDefault="007B5C29" w:rsidP="00B111FD">
            <w:pPr>
              <w:pStyle w:val="TableEntry"/>
            </w:pPr>
            <w:r w:rsidRPr="009538FD">
              <w:t>Patient’s Birth Date</w:t>
            </w:r>
          </w:p>
        </w:tc>
        <w:tc>
          <w:tcPr>
            <w:tcW w:w="683" w:type="pct"/>
            <w:vAlign w:val="center"/>
          </w:tcPr>
          <w:p w14:paraId="092EDDBA" w14:textId="77777777" w:rsidR="007B5C29" w:rsidRDefault="007B5C29" w:rsidP="00B111FD">
            <w:pPr>
              <w:pStyle w:val="TableEntry"/>
            </w:pPr>
            <w:r>
              <w:t>(0010,0030)</w:t>
            </w:r>
          </w:p>
        </w:tc>
        <w:tc>
          <w:tcPr>
            <w:tcW w:w="244" w:type="pct"/>
            <w:vAlign w:val="center"/>
          </w:tcPr>
          <w:p w14:paraId="65FCEC14" w14:textId="77777777" w:rsidR="007B5C29" w:rsidRDefault="007B5C29" w:rsidP="00B111FD">
            <w:pPr>
              <w:pStyle w:val="TableEntry"/>
            </w:pPr>
            <w:r>
              <w:t>DA</w:t>
            </w:r>
          </w:p>
        </w:tc>
        <w:tc>
          <w:tcPr>
            <w:tcW w:w="1757" w:type="pct"/>
            <w:vAlign w:val="center"/>
          </w:tcPr>
          <w:p w14:paraId="32F9AE5B" w14:textId="77777777" w:rsidR="007B5C29" w:rsidRDefault="007B5C29" w:rsidP="00B111FD">
            <w:pPr>
              <w:pStyle w:val="TableEntry"/>
            </w:pPr>
            <w:r>
              <w:t>Same attribute of MWL or PDE input</w:t>
            </w:r>
          </w:p>
        </w:tc>
        <w:tc>
          <w:tcPr>
            <w:tcW w:w="585" w:type="pct"/>
            <w:vAlign w:val="center"/>
          </w:tcPr>
          <w:p w14:paraId="2FA2B2E6" w14:textId="77777777" w:rsidR="007B5C29" w:rsidRDefault="007B5C29" w:rsidP="00B111FD">
            <w:pPr>
              <w:pStyle w:val="TableEntry"/>
              <w:rPr>
                <w:lang w:val="de-DE"/>
              </w:rPr>
            </w:pPr>
            <w:r>
              <w:rPr>
                <w:lang w:val="de-DE"/>
              </w:rPr>
              <w:t>VNAP</w:t>
            </w:r>
          </w:p>
        </w:tc>
        <w:tc>
          <w:tcPr>
            <w:tcW w:w="473" w:type="pct"/>
            <w:vAlign w:val="center"/>
          </w:tcPr>
          <w:p w14:paraId="0FB5F33B" w14:textId="77777777" w:rsidR="007B5C29" w:rsidRDefault="007B5C29" w:rsidP="00B111FD">
            <w:pPr>
              <w:pStyle w:val="TableEntry"/>
              <w:rPr>
                <w:lang w:val="de-DE"/>
              </w:rPr>
            </w:pPr>
            <w:r>
              <w:rPr>
                <w:lang w:val="de-DE"/>
              </w:rPr>
              <w:t>MWL/</w:t>
            </w:r>
            <w:r>
              <w:rPr>
                <w:lang w:val="de-DE"/>
              </w:rPr>
              <w:br/>
              <w:t>USER</w:t>
            </w:r>
          </w:p>
        </w:tc>
      </w:tr>
      <w:tr w:rsidR="007B5C29" w14:paraId="7C0B4D5F" w14:textId="77777777" w:rsidTr="00B111FD">
        <w:trPr>
          <w:cantSplit/>
          <w:trHeight w:val="432"/>
          <w:jc w:val="center"/>
        </w:trPr>
        <w:tc>
          <w:tcPr>
            <w:tcW w:w="1258" w:type="pct"/>
            <w:vAlign w:val="center"/>
          </w:tcPr>
          <w:p w14:paraId="1BB06A18" w14:textId="77777777" w:rsidR="007B5C29" w:rsidRDefault="007B5C29" w:rsidP="00B111FD">
            <w:pPr>
              <w:pStyle w:val="TableEntry"/>
            </w:pPr>
            <w:r w:rsidRPr="009538FD">
              <w:t>Patient’s Sex</w:t>
            </w:r>
          </w:p>
        </w:tc>
        <w:tc>
          <w:tcPr>
            <w:tcW w:w="683" w:type="pct"/>
            <w:vAlign w:val="center"/>
          </w:tcPr>
          <w:p w14:paraId="59E2E678" w14:textId="77777777" w:rsidR="007B5C29" w:rsidRDefault="007B5C29" w:rsidP="00B111FD">
            <w:pPr>
              <w:pStyle w:val="TableEntry"/>
            </w:pPr>
            <w:r>
              <w:t>(0010,0040)</w:t>
            </w:r>
          </w:p>
        </w:tc>
        <w:tc>
          <w:tcPr>
            <w:tcW w:w="244" w:type="pct"/>
            <w:vAlign w:val="center"/>
          </w:tcPr>
          <w:p w14:paraId="70B07BEF" w14:textId="77777777" w:rsidR="007B5C29" w:rsidRDefault="007B5C29" w:rsidP="00B111FD">
            <w:pPr>
              <w:pStyle w:val="TableEntry"/>
            </w:pPr>
            <w:r>
              <w:t>CS</w:t>
            </w:r>
          </w:p>
        </w:tc>
        <w:tc>
          <w:tcPr>
            <w:tcW w:w="1757" w:type="pct"/>
            <w:vAlign w:val="center"/>
          </w:tcPr>
          <w:p w14:paraId="407DD459" w14:textId="60E88669" w:rsidR="007B5C29" w:rsidRDefault="007F2254" w:rsidP="00B111FD">
            <w:pPr>
              <w:pStyle w:val="TableEntry"/>
            </w:pPr>
            <w:r>
              <w:t>Same attribute of MWL</w:t>
            </w:r>
            <w:r w:rsidR="00A82267">
              <w:t xml:space="preserve"> or PDE input</w:t>
            </w:r>
          </w:p>
        </w:tc>
        <w:tc>
          <w:tcPr>
            <w:tcW w:w="585" w:type="pct"/>
            <w:vAlign w:val="center"/>
          </w:tcPr>
          <w:p w14:paraId="364836F2" w14:textId="77777777" w:rsidR="007B5C29" w:rsidRDefault="002F3CDD" w:rsidP="00B111FD">
            <w:pPr>
              <w:pStyle w:val="TableEntry"/>
              <w:rPr>
                <w:lang w:val="de-DE"/>
              </w:rPr>
            </w:pPr>
            <w:r>
              <w:t>ANAP</w:t>
            </w:r>
          </w:p>
        </w:tc>
        <w:tc>
          <w:tcPr>
            <w:tcW w:w="473" w:type="pct"/>
            <w:vAlign w:val="center"/>
          </w:tcPr>
          <w:p w14:paraId="3DA5B60E" w14:textId="77777777" w:rsidR="00A82267" w:rsidRDefault="00092DB0" w:rsidP="00B111FD">
            <w:pPr>
              <w:pStyle w:val="TableEntry"/>
            </w:pPr>
            <w:r w:rsidRPr="00207318">
              <w:t>MWL</w:t>
            </w:r>
            <w:r w:rsidR="00A82267">
              <w:t>/</w:t>
            </w:r>
          </w:p>
          <w:p w14:paraId="0B70A8E0" w14:textId="1945FE7F" w:rsidR="007B5C29" w:rsidRDefault="00A82267" w:rsidP="00B111FD">
            <w:pPr>
              <w:pStyle w:val="TableEntry"/>
              <w:rPr>
                <w:lang w:val="de-DE"/>
              </w:rPr>
            </w:pPr>
            <w:r>
              <w:t>USER</w:t>
            </w:r>
          </w:p>
        </w:tc>
      </w:tr>
    </w:tbl>
    <w:p w14:paraId="3D671244" w14:textId="77777777" w:rsidR="007B5C29" w:rsidRDefault="007B5C29" w:rsidP="007B5C29"/>
    <w:p w14:paraId="36349AE0" w14:textId="15528045" w:rsidR="00C14E00" w:rsidRPr="00C14E00" w:rsidRDefault="00C14E00" w:rsidP="00C14E00">
      <w:pPr>
        <w:pStyle w:val="TableTitle"/>
        <w:rPr>
          <w:bCs/>
          <w:caps/>
        </w:rPr>
      </w:pPr>
      <w:bookmarkStart w:id="306" w:name="_Ref459715580"/>
      <w:r>
        <w:t xml:space="preserve">Table </w:t>
      </w:r>
      <w:bookmarkEnd w:id="306"/>
      <w:r w:rsidR="005502A6">
        <w:t>3</w:t>
      </w:r>
      <w:r w:rsidR="00033BB6">
        <w:t>3</w:t>
      </w:r>
      <w:r>
        <w:br/>
      </w:r>
      <w:r>
        <w:rPr>
          <w:bCs/>
          <w:caps/>
        </w:rPr>
        <w:t>General Study Module of created SOP Instances</w:t>
      </w:r>
    </w:p>
    <w:tbl>
      <w:tblPr>
        <w:tblW w:w="4917" w:type="pct"/>
        <w:jc w:val="center"/>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2"/>
        <w:gridCol w:w="1341"/>
        <w:gridCol w:w="545"/>
        <w:gridCol w:w="3929"/>
        <w:gridCol w:w="1308"/>
        <w:gridCol w:w="1057"/>
      </w:tblGrid>
      <w:tr w:rsidR="007B5C29" w14:paraId="57B975BB" w14:textId="77777777" w:rsidTr="0010190E">
        <w:trPr>
          <w:cantSplit/>
          <w:trHeight w:val="432"/>
          <w:tblHeader/>
          <w:jc w:val="center"/>
        </w:trPr>
        <w:tc>
          <w:tcPr>
            <w:tcW w:w="1279" w:type="pct"/>
            <w:vAlign w:val="center"/>
          </w:tcPr>
          <w:p w14:paraId="1B264F34" w14:textId="77777777" w:rsidR="007B5C29" w:rsidRDefault="007B5C29" w:rsidP="00B111FD">
            <w:pPr>
              <w:pStyle w:val="TableLabel"/>
            </w:pPr>
            <w:r>
              <w:t>Attribute Name</w:t>
            </w:r>
          </w:p>
        </w:tc>
        <w:tc>
          <w:tcPr>
            <w:tcW w:w="610" w:type="pct"/>
            <w:vAlign w:val="center"/>
          </w:tcPr>
          <w:p w14:paraId="27B950D7" w14:textId="77777777" w:rsidR="007B5C29" w:rsidRDefault="007B5C29" w:rsidP="00B111FD">
            <w:pPr>
              <w:pStyle w:val="TableLabel"/>
            </w:pPr>
            <w:r>
              <w:t>Tag</w:t>
            </w:r>
          </w:p>
        </w:tc>
        <w:tc>
          <w:tcPr>
            <w:tcW w:w="248" w:type="pct"/>
            <w:vAlign w:val="center"/>
          </w:tcPr>
          <w:p w14:paraId="0B5EFE82" w14:textId="77777777" w:rsidR="007B5C29" w:rsidRDefault="007B5C29" w:rsidP="00B111FD">
            <w:pPr>
              <w:pStyle w:val="TableLabel"/>
            </w:pPr>
            <w:r>
              <w:t>VR</w:t>
            </w:r>
          </w:p>
        </w:tc>
        <w:tc>
          <w:tcPr>
            <w:tcW w:w="1787" w:type="pct"/>
            <w:vAlign w:val="center"/>
          </w:tcPr>
          <w:p w14:paraId="56566FC2" w14:textId="77777777" w:rsidR="007B5C29" w:rsidRDefault="007B5C29" w:rsidP="00B111FD">
            <w:pPr>
              <w:pStyle w:val="TableLabel"/>
            </w:pPr>
            <w:r>
              <w:t xml:space="preserve">Value </w:t>
            </w:r>
          </w:p>
        </w:tc>
        <w:tc>
          <w:tcPr>
            <w:tcW w:w="595" w:type="pct"/>
            <w:vAlign w:val="center"/>
          </w:tcPr>
          <w:p w14:paraId="4D0A3799" w14:textId="77777777" w:rsidR="007B5C29" w:rsidRDefault="007B5C29" w:rsidP="00B111FD">
            <w:pPr>
              <w:pStyle w:val="TableLabel"/>
            </w:pPr>
            <w:r>
              <w:t>Presence of Value</w:t>
            </w:r>
          </w:p>
        </w:tc>
        <w:tc>
          <w:tcPr>
            <w:tcW w:w="481" w:type="pct"/>
            <w:vAlign w:val="center"/>
          </w:tcPr>
          <w:p w14:paraId="1C03C56C" w14:textId="77777777" w:rsidR="007B5C29" w:rsidRDefault="007B5C29" w:rsidP="00B111FD">
            <w:pPr>
              <w:pStyle w:val="TableLabel"/>
            </w:pPr>
            <w:r>
              <w:t>Source</w:t>
            </w:r>
          </w:p>
        </w:tc>
      </w:tr>
      <w:tr w:rsidR="007B5C29" w14:paraId="6CC97930" w14:textId="77777777" w:rsidTr="0010190E">
        <w:trPr>
          <w:cantSplit/>
          <w:trHeight w:val="432"/>
          <w:jc w:val="center"/>
        </w:trPr>
        <w:tc>
          <w:tcPr>
            <w:tcW w:w="1279" w:type="pct"/>
            <w:vAlign w:val="center"/>
          </w:tcPr>
          <w:p w14:paraId="00E67B4D" w14:textId="77777777" w:rsidR="007B5C29" w:rsidRDefault="007B5C29" w:rsidP="00B111FD">
            <w:pPr>
              <w:pStyle w:val="TableEntry"/>
            </w:pPr>
            <w:r w:rsidRPr="009538FD">
              <w:t>Study Instance UID</w:t>
            </w:r>
          </w:p>
        </w:tc>
        <w:tc>
          <w:tcPr>
            <w:tcW w:w="610" w:type="pct"/>
            <w:vAlign w:val="center"/>
          </w:tcPr>
          <w:p w14:paraId="2514EFD2" w14:textId="77777777" w:rsidR="007B5C29" w:rsidRDefault="007B5C29" w:rsidP="00B111FD">
            <w:pPr>
              <w:pStyle w:val="TableEntry"/>
            </w:pPr>
            <w:r>
              <w:t>(0020,000D)</w:t>
            </w:r>
          </w:p>
        </w:tc>
        <w:tc>
          <w:tcPr>
            <w:tcW w:w="248" w:type="pct"/>
            <w:vAlign w:val="center"/>
          </w:tcPr>
          <w:p w14:paraId="2F4123A2" w14:textId="77777777" w:rsidR="007B5C29" w:rsidRDefault="007B5C29" w:rsidP="00B111FD">
            <w:pPr>
              <w:pStyle w:val="TableEntry"/>
            </w:pPr>
            <w:r>
              <w:t>UI</w:t>
            </w:r>
          </w:p>
        </w:tc>
        <w:tc>
          <w:tcPr>
            <w:tcW w:w="1787" w:type="pct"/>
            <w:vAlign w:val="center"/>
          </w:tcPr>
          <w:p w14:paraId="7100C2BF" w14:textId="77777777" w:rsidR="007B5C29" w:rsidRPr="007E3BD4" w:rsidRDefault="007B5C29" w:rsidP="007F2254">
            <w:pPr>
              <w:pStyle w:val="TableEntry"/>
            </w:pPr>
            <w:r>
              <w:t>Same value as in MWL or auto generated</w:t>
            </w:r>
          </w:p>
        </w:tc>
        <w:tc>
          <w:tcPr>
            <w:tcW w:w="595" w:type="pct"/>
            <w:vAlign w:val="center"/>
          </w:tcPr>
          <w:p w14:paraId="453C071F" w14:textId="77777777" w:rsidR="007B5C29" w:rsidRDefault="007B5C29" w:rsidP="00B111FD">
            <w:pPr>
              <w:pStyle w:val="TableEntry"/>
            </w:pPr>
            <w:r>
              <w:t>ALWAYS</w:t>
            </w:r>
          </w:p>
        </w:tc>
        <w:tc>
          <w:tcPr>
            <w:tcW w:w="481" w:type="pct"/>
            <w:vAlign w:val="center"/>
          </w:tcPr>
          <w:p w14:paraId="2AE9F785" w14:textId="77777777" w:rsidR="007B5C29" w:rsidRDefault="007B5C29" w:rsidP="00B111FD">
            <w:pPr>
              <w:pStyle w:val="TableEntry"/>
            </w:pPr>
            <w:r>
              <w:t>MWL/</w:t>
            </w:r>
            <w:r>
              <w:br/>
              <w:t>AUTO</w:t>
            </w:r>
          </w:p>
        </w:tc>
      </w:tr>
      <w:tr w:rsidR="007B5C29" w14:paraId="3B32B3D2" w14:textId="77777777" w:rsidTr="0010190E">
        <w:trPr>
          <w:cantSplit/>
          <w:trHeight w:val="432"/>
          <w:jc w:val="center"/>
        </w:trPr>
        <w:tc>
          <w:tcPr>
            <w:tcW w:w="1279" w:type="pct"/>
            <w:vAlign w:val="center"/>
          </w:tcPr>
          <w:p w14:paraId="083B1868" w14:textId="77777777" w:rsidR="007B5C29" w:rsidRDefault="007B5C29" w:rsidP="00B111FD">
            <w:pPr>
              <w:pStyle w:val="TableEntry"/>
            </w:pPr>
            <w:r w:rsidRPr="009538FD">
              <w:t>Study Date</w:t>
            </w:r>
          </w:p>
        </w:tc>
        <w:tc>
          <w:tcPr>
            <w:tcW w:w="610" w:type="pct"/>
            <w:vAlign w:val="center"/>
          </w:tcPr>
          <w:p w14:paraId="5E240BE5" w14:textId="77777777" w:rsidR="007B5C29" w:rsidRDefault="007B5C29" w:rsidP="00B111FD">
            <w:pPr>
              <w:pStyle w:val="TableEntry"/>
            </w:pPr>
            <w:r>
              <w:t>(0008,0020)</w:t>
            </w:r>
          </w:p>
        </w:tc>
        <w:tc>
          <w:tcPr>
            <w:tcW w:w="248" w:type="pct"/>
            <w:vAlign w:val="center"/>
          </w:tcPr>
          <w:p w14:paraId="27E94049" w14:textId="77777777" w:rsidR="007B5C29" w:rsidRDefault="007B5C29" w:rsidP="00B111FD">
            <w:pPr>
              <w:pStyle w:val="TableEntry"/>
            </w:pPr>
            <w:r>
              <w:t>DA</w:t>
            </w:r>
          </w:p>
        </w:tc>
        <w:tc>
          <w:tcPr>
            <w:tcW w:w="1787" w:type="pct"/>
            <w:vAlign w:val="center"/>
          </w:tcPr>
          <w:p w14:paraId="3A54002B" w14:textId="7B753942" w:rsidR="007B5C29" w:rsidRDefault="007B5C29" w:rsidP="00231EDA">
            <w:pPr>
              <w:pStyle w:val="TableEntry"/>
            </w:pPr>
            <w:r>
              <w:rPr>
                <w:rFonts w:eastAsia="Arial Unicode MS"/>
              </w:rPr>
              <w:t xml:space="preserve">Study’s Start Date </w:t>
            </w:r>
          </w:p>
        </w:tc>
        <w:tc>
          <w:tcPr>
            <w:tcW w:w="595" w:type="pct"/>
            <w:vAlign w:val="center"/>
          </w:tcPr>
          <w:p w14:paraId="43974EAF" w14:textId="77777777" w:rsidR="007B5C29" w:rsidRDefault="007B5C29" w:rsidP="00B111FD">
            <w:pPr>
              <w:pStyle w:val="TableEntry"/>
            </w:pPr>
            <w:r>
              <w:t>ALWAYS</w:t>
            </w:r>
          </w:p>
        </w:tc>
        <w:tc>
          <w:tcPr>
            <w:tcW w:w="481" w:type="pct"/>
            <w:vAlign w:val="center"/>
          </w:tcPr>
          <w:p w14:paraId="1EB259FB" w14:textId="77777777" w:rsidR="007B5C29" w:rsidRDefault="007B5C29" w:rsidP="00B111FD">
            <w:pPr>
              <w:pStyle w:val="TableEntry"/>
            </w:pPr>
            <w:r>
              <w:t>AUTO</w:t>
            </w:r>
          </w:p>
        </w:tc>
      </w:tr>
      <w:tr w:rsidR="007B5C29" w14:paraId="264995BD" w14:textId="77777777" w:rsidTr="0010190E">
        <w:trPr>
          <w:cantSplit/>
          <w:trHeight w:val="432"/>
          <w:jc w:val="center"/>
        </w:trPr>
        <w:tc>
          <w:tcPr>
            <w:tcW w:w="1279" w:type="pct"/>
            <w:vAlign w:val="center"/>
          </w:tcPr>
          <w:p w14:paraId="23295DA0" w14:textId="77777777" w:rsidR="007B5C29" w:rsidRDefault="007B5C29" w:rsidP="00B111FD">
            <w:pPr>
              <w:pStyle w:val="TableEntry"/>
            </w:pPr>
            <w:r w:rsidRPr="009538FD">
              <w:t>Study Time</w:t>
            </w:r>
          </w:p>
        </w:tc>
        <w:tc>
          <w:tcPr>
            <w:tcW w:w="610" w:type="pct"/>
            <w:vAlign w:val="center"/>
          </w:tcPr>
          <w:p w14:paraId="04F990E8" w14:textId="77777777" w:rsidR="007B5C29" w:rsidRDefault="007B5C29" w:rsidP="00B111FD">
            <w:pPr>
              <w:pStyle w:val="TableEntry"/>
            </w:pPr>
            <w:r>
              <w:t>(0008,0030)</w:t>
            </w:r>
          </w:p>
        </w:tc>
        <w:tc>
          <w:tcPr>
            <w:tcW w:w="248" w:type="pct"/>
            <w:vAlign w:val="center"/>
          </w:tcPr>
          <w:p w14:paraId="7538B639" w14:textId="77777777" w:rsidR="007B5C29" w:rsidRDefault="007B5C29" w:rsidP="00B111FD">
            <w:pPr>
              <w:pStyle w:val="TableEntry"/>
            </w:pPr>
            <w:r>
              <w:t>TM</w:t>
            </w:r>
          </w:p>
        </w:tc>
        <w:tc>
          <w:tcPr>
            <w:tcW w:w="1787" w:type="pct"/>
            <w:vAlign w:val="center"/>
          </w:tcPr>
          <w:p w14:paraId="1BB38D6A" w14:textId="5D8097AE" w:rsidR="007B5C29" w:rsidRDefault="007B5C29" w:rsidP="00231EDA">
            <w:pPr>
              <w:pStyle w:val="TableEntry"/>
            </w:pPr>
            <w:r>
              <w:rPr>
                <w:rFonts w:eastAsia="Arial Unicode MS"/>
              </w:rPr>
              <w:t xml:space="preserve">Study’s Start Time </w:t>
            </w:r>
          </w:p>
        </w:tc>
        <w:tc>
          <w:tcPr>
            <w:tcW w:w="595" w:type="pct"/>
            <w:vAlign w:val="center"/>
          </w:tcPr>
          <w:p w14:paraId="5244D3C7" w14:textId="77777777" w:rsidR="007B5C29" w:rsidRDefault="007B5C29" w:rsidP="00B111FD">
            <w:pPr>
              <w:pStyle w:val="TableEntry"/>
            </w:pPr>
            <w:r>
              <w:t>ALWAYS</w:t>
            </w:r>
          </w:p>
        </w:tc>
        <w:tc>
          <w:tcPr>
            <w:tcW w:w="481" w:type="pct"/>
            <w:vAlign w:val="center"/>
          </w:tcPr>
          <w:p w14:paraId="357D62F1" w14:textId="77777777" w:rsidR="007B5C29" w:rsidRDefault="007B5C29" w:rsidP="00B111FD">
            <w:pPr>
              <w:pStyle w:val="TableEntry"/>
            </w:pPr>
            <w:r>
              <w:t>AUTO</w:t>
            </w:r>
          </w:p>
        </w:tc>
      </w:tr>
      <w:tr w:rsidR="007B5C29" w14:paraId="641074EE" w14:textId="77777777" w:rsidTr="0010190E">
        <w:trPr>
          <w:cantSplit/>
          <w:trHeight w:val="432"/>
          <w:jc w:val="center"/>
        </w:trPr>
        <w:tc>
          <w:tcPr>
            <w:tcW w:w="1279" w:type="pct"/>
            <w:vAlign w:val="center"/>
          </w:tcPr>
          <w:p w14:paraId="7730B2AD" w14:textId="77777777" w:rsidR="007B5C29" w:rsidRDefault="007B5C29" w:rsidP="00B111FD">
            <w:pPr>
              <w:pStyle w:val="TableEntry"/>
            </w:pPr>
            <w:bookmarkStart w:id="307" w:name="_GoBack"/>
            <w:bookmarkEnd w:id="307"/>
            <w:r w:rsidRPr="009538FD">
              <w:t>Accession Number</w:t>
            </w:r>
          </w:p>
        </w:tc>
        <w:tc>
          <w:tcPr>
            <w:tcW w:w="610" w:type="pct"/>
            <w:vAlign w:val="center"/>
          </w:tcPr>
          <w:p w14:paraId="22439F72" w14:textId="77777777" w:rsidR="007B5C29" w:rsidRDefault="007B5C29" w:rsidP="00B111FD">
            <w:pPr>
              <w:pStyle w:val="TableEntry"/>
            </w:pPr>
            <w:r>
              <w:t>(0008,0050)</w:t>
            </w:r>
          </w:p>
        </w:tc>
        <w:tc>
          <w:tcPr>
            <w:tcW w:w="248" w:type="pct"/>
            <w:vAlign w:val="center"/>
          </w:tcPr>
          <w:p w14:paraId="174890FD" w14:textId="77777777" w:rsidR="007B5C29" w:rsidRDefault="007B5C29" w:rsidP="00B111FD">
            <w:pPr>
              <w:pStyle w:val="TableEntry"/>
            </w:pPr>
            <w:r>
              <w:t>SH</w:t>
            </w:r>
          </w:p>
        </w:tc>
        <w:tc>
          <w:tcPr>
            <w:tcW w:w="1787" w:type="pct"/>
            <w:vAlign w:val="center"/>
          </w:tcPr>
          <w:p w14:paraId="55EEF2B4" w14:textId="3E67C4BE" w:rsidR="007B5C29" w:rsidRDefault="007B5C29" w:rsidP="00140DF0">
            <w:pPr>
              <w:pStyle w:val="TableEntry"/>
            </w:pPr>
            <w:r>
              <w:t xml:space="preserve">Same attribute of MWL </w:t>
            </w:r>
          </w:p>
        </w:tc>
        <w:tc>
          <w:tcPr>
            <w:tcW w:w="595" w:type="pct"/>
            <w:vAlign w:val="center"/>
          </w:tcPr>
          <w:p w14:paraId="4AE1D774" w14:textId="77777777" w:rsidR="007B5C29" w:rsidRDefault="007B5C29" w:rsidP="00B111FD">
            <w:pPr>
              <w:pStyle w:val="TableEntry"/>
              <w:rPr>
                <w:lang w:val="de-DE"/>
              </w:rPr>
            </w:pPr>
            <w:r>
              <w:rPr>
                <w:lang w:val="de-DE"/>
              </w:rPr>
              <w:t>VNAP</w:t>
            </w:r>
          </w:p>
        </w:tc>
        <w:tc>
          <w:tcPr>
            <w:tcW w:w="481" w:type="pct"/>
            <w:vAlign w:val="center"/>
          </w:tcPr>
          <w:p w14:paraId="551364D7" w14:textId="71E16849" w:rsidR="007B5C29" w:rsidRDefault="007B5C29" w:rsidP="00140DF0">
            <w:pPr>
              <w:pStyle w:val="TableEntry"/>
              <w:rPr>
                <w:lang w:val="de-DE"/>
              </w:rPr>
            </w:pPr>
            <w:r>
              <w:rPr>
                <w:lang w:val="de-DE"/>
              </w:rPr>
              <w:t>MWL</w:t>
            </w:r>
          </w:p>
        </w:tc>
      </w:tr>
    </w:tbl>
    <w:p w14:paraId="3A2B0076" w14:textId="77777777" w:rsidR="007B5C29" w:rsidRDefault="007B5C29" w:rsidP="007B5C29"/>
    <w:p w14:paraId="1EBD9466" w14:textId="04D281B5" w:rsidR="00C14E00" w:rsidRPr="00C14E00" w:rsidRDefault="00C14E00" w:rsidP="00C14E00">
      <w:pPr>
        <w:pStyle w:val="TableTitle"/>
        <w:rPr>
          <w:bCs/>
          <w:caps/>
        </w:rPr>
      </w:pPr>
      <w:bookmarkStart w:id="308" w:name="_Ref459715585"/>
      <w:r>
        <w:t xml:space="preserve">Table </w:t>
      </w:r>
      <w:bookmarkEnd w:id="308"/>
      <w:r w:rsidR="005502A6">
        <w:t>3</w:t>
      </w:r>
      <w:r w:rsidR="00033BB6">
        <w:t>4</w:t>
      </w:r>
      <w:r>
        <w:br/>
      </w:r>
      <w:r>
        <w:rPr>
          <w:bCs/>
          <w:caps/>
        </w:rPr>
        <w:t>Patient Study Module of created SOP Instances</w:t>
      </w:r>
    </w:p>
    <w:tbl>
      <w:tblPr>
        <w:tblW w:w="11050" w:type="dxa"/>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350"/>
        <w:gridCol w:w="529"/>
        <w:gridCol w:w="3341"/>
        <w:gridCol w:w="1170"/>
        <w:gridCol w:w="2250"/>
      </w:tblGrid>
      <w:tr w:rsidR="007B5C29" w14:paraId="71BF5EFF" w14:textId="77777777" w:rsidTr="002845EE">
        <w:trPr>
          <w:cantSplit/>
          <w:trHeight w:val="432"/>
          <w:tblHeader/>
        </w:trPr>
        <w:tc>
          <w:tcPr>
            <w:tcW w:w="2410" w:type="dxa"/>
            <w:vAlign w:val="center"/>
          </w:tcPr>
          <w:p w14:paraId="69F2C540" w14:textId="77777777" w:rsidR="007B5C29" w:rsidRDefault="007B5C29" w:rsidP="00B111FD">
            <w:pPr>
              <w:pStyle w:val="TableLabel"/>
            </w:pPr>
            <w:r>
              <w:t>Attribute Name</w:t>
            </w:r>
          </w:p>
        </w:tc>
        <w:tc>
          <w:tcPr>
            <w:tcW w:w="1350" w:type="dxa"/>
            <w:vAlign w:val="center"/>
          </w:tcPr>
          <w:p w14:paraId="21860AEF" w14:textId="77777777" w:rsidR="007B5C29" w:rsidRDefault="007B5C29" w:rsidP="00B111FD">
            <w:pPr>
              <w:pStyle w:val="TableLabel"/>
            </w:pPr>
            <w:r>
              <w:t>Tag</w:t>
            </w:r>
          </w:p>
        </w:tc>
        <w:tc>
          <w:tcPr>
            <w:tcW w:w="529" w:type="dxa"/>
            <w:vAlign w:val="center"/>
          </w:tcPr>
          <w:p w14:paraId="2E5E2EC5" w14:textId="77777777" w:rsidR="007B5C29" w:rsidRDefault="007B5C29" w:rsidP="00B111FD">
            <w:pPr>
              <w:pStyle w:val="TableLabel"/>
            </w:pPr>
            <w:r>
              <w:t>VR</w:t>
            </w:r>
          </w:p>
        </w:tc>
        <w:tc>
          <w:tcPr>
            <w:tcW w:w="3341" w:type="dxa"/>
            <w:vAlign w:val="center"/>
          </w:tcPr>
          <w:p w14:paraId="6E34FB07" w14:textId="77777777" w:rsidR="007B5C29" w:rsidRDefault="007B5C29" w:rsidP="00B111FD">
            <w:pPr>
              <w:pStyle w:val="TableLabel"/>
            </w:pPr>
            <w:r>
              <w:t xml:space="preserve">Value </w:t>
            </w:r>
          </w:p>
        </w:tc>
        <w:tc>
          <w:tcPr>
            <w:tcW w:w="1170" w:type="dxa"/>
            <w:vAlign w:val="center"/>
          </w:tcPr>
          <w:p w14:paraId="018F35FB" w14:textId="77777777" w:rsidR="007B5C29" w:rsidRDefault="007B5C29" w:rsidP="00B111FD">
            <w:pPr>
              <w:pStyle w:val="TableLabel"/>
            </w:pPr>
            <w:r>
              <w:t>Presence of Value</w:t>
            </w:r>
          </w:p>
        </w:tc>
        <w:tc>
          <w:tcPr>
            <w:tcW w:w="2250" w:type="dxa"/>
            <w:vAlign w:val="center"/>
          </w:tcPr>
          <w:p w14:paraId="6E168A2A" w14:textId="77777777" w:rsidR="007B5C29" w:rsidRDefault="007B5C29" w:rsidP="00B111FD">
            <w:pPr>
              <w:pStyle w:val="TableLabel"/>
            </w:pPr>
            <w:r>
              <w:t>Source</w:t>
            </w:r>
          </w:p>
        </w:tc>
      </w:tr>
      <w:tr w:rsidR="007F2254" w14:paraId="61A9CE08" w14:textId="77777777" w:rsidTr="002845EE">
        <w:trPr>
          <w:cantSplit/>
          <w:trHeight w:val="432"/>
        </w:trPr>
        <w:tc>
          <w:tcPr>
            <w:tcW w:w="2410" w:type="dxa"/>
            <w:vAlign w:val="center"/>
          </w:tcPr>
          <w:p w14:paraId="1849B2F9" w14:textId="77777777" w:rsidR="007F2254" w:rsidRDefault="007F2254" w:rsidP="00C14E00">
            <w:pPr>
              <w:pStyle w:val="TableEntry"/>
            </w:pPr>
            <w:r w:rsidRPr="009538FD">
              <w:t>Patient Size</w:t>
            </w:r>
          </w:p>
        </w:tc>
        <w:tc>
          <w:tcPr>
            <w:tcW w:w="1350" w:type="dxa"/>
            <w:vAlign w:val="center"/>
          </w:tcPr>
          <w:p w14:paraId="5E63A7B6" w14:textId="77777777" w:rsidR="007F2254" w:rsidRDefault="007F2254" w:rsidP="00C14E00">
            <w:pPr>
              <w:pStyle w:val="TableEntry"/>
            </w:pPr>
            <w:r>
              <w:t>(0010,1020)</w:t>
            </w:r>
          </w:p>
        </w:tc>
        <w:tc>
          <w:tcPr>
            <w:tcW w:w="529" w:type="dxa"/>
            <w:vAlign w:val="center"/>
          </w:tcPr>
          <w:p w14:paraId="3025E63B" w14:textId="77777777" w:rsidR="007F2254" w:rsidRDefault="007F2254" w:rsidP="00C14E00">
            <w:pPr>
              <w:pStyle w:val="TableEntry"/>
            </w:pPr>
            <w:r>
              <w:t>DS</w:t>
            </w:r>
          </w:p>
        </w:tc>
        <w:tc>
          <w:tcPr>
            <w:tcW w:w="3341" w:type="dxa"/>
            <w:vAlign w:val="center"/>
          </w:tcPr>
          <w:p w14:paraId="38FE3B9A" w14:textId="77777777" w:rsidR="007F2254" w:rsidRDefault="007F2254" w:rsidP="00C14E00">
            <w:pPr>
              <w:pStyle w:val="TableEntry"/>
            </w:pPr>
            <w:r>
              <w:t>Same value as MWL attribute.</w:t>
            </w:r>
          </w:p>
        </w:tc>
        <w:tc>
          <w:tcPr>
            <w:tcW w:w="1170" w:type="dxa"/>
            <w:vAlign w:val="center"/>
          </w:tcPr>
          <w:p w14:paraId="0C415871" w14:textId="77777777" w:rsidR="007F2254" w:rsidRDefault="00CD1C70" w:rsidP="00C14E00">
            <w:pPr>
              <w:pStyle w:val="TableEntry"/>
            </w:pPr>
            <w:r>
              <w:t>ANAP</w:t>
            </w:r>
          </w:p>
        </w:tc>
        <w:tc>
          <w:tcPr>
            <w:tcW w:w="2250" w:type="dxa"/>
            <w:vAlign w:val="center"/>
          </w:tcPr>
          <w:p w14:paraId="41EAA431" w14:textId="77777777" w:rsidR="007F2254" w:rsidRDefault="00092DB0" w:rsidP="00C14E00">
            <w:pPr>
              <w:pStyle w:val="TableEntry"/>
            </w:pPr>
            <w:r w:rsidRPr="00207318">
              <w:t>MWL</w:t>
            </w:r>
          </w:p>
        </w:tc>
      </w:tr>
      <w:tr w:rsidR="007F2254" w:rsidRPr="00207318" w14:paraId="2DBC66FD" w14:textId="77777777" w:rsidTr="002845EE">
        <w:trPr>
          <w:cantSplit/>
          <w:trHeight w:val="432"/>
        </w:trPr>
        <w:tc>
          <w:tcPr>
            <w:tcW w:w="2410" w:type="dxa"/>
            <w:vAlign w:val="center"/>
          </w:tcPr>
          <w:p w14:paraId="4A51E7C4" w14:textId="77777777" w:rsidR="007F2254" w:rsidRDefault="007F2254" w:rsidP="00B111FD">
            <w:pPr>
              <w:pStyle w:val="TableEntry"/>
            </w:pPr>
            <w:r w:rsidRPr="009538FD">
              <w:t>Patient’s Weight</w:t>
            </w:r>
          </w:p>
        </w:tc>
        <w:tc>
          <w:tcPr>
            <w:tcW w:w="1350" w:type="dxa"/>
            <w:vAlign w:val="center"/>
          </w:tcPr>
          <w:p w14:paraId="43352265" w14:textId="77777777" w:rsidR="007F2254" w:rsidRDefault="007F2254" w:rsidP="00B111FD">
            <w:pPr>
              <w:pStyle w:val="TableEntry"/>
            </w:pPr>
            <w:r>
              <w:t>(0010,1030)</w:t>
            </w:r>
          </w:p>
        </w:tc>
        <w:tc>
          <w:tcPr>
            <w:tcW w:w="529" w:type="dxa"/>
            <w:vAlign w:val="center"/>
          </w:tcPr>
          <w:p w14:paraId="68754E83" w14:textId="77777777" w:rsidR="007F2254" w:rsidRDefault="007F2254" w:rsidP="00B111FD">
            <w:pPr>
              <w:pStyle w:val="TableEntry"/>
            </w:pPr>
            <w:r>
              <w:t>DS</w:t>
            </w:r>
          </w:p>
        </w:tc>
        <w:tc>
          <w:tcPr>
            <w:tcW w:w="3341" w:type="dxa"/>
            <w:vAlign w:val="center"/>
          </w:tcPr>
          <w:p w14:paraId="7751DEEA" w14:textId="77777777" w:rsidR="007F2254" w:rsidRDefault="007F2254" w:rsidP="00B111FD">
            <w:pPr>
              <w:pStyle w:val="TableEntry"/>
            </w:pPr>
            <w:r>
              <w:t>Same value as MWL attribute.</w:t>
            </w:r>
          </w:p>
        </w:tc>
        <w:tc>
          <w:tcPr>
            <w:tcW w:w="1170" w:type="dxa"/>
            <w:vAlign w:val="center"/>
          </w:tcPr>
          <w:p w14:paraId="1AE1A35B" w14:textId="77777777" w:rsidR="007F2254" w:rsidRPr="00207318" w:rsidRDefault="00CD1C70" w:rsidP="00B111FD">
            <w:pPr>
              <w:pStyle w:val="TableEntry"/>
            </w:pPr>
            <w:r>
              <w:t>ANAP</w:t>
            </w:r>
          </w:p>
        </w:tc>
        <w:tc>
          <w:tcPr>
            <w:tcW w:w="2250" w:type="dxa"/>
            <w:vAlign w:val="center"/>
          </w:tcPr>
          <w:p w14:paraId="5D44A6B5" w14:textId="77777777" w:rsidR="007F2254" w:rsidRPr="00207318" w:rsidRDefault="007F2254" w:rsidP="00B111FD">
            <w:pPr>
              <w:pStyle w:val="TableEntry"/>
            </w:pPr>
            <w:r w:rsidRPr="00207318">
              <w:t>MWL</w:t>
            </w:r>
          </w:p>
        </w:tc>
      </w:tr>
    </w:tbl>
    <w:p w14:paraId="39C0284F" w14:textId="77777777" w:rsidR="003261AA" w:rsidRDefault="003261AA" w:rsidP="003261AA">
      <w:pPr>
        <w:pStyle w:val="TableTitle"/>
      </w:pPr>
    </w:p>
    <w:p w14:paraId="1BD73518" w14:textId="77777777" w:rsidR="0030093F" w:rsidRDefault="0030093F" w:rsidP="0030093F"/>
    <w:p w14:paraId="52C208CF" w14:textId="77777777" w:rsidR="009538FD" w:rsidRDefault="009538FD">
      <w:pPr>
        <w:spacing w:line="276" w:lineRule="auto"/>
        <w:rPr>
          <w:rFonts w:eastAsia="Times New Roman" w:cs="Times New Roman"/>
          <w:b/>
          <w:szCs w:val="20"/>
        </w:rPr>
      </w:pPr>
      <w:bookmarkStart w:id="309" w:name="_Ref459715597"/>
      <w:r>
        <w:br w:type="page"/>
      </w:r>
    </w:p>
    <w:p w14:paraId="4C1B3B75" w14:textId="0ECC6818" w:rsidR="003261AA" w:rsidRPr="003261AA" w:rsidRDefault="003261AA" w:rsidP="003261AA">
      <w:pPr>
        <w:pStyle w:val="TableTitle"/>
        <w:rPr>
          <w:bCs/>
          <w:caps/>
        </w:rPr>
      </w:pPr>
      <w:r>
        <w:t xml:space="preserve">Table </w:t>
      </w:r>
      <w:r w:rsidR="005502A6">
        <w:t>3</w:t>
      </w:r>
      <w:bookmarkEnd w:id="309"/>
      <w:r w:rsidR="000C0DC0">
        <w:t>5</w:t>
      </w:r>
      <w:r>
        <w:br/>
      </w:r>
      <w:r>
        <w:rPr>
          <w:bCs/>
          <w:caps/>
        </w:rPr>
        <w:t>General Series Module of created image SOP Instances</w:t>
      </w:r>
    </w:p>
    <w:tbl>
      <w:tblPr>
        <w:tblW w:w="5000" w:type="pct"/>
        <w:jc w:val="center"/>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4"/>
        <w:gridCol w:w="1433"/>
        <w:gridCol w:w="496"/>
        <w:gridCol w:w="5323"/>
        <w:gridCol w:w="1189"/>
        <w:gridCol w:w="943"/>
      </w:tblGrid>
      <w:tr w:rsidR="007B5C29" w14:paraId="14BFB01D" w14:textId="77777777" w:rsidTr="00B111FD">
        <w:trPr>
          <w:cantSplit/>
          <w:trHeight w:val="432"/>
          <w:tblHeader/>
          <w:jc w:val="center"/>
        </w:trPr>
        <w:tc>
          <w:tcPr>
            <w:tcW w:w="802" w:type="pct"/>
            <w:vAlign w:val="center"/>
          </w:tcPr>
          <w:p w14:paraId="4BC4CC9F" w14:textId="77777777" w:rsidR="007B5C29" w:rsidRDefault="007B5C29" w:rsidP="00B111FD">
            <w:pPr>
              <w:pStyle w:val="TableLabel"/>
            </w:pPr>
            <w:r>
              <w:t>Attribute Name</w:t>
            </w:r>
          </w:p>
        </w:tc>
        <w:tc>
          <w:tcPr>
            <w:tcW w:w="641" w:type="pct"/>
            <w:vAlign w:val="center"/>
          </w:tcPr>
          <w:p w14:paraId="57EAD6C9" w14:textId="77777777" w:rsidR="007B5C29" w:rsidRDefault="007B5C29" w:rsidP="00B111FD">
            <w:pPr>
              <w:pStyle w:val="TableLabel"/>
            </w:pPr>
            <w:r>
              <w:t>Tag</w:t>
            </w:r>
          </w:p>
        </w:tc>
        <w:tc>
          <w:tcPr>
            <w:tcW w:w="222" w:type="pct"/>
            <w:vAlign w:val="center"/>
          </w:tcPr>
          <w:p w14:paraId="673ED3DB" w14:textId="77777777" w:rsidR="007B5C29" w:rsidRDefault="007B5C29" w:rsidP="00B111FD">
            <w:pPr>
              <w:pStyle w:val="TableLabel"/>
            </w:pPr>
            <w:r>
              <w:t>VR</w:t>
            </w:r>
          </w:p>
        </w:tc>
        <w:tc>
          <w:tcPr>
            <w:tcW w:w="2381" w:type="pct"/>
            <w:vAlign w:val="center"/>
          </w:tcPr>
          <w:p w14:paraId="7052558B" w14:textId="77777777" w:rsidR="007B5C29" w:rsidRDefault="007B5C29" w:rsidP="00B111FD">
            <w:pPr>
              <w:pStyle w:val="TableLabel"/>
            </w:pPr>
            <w:r>
              <w:t xml:space="preserve">Value </w:t>
            </w:r>
          </w:p>
        </w:tc>
        <w:tc>
          <w:tcPr>
            <w:tcW w:w="532" w:type="pct"/>
            <w:vAlign w:val="center"/>
          </w:tcPr>
          <w:p w14:paraId="21A89F4C" w14:textId="77777777" w:rsidR="007B5C29" w:rsidRDefault="007B5C29" w:rsidP="00B111FD">
            <w:pPr>
              <w:pStyle w:val="TableLabel"/>
            </w:pPr>
            <w:r>
              <w:t>Presence of Value</w:t>
            </w:r>
          </w:p>
        </w:tc>
        <w:tc>
          <w:tcPr>
            <w:tcW w:w="422" w:type="pct"/>
            <w:vAlign w:val="center"/>
          </w:tcPr>
          <w:p w14:paraId="5CF3EC5E" w14:textId="77777777" w:rsidR="007B5C29" w:rsidRDefault="007B5C29" w:rsidP="00B111FD">
            <w:pPr>
              <w:pStyle w:val="TableLabel"/>
            </w:pPr>
            <w:r>
              <w:t>Source</w:t>
            </w:r>
          </w:p>
        </w:tc>
      </w:tr>
      <w:tr w:rsidR="007B5C29" w14:paraId="579A82EE" w14:textId="77777777" w:rsidTr="00B111FD">
        <w:trPr>
          <w:cantSplit/>
          <w:trHeight w:val="432"/>
          <w:jc w:val="center"/>
        </w:trPr>
        <w:tc>
          <w:tcPr>
            <w:tcW w:w="802" w:type="pct"/>
            <w:vAlign w:val="center"/>
          </w:tcPr>
          <w:p w14:paraId="18D3F379" w14:textId="77777777" w:rsidR="007B5C29" w:rsidRDefault="007B5C29" w:rsidP="00B111FD">
            <w:pPr>
              <w:pStyle w:val="TableEntry"/>
            </w:pPr>
            <w:r w:rsidRPr="009538FD">
              <w:t>Modality</w:t>
            </w:r>
          </w:p>
        </w:tc>
        <w:tc>
          <w:tcPr>
            <w:tcW w:w="641" w:type="pct"/>
            <w:vAlign w:val="center"/>
          </w:tcPr>
          <w:p w14:paraId="16301F82" w14:textId="77777777" w:rsidR="007B5C29" w:rsidRDefault="007B5C29" w:rsidP="00B111FD">
            <w:pPr>
              <w:pStyle w:val="TableEntry"/>
            </w:pPr>
            <w:r>
              <w:t>(0008,0060)</w:t>
            </w:r>
          </w:p>
        </w:tc>
        <w:tc>
          <w:tcPr>
            <w:tcW w:w="222" w:type="pct"/>
            <w:vAlign w:val="center"/>
          </w:tcPr>
          <w:p w14:paraId="4F357AB1" w14:textId="77777777" w:rsidR="007B5C29" w:rsidRDefault="007B5C29" w:rsidP="00B111FD">
            <w:pPr>
              <w:pStyle w:val="TableEntry"/>
            </w:pPr>
            <w:r>
              <w:t>CS</w:t>
            </w:r>
          </w:p>
        </w:tc>
        <w:tc>
          <w:tcPr>
            <w:tcW w:w="2381" w:type="pct"/>
            <w:vAlign w:val="center"/>
          </w:tcPr>
          <w:p w14:paraId="51B0C88B" w14:textId="77777777" w:rsidR="007B5C29" w:rsidRDefault="007B5C29" w:rsidP="00B111FD">
            <w:pPr>
              <w:pStyle w:val="TableEntry"/>
            </w:pPr>
            <w:r>
              <w:t>“US”</w:t>
            </w:r>
          </w:p>
        </w:tc>
        <w:tc>
          <w:tcPr>
            <w:tcW w:w="532" w:type="pct"/>
            <w:vAlign w:val="center"/>
          </w:tcPr>
          <w:p w14:paraId="060A5A16" w14:textId="77777777" w:rsidR="007B5C29" w:rsidRDefault="007B5C29" w:rsidP="00B111FD">
            <w:pPr>
              <w:pStyle w:val="TableEntry"/>
            </w:pPr>
            <w:r>
              <w:t>ALWAYS</w:t>
            </w:r>
          </w:p>
        </w:tc>
        <w:tc>
          <w:tcPr>
            <w:tcW w:w="422" w:type="pct"/>
            <w:vAlign w:val="center"/>
          </w:tcPr>
          <w:p w14:paraId="562EAC72" w14:textId="77777777" w:rsidR="007B5C29" w:rsidRDefault="007B5C29" w:rsidP="00B111FD">
            <w:pPr>
              <w:pStyle w:val="TableEntry"/>
            </w:pPr>
            <w:r>
              <w:t>AUTO</w:t>
            </w:r>
          </w:p>
        </w:tc>
      </w:tr>
      <w:tr w:rsidR="007B5C29" w14:paraId="618D7C70" w14:textId="77777777" w:rsidTr="00B111FD">
        <w:trPr>
          <w:cantSplit/>
          <w:trHeight w:val="432"/>
          <w:jc w:val="center"/>
        </w:trPr>
        <w:tc>
          <w:tcPr>
            <w:tcW w:w="802" w:type="pct"/>
            <w:vAlign w:val="center"/>
          </w:tcPr>
          <w:p w14:paraId="5D9DC56B" w14:textId="77777777" w:rsidR="007B5C29" w:rsidRDefault="007B5C29" w:rsidP="00B111FD">
            <w:pPr>
              <w:pStyle w:val="TableEntry"/>
            </w:pPr>
            <w:r w:rsidRPr="009538FD">
              <w:t>Series Instance UID</w:t>
            </w:r>
          </w:p>
        </w:tc>
        <w:tc>
          <w:tcPr>
            <w:tcW w:w="641" w:type="pct"/>
            <w:vAlign w:val="center"/>
          </w:tcPr>
          <w:p w14:paraId="08AB755D" w14:textId="77777777" w:rsidR="007B5C29" w:rsidRDefault="007B5C29" w:rsidP="00B111FD">
            <w:pPr>
              <w:pStyle w:val="TableEntry"/>
            </w:pPr>
            <w:r>
              <w:t>(0020,000E)</w:t>
            </w:r>
          </w:p>
        </w:tc>
        <w:tc>
          <w:tcPr>
            <w:tcW w:w="222" w:type="pct"/>
            <w:vAlign w:val="center"/>
          </w:tcPr>
          <w:p w14:paraId="34C21BF2" w14:textId="77777777" w:rsidR="007B5C29" w:rsidRDefault="007B5C29" w:rsidP="00B111FD">
            <w:pPr>
              <w:pStyle w:val="TableEntry"/>
            </w:pPr>
            <w:r>
              <w:t>UI</w:t>
            </w:r>
          </w:p>
        </w:tc>
        <w:tc>
          <w:tcPr>
            <w:tcW w:w="2381" w:type="pct"/>
            <w:vAlign w:val="center"/>
          </w:tcPr>
          <w:p w14:paraId="15B6DE5F" w14:textId="77777777" w:rsidR="007B5C29" w:rsidRDefault="00EE7F81" w:rsidP="00EE7F81">
            <w:pPr>
              <w:pStyle w:val="TableEntry"/>
            </w:pPr>
            <w:r>
              <w:t>Auto generated.</w:t>
            </w:r>
          </w:p>
        </w:tc>
        <w:tc>
          <w:tcPr>
            <w:tcW w:w="532" w:type="pct"/>
            <w:vAlign w:val="center"/>
          </w:tcPr>
          <w:p w14:paraId="237D929E" w14:textId="77777777" w:rsidR="007B5C29" w:rsidRDefault="007B5C29" w:rsidP="00B111FD">
            <w:pPr>
              <w:pStyle w:val="TableEntry"/>
            </w:pPr>
            <w:r>
              <w:t>ALWAYS</w:t>
            </w:r>
          </w:p>
        </w:tc>
        <w:tc>
          <w:tcPr>
            <w:tcW w:w="422" w:type="pct"/>
            <w:vAlign w:val="center"/>
          </w:tcPr>
          <w:p w14:paraId="236E8267" w14:textId="77777777" w:rsidR="007B5C29" w:rsidRDefault="007B5C29" w:rsidP="00B111FD">
            <w:pPr>
              <w:pStyle w:val="TableEntry"/>
            </w:pPr>
            <w:r>
              <w:t>AUTO</w:t>
            </w:r>
          </w:p>
        </w:tc>
      </w:tr>
      <w:tr w:rsidR="007B5C29" w14:paraId="0DC72806" w14:textId="77777777" w:rsidTr="00B111FD">
        <w:trPr>
          <w:cantSplit/>
          <w:trHeight w:val="432"/>
          <w:jc w:val="center"/>
        </w:trPr>
        <w:tc>
          <w:tcPr>
            <w:tcW w:w="802" w:type="pct"/>
            <w:vAlign w:val="center"/>
          </w:tcPr>
          <w:p w14:paraId="0BEBB86C" w14:textId="77777777" w:rsidR="007B5C29" w:rsidRDefault="007B5C29" w:rsidP="00B111FD">
            <w:pPr>
              <w:pStyle w:val="TableEntry"/>
            </w:pPr>
            <w:r w:rsidRPr="009538FD">
              <w:t>Series Number</w:t>
            </w:r>
          </w:p>
        </w:tc>
        <w:tc>
          <w:tcPr>
            <w:tcW w:w="641" w:type="pct"/>
            <w:vAlign w:val="center"/>
          </w:tcPr>
          <w:p w14:paraId="6D0EB1A4" w14:textId="77777777" w:rsidR="007B5C29" w:rsidRDefault="007B5C29" w:rsidP="00B111FD">
            <w:pPr>
              <w:pStyle w:val="TableEntry"/>
            </w:pPr>
            <w:r>
              <w:t>(0020,0011)</w:t>
            </w:r>
          </w:p>
        </w:tc>
        <w:tc>
          <w:tcPr>
            <w:tcW w:w="222" w:type="pct"/>
            <w:vAlign w:val="center"/>
          </w:tcPr>
          <w:p w14:paraId="67C1D96F" w14:textId="77777777" w:rsidR="007B5C29" w:rsidRDefault="007B5C29" w:rsidP="00B111FD">
            <w:pPr>
              <w:pStyle w:val="TableEntry"/>
            </w:pPr>
            <w:r>
              <w:t>IS</w:t>
            </w:r>
          </w:p>
        </w:tc>
        <w:tc>
          <w:tcPr>
            <w:tcW w:w="2381" w:type="pct"/>
            <w:vAlign w:val="center"/>
          </w:tcPr>
          <w:p w14:paraId="12BF7714" w14:textId="77777777" w:rsidR="007B5C29" w:rsidRDefault="00EE7F81" w:rsidP="00B111FD">
            <w:pPr>
              <w:pStyle w:val="TableEntry"/>
            </w:pPr>
            <w:r>
              <w:t>A number unique within the Study</w:t>
            </w:r>
          </w:p>
        </w:tc>
        <w:tc>
          <w:tcPr>
            <w:tcW w:w="532" w:type="pct"/>
            <w:vAlign w:val="center"/>
          </w:tcPr>
          <w:p w14:paraId="5648087D" w14:textId="77777777" w:rsidR="007B5C29" w:rsidRDefault="007B5C29" w:rsidP="00B111FD">
            <w:pPr>
              <w:pStyle w:val="TableEntry"/>
            </w:pPr>
            <w:r>
              <w:t>ALWAYS</w:t>
            </w:r>
          </w:p>
        </w:tc>
        <w:tc>
          <w:tcPr>
            <w:tcW w:w="422" w:type="pct"/>
            <w:vAlign w:val="center"/>
          </w:tcPr>
          <w:p w14:paraId="247A9587" w14:textId="77777777" w:rsidR="007B5C29" w:rsidRDefault="007B5C29" w:rsidP="00B111FD">
            <w:pPr>
              <w:pStyle w:val="TableEntry"/>
            </w:pPr>
            <w:r>
              <w:t>AUTO</w:t>
            </w:r>
          </w:p>
        </w:tc>
      </w:tr>
      <w:tr w:rsidR="007B5C29" w14:paraId="2A980EDE" w14:textId="77777777" w:rsidTr="00B111FD">
        <w:trPr>
          <w:cantSplit/>
          <w:trHeight w:val="432"/>
          <w:jc w:val="center"/>
        </w:trPr>
        <w:tc>
          <w:tcPr>
            <w:tcW w:w="802" w:type="pct"/>
            <w:vAlign w:val="center"/>
          </w:tcPr>
          <w:p w14:paraId="2C3A46F6" w14:textId="77777777" w:rsidR="007B5C29" w:rsidRDefault="007B5C29" w:rsidP="00B111FD">
            <w:pPr>
              <w:pStyle w:val="TableEntry"/>
            </w:pPr>
            <w:r w:rsidRPr="009538FD">
              <w:t>Performing Physician’s Name</w:t>
            </w:r>
          </w:p>
        </w:tc>
        <w:tc>
          <w:tcPr>
            <w:tcW w:w="641" w:type="pct"/>
            <w:vAlign w:val="center"/>
          </w:tcPr>
          <w:p w14:paraId="52C11013" w14:textId="77777777" w:rsidR="007B5C29" w:rsidRDefault="007B5C29" w:rsidP="00B111FD">
            <w:pPr>
              <w:pStyle w:val="TableEntry"/>
            </w:pPr>
            <w:r>
              <w:t>(0008,1050)</w:t>
            </w:r>
          </w:p>
        </w:tc>
        <w:tc>
          <w:tcPr>
            <w:tcW w:w="222" w:type="pct"/>
            <w:vAlign w:val="center"/>
          </w:tcPr>
          <w:p w14:paraId="53929865" w14:textId="77777777" w:rsidR="007B5C29" w:rsidRDefault="007B5C29" w:rsidP="00B111FD">
            <w:pPr>
              <w:pStyle w:val="TableEntry"/>
            </w:pPr>
            <w:r>
              <w:t>PN</w:t>
            </w:r>
          </w:p>
        </w:tc>
        <w:tc>
          <w:tcPr>
            <w:tcW w:w="2381" w:type="pct"/>
            <w:vAlign w:val="center"/>
          </w:tcPr>
          <w:p w14:paraId="39ED3F52" w14:textId="6CAF4479" w:rsidR="007B5C29" w:rsidRDefault="00EE7F81" w:rsidP="00140DF0">
            <w:pPr>
              <w:pStyle w:val="TableEntry"/>
            </w:pPr>
            <w:r>
              <w:t xml:space="preserve">MWL Scheduled Performing Physician’s Name (0040,0006) or </w:t>
            </w:r>
            <w:r w:rsidR="007B5C29">
              <w:t>PDE input, ‘</w:t>
            </w:r>
            <w:r w:rsidR="00140DF0">
              <w:t>Physician</w:t>
            </w:r>
            <w:r w:rsidR="007B5C29">
              <w:t>’.</w:t>
            </w:r>
          </w:p>
        </w:tc>
        <w:tc>
          <w:tcPr>
            <w:tcW w:w="532" w:type="pct"/>
            <w:vAlign w:val="center"/>
          </w:tcPr>
          <w:p w14:paraId="5DA30474" w14:textId="77777777" w:rsidR="007B5C29" w:rsidRDefault="007B5C29" w:rsidP="00B111FD">
            <w:pPr>
              <w:pStyle w:val="TableEntry"/>
            </w:pPr>
            <w:r>
              <w:t>A</w:t>
            </w:r>
            <w:r w:rsidRPr="00207318">
              <w:t>NAP</w:t>
            </w:r>
          </w:p>
        </w:tc>
        <w:tc>
          <w:tcPr>
            <w:tcW w:w="422" w:type="pct"/>
            <w:vAlign w:val="center"/>
          </w:tcPr>
          <w:p w14:paraId="51EEC3E9" w14:textId="77777777" w:rsidR="00EE7F81" w:rsidRDefault="00EE7F81" w:rsidP="00B111FD">
            <w:pPr>
              <w:pStyle w:val="TableEntry"/>
            </w:pPr>
            <w:r>
              <w:t>MWL/</w:t>
            </w:r>
          </w:p>
          <w:p w14:paraId="4FDE9F74" w14:textId="77777777" w:rsidR="007B5C29" w:rsidRDefault="007B5C29" w:rsidP="00B111FD">
            <w:pPr>
              <w:pStyle w:val="TableEntry"/>
            </w:pPr>
            <w:r w:rsidRPr="00207318">
              <w:t>USER</w:t>
            </w:r>
          </w:p>
        </w:tc>
      </w:tr>
      <w:tr w:rsidR="007B5C29" w14:paraId="4BD4FBE0" w14:textId="77777777" w:rsidTr="00B111FD">
        <w:trPr>
          <w:cantSplit/>
          <w:trHeight w:val="432"/>
          <w:jc w:val="center"/>
        </w:trPr>
        <w:tc>
          <w:tcPr>
            <w:tcW w:w="802" w:type="pct"/>
            <w:vAlign w:val="center"/>
          </w:tcPr>
          <w:p w14:paraId="0661D26E" w14:textId="77777777" w:rsidR="007B5C29" w:rsidRDefault="007B5C29" w:rsidP="00B111FD">
            <w:pPr>
              <w:pStyle w:val="TableEntry"/>
            </w:pPr>
            <w:r w:rsidRPr="009538FD">
              <w:t>Operator’s Name</w:t>
            </w:r>
          </w:p>
        </w:tc>
        <w:tc>
          <w:tcPr>
            <w:tcW w:w="641" w:type="pct"/>
            <w:vAlign w:val="center"/>
          </w:tcPr>
          <w:p w14:paraId="71D284D3" w14:textId="77777777" w:rsidR="007B5C29" w:rsidRDefault="007B5C29" w:rsidP="00B111FD">
            <w:pPr>
              <w:pStyle w:val="TableEntry"/>
            </w:pPr>
            <w:r>
              <w:t>(0008,1070)</w:t>
            </w:r>
          </w:p>
        </w:tc>
        <w:tc>
          <w:tcPr>
            <w:tcW w:w="222" w:type="pct"/>
            <w:vAlign w:val="center"/>
          </w:tcPr>
          <w:p w14:paraId="343E7BB4" w14:textId="77777777" w:rsidR="007B5C29" w:rsidRDefault="007B5C29" w:rsidP="00B111FD">
            <w:pPr>
              <w:pStyle w:val="TableEntry"/>
            </w:pPr>
            <w:r>
              <w:t>PN</w:t>
            </w:r>
          </w:p>
        </w:tc>
        <w:tc>
          <w:tcPr>
            <w:tcW w:w="2381" w:type="pct"/>
            <w:vAlign w:val="center"/>
          </w:tcPr>
          <w:p w14:paraId="5C1C7557" w14:textId="253EBF27" w:rsidR="007B5C29" w:rsidRDefault="00EE7F81" w:rsidP="00140DF0">
            <w:pPr>
              <w:pStyle w:val="TableEntry"/>
            </w:pPr>
            <w:r>
              <w:t>MWL Scheduled Performing Physician’s Name (0040,0006) or PDE input, ‘</w:t>
            </w:r>
            <w:r w:rsidR="00140DF0">
              <w:t>Physician</w:t>
            </w:r>
            <w:r>
              <w:t>’.</w:t>
            </w:r>
          </w:p>
        </w:tc>
        <w:tc>
          <w:tcPr>
            <w:tcW w:w="532" w:type="pct"/>
            <w:vAlign w:val="center"/>
          </w:tcPr>
          <w:p w14:paraId="4ACE7959" w14:textId="77777777" w:rsidR="007B5C29" w:rsidRDefault="007B5C29" w:rsidP="00B111FD">
            <w:pPr>
              <w:pStyle w:val="TableEntry"/>
            </w:pPr>
            <w:r>
              <w:t>ANAP</w:t>
            </w:r>
          </w:p>
        </w:tc>
        <w:tc>
          <w:tcPr>
            <w:tcW w:w="422" w:type="pct"/>
            <w:vAlign w:val="center"/>
          </w:tcPr>
          <w:p w14:paraId="6E123700" w14:textId="77777777" w:rsidR="007B5C29" w:rsidRDefault="007B5C29" w:rsidP="00B111FD">
            <w:pPr>
              <w:pStyle w:val="TableEntry"/>
            </w:pPr>
            <w:r>
              <w:t>MWL/</w:t>
            </w:r>
            <w:r>
              <w:br/>
              <w:t>USER</w:t>
            </w:r>
          </w:p>
        </w:tc>
      </w:tr>
    </w:tbl>
    <w:p w14:paraId="38ABCAB0" w14:textId="77777777" w:rsidR="007B5C29" w:rsidRDefault="007B5C29" w:rsidP="007B5C29"/>
    <w:p w14:paraId="78D8BE7E" w14:textId="77777777" w:rsidR="009538FD" w:rsidRDefault="009538FD" w:rsidP="007B5C29"/>
    <w:p w14:paraId="2E10EB0D" w14:textId="77777777" w:rsidR="009538FD" w:rsidRDefault="009538FD" w:rsidP="007B5C29"/>
    <w:p w14:paraId="318B9FAD" w14:textId="595F6910" w:rsidR="003261AA" w:rsidRPr="003261AA" w:rsidRDefault="003261AA" w:rsidP="003261AA">
      <w:pPr>
        <w:pStyle w:val="TableTitle"/>
        <w:rPr>
          <w:bCs/>
          <w:caps/>
        </w:rPr>
      </w:pPr>
      <w:bookmarkStart w:id="310" w:name="_Ref459715621"/>
      <w:r>
        <w:t xml:space="preserve">Table </w:t>
      </w:r>
      <w:bookmarkEnd w:id="310"/>
      <w:r w:rsidR="005502A6">
        <w:t>3</w:t>
      </w:r>
      <w:r w:rsidR="000C0DC0">
        <w:t>6</w:t>
      </w:r>
      <w:r>
        <w:br/>
      </w:r>
      <w:r>
        <w:rPr>
          <w:bCs/>
          <w:caps/>
        </w:rPr>
        <w:t>General Equipment Module of created SOP Instances</w:t>
      </w:r>
    </w:p>
    <w:tbl>
      <w:tblPr>
        <w:tblW w:w="9790" w:type="dxa"/>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10"/>
        <w:gridCol w:w="1260"/>
        <w:gridCol w:w="450"/>
        <w:gridCol w:w="4500"/>
        <w:gridCol w:w="1080"/>
        <w:gridCol w:w="990"/>
      </w:tblGrid>
      <w:tr w:rsidR="007B5C29" w14:paraId="01257DBC" w14:textId="77777777" w:rsidTr="00B111FD">
        <w:trPr>
          <w:cantSplit/>
          <w:trHeight w:val="432"/>
          <w:tblHeader/>
        </w:trPr>
        <w:tc>
          <w:tcPr>
            <w:tcW w:w="1510" w:type="dxa"/>
            <w:vAlign w:val="center"/>
          </w:tcPr>
          <w:p w14:paraId="54796C3D" w14:textId="77777777" w:rsidR="007B5C29" w:rsidRDefault="007B5C29" w:rsidP="00B111FD">
            <w:pPr>
              <w:pStyle w:val="TableLabel"/>
            </w:pPr>
            <w:r>
              <w:t>Attribute Name</w:t>
            </w:r>
          </w:p>
        </w:tc>
        <w:tc>
          <w:tcPr>
            <w:tcW w:w="1260" w:type="dxa"/>
            <w:vAlign w:val="center"/>
          </w:tcPr>
          <w:p w14:paraId="513A496F" w14:textId="77777777" w:rsidR="007B5C29" w:rsidRDefault="007B5C29" w:rsidP="00B111FD">
            <w:pPr>
              <w:pStyle w:val="TableLabel"/>
            </w:pPr>
            <w:r>
              <w:t>Tag</w:t>
            </w:r>
          </w:p>
        </w:tc>
        <w:tc>
          <w:tcPr>
            <w:tcW w:w="450" w:type="dxa"/>
            <w:vAlign w:val="center"/>
          </w:tcPr>
          <w:p w14:paraId="44200908" w14:textId="77777777" w:rsidR="007B5C29" w:rsidRDefault="007B5C29" w:rsidP="00B111FD">
            <w:pPr>
              <w:pStyle w:val="TableLabel"/>
            </w:pPr>
            <w:r>
              <w:t>VR</w:t>
            </w:r>
          </w:p>
        </w:tc>
        <w:tc>
          <w:tcPr>
            <w:tcW w:w="4500" w:type="dxa"/>
            <w:vAlign w:val="center"/>
          </w:tcPr>
          <w:p w14:paraId="1C074C5A" w14:textId="77777777" w:rsidR="007B5C29" w:rsidRDefault="007B5C29" w:rsidP="00B111FD">
            <w:pPr>
              <w:pStyle w:val="TableLabel"/>
            </w:pPr>
            <w:r>
              <w:t xml:space="preserve">Value </w:t>
            </w:r>
          </w:p>
        </w:tc>
        <w:tc>
          <w:tcPr>
            <w:tcW w:w="1080" w:type="dxa"/>
            <w:vAlign w:val="center"/>
          </w:tcPr>
          <w:p w14:paraId="5F08E75E" w14:textId="77777777" w:rsidR="007B5C29" w:rsidRDefault="007B5C29" w:rsidP="00B111FD">
            <w:pPr>
              <w:pStyle w:val="TableLabel"/>
            </w:pPr>
            <w:r>
              <w:t>Presence of Value</w:t>
            </w:r>
          </w:p>
        </w:tc>
        <w:tc>
          <w:tcPr>
            <w:tcW w:w="990" w:type="dxa"/>
            <w:vAlign w:val="center"/>
          </w:tcPr>
          <w:p w14:paraId="73A0F6B5" w14:textId="77777777" w:rsidR="007B5C29" w:rsidRDefault="007B5C29" w:rsidP="00B111FD">
            <w:pPr>
              <w:pStyle w:val="TableLabel"/>
            </w:pPr>
            <w:r>
              <w:t>Source</w:t>
            </w:r>
          </w:p>
        </w:tc>
      </w:tr>
      <w:tr w:rsidR="007B5C29" w14:paraId="154A61FB" w14:textId="77777777" w:rsidTr="00B111FD">
        <w:trPr>
          <w:cantSplit/>
          <w:trHeight w:val="432"/>
        </w:trPr>
        <w:tc>
          <w:tcPr>
            <w:tcW w:w="1510" w:type="dxa"/>
            <w:vAlign w:val="center"/>
          </w:tcPr>
          <w:p w14:paraId="16555211" w14:textId="77777777" w:rsidR="007B5C29" w:rsidRDefault="007B5C29" w:rsidP="00B111FD">
            <w:pPr>
              <w:pStyle w:val="TableEntry"/>
            </w:pPr>
            <w:r w:rsidRPr="009538FD">
              <w:t>Manufacturer</w:t>
            </w:r>
          </w:p>
        </w:tc>
        <w:tc>
          <w:tcPr>
            <w:tcW w:w="1260" w:type="dxa"/>
            <w:vAlign w:val="center"/>
          </w:tcPr>
          <w:p w14:paraId="623A1591" w14:textId="77777777" w:rsidR="007B5C29" w:rsidRDefault="007B5C29" w:rsidP="00B111FD">
            <w:pPr>
              <w:pStyle w:val="TableEntry"/>
            </w:pPr>
            <w:r>
              <w:t>(0008,0070)</w:t>
            </w:r>
          </w:p>
        </w:tc>
        <w:tc>
          <w:tcPr>
            <w:tcW w:w="450" w:type="dxa"/>
            <w:vAlign w:val="center"/>
          </w:tcPr>
          <w:p w14:paraId="695A3447" w14:textId="77777777" w:rsidR="007B5C29" w:rsidRDefault="007B5C29" w:rsidP="00B111FD">
            <w:pPr>
              <w:pStyle w:val="TableEntry"/>
            </w:pPr>
            <w:r>
              <w:t>LO</w:t>
            </w:r>
          </w:p>
        </w:tc>
        <w:tc>
          <w:tcPr>
            <w:tcW w:w="4500" w:type="dxa"/>
            <w:vAlign w:val="center"/>
          </w:tcPr>
          <w:p w14:paraId="44946CCC" w14:textId="5AD027AD" w:rsidR="007B5C29" w:rsidRDefault="007B5C29" w:rsidP="00A25A00">
            <w:pPr>
              <w:pStyle w:val="TableEntry"/>
            </w:pPr>
            <w:r>
              <w:t xml:space="preserve">Philips </w:t>
            </w:r>
          </w:p>
        </w:tc>
        <w:tc>
          <w:tcPr>
            <w:tcW w:w="1080" w:type="dxa"/>
            <w:vAlign w:val="center"/>
          </w:tcPr>
          <w:p w14:paraId="0D1EA242" w14:textId="77777777" w:rsidR="007B5C29" w:rsidRDefault="007B5C29" w:rsidP="00B111FD">
            <w:pPr>
              <w:pStyle w:val="TableEntry"/>
            </w:pPr>
            <w:r>
              <w:t>ALWAYS</w:t>
            </w:r>
          </w:p>
        </w:tc>
        <w:tc>
          <w:tcPr>
            <w:tcW w:w="990" w:type="dxa"/>
            <w:vAlign w:val="center"/>
          </w:tcPr>
          <w:p w14:paraId="6B4370C7" w14:textId="77777777" w:rsidR="007B5C29" w:rsidRDefault="007B5C29" w:rsidP="00B111FD">
            <w:pPr>
              <w:pStyle w:val="TableEntry"/>
            </w:pPr>
            <w:r>
              <w:t>AUTO</w:t>
            </w:r>
          </w:p>
        </w:tc>
      </w:tr>
      <w:tr w:rsidR="00226D11" w14:paraId="702682B0" w14:textId="77777777" w:rsidTr="00B111FD">
        <w:trPr>
          <w:cantSplit/>
          <w:trHeight w:val="432"/>
        </w:trPr>
        <w:tc>
          <w:tcPr>
            <w:tcW w:w="1510" w:type="dxa"/>
            <w:vAlign w:val="center"/>
          </w:tcPr>
          <w:p w14:paraId="09F27296" w14:textId="0254EB1D" w:rsidR="00226D11" w:rsidRDefault="00226D11" w:rsidP="00B111FD">
            <w:pPr>
              <w:pStyle w:val="TableEntry"/>
            </w:pPr>
            <w:r w:rsidRPr="009538FD">
              <w:t>Insti</w:t>
            </w:r>
            <w:r w:rsidR="009538FD">
              <w:t>t</w:t>
            </w:r>
            <w:r w:rsidRPr="009538FD">
              <w:t>ution Name</w:t>
            </w:r>
          </w:p>
        </w:tc>
        <w:tc>
          <w:tcPr>
            <w:tcW w:w="1260" w:type="dxa"/>
            <w:vAlign w:val="center"/>
          </w:tcPr>
          <w:p w14:paraId="352297E5" w14:textId="4B9C7FD3" w:rsidR="00226D11" w:rsidRDefault="00226D11" w:rsidP="00B111FD">
            <w:pPr>
              <w:pStyle w:val="TableEntry"/>
            </w:pPr>
            <w:r>
              <w:t>(0008,0080</w:t>
            </w:r>
          </w:p>
        </w:tc>
        <w:tc>
          <w:tcPr>
            <w:tcW w:w="450" w:type="dxa"/>
            <w:vAlign w:val="center"/>
          </w:tcPr>
          <w:p w14:paraId="0B29F6E6" w14:textId="77777777" w:rsidR="00226D11" w:rsidRDefault="00226D11" w:rsidP="00B111FD">
            <w:pPr>
              <w:pStyle w:val="TableEntry"/>
            </w:pPr>
          </w:p>
        </w:tc>
        <w:tc>
          <w:tcPr>
            <w:tcW w:w="4500" w:type="dxa"/>
            <w:vAlign w:val="center"/>
          </w:tcPr>
          <w:p w14:paraId="63F18CB3" w14:textId="74721AD7" w:rsidR="00226D11" w:rsidRDefault="00226D11" w:rsidP="00431E81">
            <w:pPr>
              <w:pStyle w:val="TableEntry"/>
            </w:pPr>
            <w:r>
              <w:t>User entry or default, “</w:t>
            </w:r>
            <w:r w:rsidR="00431E81">
              <w:t xml:space="preserve">B|Braun </w:t>
            </w:r>
            <w:r>
              <w:t>Philips”</w:t>
            </w:r>
          </w:p>
        </w:tc>
        <w:tc>
          <w:tcPr>
            <w:tcW w:w="1080" w:type="dxa"/>
            <w:vAlign w:val="center"/>
          </w:tcPr>
          <w:p w14:paraId="44AFA33E" w14:textId="12573C55" w:rsidR="00226D11" w:rsidRDefault="00226D11" w:rsidP="00B111FD">
            <w:pPr>
              <w:pStyle w:val="TableEntry"/>
            </w:pPr>
            <w:r>
              <w:t>ALWAYS</w:t>
            </w:r>
          </w:p>
        </w:tc>
        <w:tc>
          <w:tcPr>
            <w:tcW w:w="990" w:type="dxa"/>
            <w:vAlign w:val="center"/>
          </w:tcPr>
          <w:p w14:paraId="211650CD" w14:textId="4B9442CD" w:rsidR="00226D11" w:rsidRDefault="00226D11" w:rsidP="00B111FD">
            <w:pPr>
              <w:pStyle w:val="TableEntry"/>
            </w:pPr>
            <w:r>
              <w:t>USER/ AUTO</w:t>
            </w:r>
          </w:p>
        </w:tc>
      </w:tr>
      <w:tr w:rsidR="007B5C29" w14:paraId="735BEE54" w14:textId="77777777" w:rsidTr="00B111FD">
        <w:trPr>
          <w:cantSplit/>
          <w:trHeight w:val="432"/>
        </w:trPr>
        <w:tc>
          <w:tcPr>
            <w:tcW w:w="1510" w:type="dxa"/>
            <w:vAlign w:val="center"/>
          </w:tcPr>
          <w:p w14:paraId="619D8C02" w14:textId="77777777" w:rsidR="007B5C29" w:rsidRDefault="007B5C29" w:rsidP="00B111FD">
            <w:pPr>
              <w:pStyle w:val="TableEntry"/>
            </w:pPr>
            <w:r w:rsidRPr="009538FD">
              <w:t>Station Name</w:t>
            </w:r>
          </w:p>
        </w:tc>
        <w:tc>
          <w:tcPr>
            <w:tcW w:w="1260" w:type="dxa"/>
            <w:vAlign w:val="center"/>
          </w:tcPr>
          <w:p w14:paraId="741120E9" w14:textId="77777777" w:rsidR="007B5C29" w:rsidRDefault="007B5C29" w:rsidP="00B111FD">
            <w:pPr>
              <w:pStyle w:val="TableEntry"/>
            </w:pPr>
            <w:r>
              <w:t>(0008,1010)</w:t>
            </w:r>
          </w:p>
        </w:tc>
        <w:tc>
          <w:tcPr>
            <w:tcW w:w="450" w:type="dxa"/>
            <w:vAlign w:val="center"/>
          </w:tcPr>
          <w:p w14:paraId="502871F8" w14:textId="77777777" w:rsidR="007B5C29" w:rsidRDefault="007B5C29" w:rsidP="00B111FD">
            <w:pPr>
              <w:pStyle w:val="TableEntry"/>
            </w:pPr>
            <w:r>
              <w:t>SH</w:t>
            </w:r>
          </w:p>
        </w:tc>
        <w:tc>
          <w:tcPr>
            <w:tcW w:w="4500" w:type="dxa"/>
            <w:vAlign w:val="center"/>
          </w:tcPr>
          <w:p w14:paraId="05C4526D" w14:textId="2E17C849" w:rsidR="007B5C29" w:rsidRDefault="007B5C29" w:rsidP="00226D11">
            <w:pPr>
              <w:pStyle w:val="MitraTable"/>
            </w:pPr>
            <w:r>
              <w:t xml:space="preserve">The AE Title of </w:t>
            </w:r>
            <w:r w:rsidR="00E629FD">
              <w:t>Xperius</w:t>
            </w:r>
            <w:r>
              <w:t xml:space="preserve"> </w:t>
            </w:r>
            <w:r w:rsidRPr="008E705E">
              <w:t>system on which the image is acquired. The user can configure the AE Title</w:t>
            </w:r>
            <w:r w:rsidR="002845EE">
              <w:t xml:space="preserve"> of the system through ‘</w:t>
            </w:r>
            <w:r w:rsidR="00226D11">
              <w:t>Settings'</w:t>
            </w:r>
            <w:r w:rsidR="002845EE">
              <w:t>.</w:t>
            </w:r>
          </w:p>
        </w:tc>
        <w:tc>
          <w:tcPr>
            <w:tcW w:w="1080" w:type="dxa"/>
            <w:vAlign w:val="center"/>
          </w:tcPr>
          <w:p w14:paraId="579AE069" w14:textId="77777777" w:rsidR="007B5C29" w:rsidRDefault="007B5C29" w:rsidP="00B111FD">
            <w:pPr>
              <w:pStyle w:val="TableEntry"/>
            </w:pPr>
            <w:r>
              <w:t>VNAP</w:t>
            </w:r>
          </w:p>
        </w:tc>
        <w:tc>
          <w:tcPr>
            <w:tcW w:w="990" w:type="dxa"/>
            <w:vAlign w:val="center"/>
          </w:tcPr>
          <w:p w14:paraId="6B9FFA8D" w14:textId="77777777" w:rsidR="007B5C29" w:rsidRDefault="007B5C29" w:rsidP="00B111FD">
            <w:pPr>
              <w:pStyle w:val="TableEntry"/>
            </w:pPr>
            <w:r>
              <w:t>CONFIG</w:t>
            </w:r>
          </w:p>
        </w:tc>
      </w:tr>
      <w:tr w:rsidR="00850CA5" w:rsidRPr="00850CA5" w14:paraId="319F36CD" w14:textId="77777777" w:rsidTr="00B111FD">
        <w:trPr>
          <w:cantSplit/>
          <w:trHeight w:val="432"/>
        </w:trPr>
        <w:tc>
          <w:tcPr>
            <w:tcW w:w="1510" w:type="dxa"/>
            <w:vAlign w:val="center"/>
          </w:tcPr>
          <w:p w14:paraId="28D2F724" w14:textId="77777777" w:rsidR="007B5C29" w:rsidRPr="00850CA5" w:rsidRDefault="007B5C29" w:rsidP="00B111FD">
            <w:pPr>
              <w:pStyle w:val="TableEntry"/>
            </w:pPr>
            <w:r w:rsidRPr="00850CA5">
              <w:t>Software Version(s)</w:t>
            </w:r>
          </w:p>
        </w:tc>
        <w:tc>
          <w:tcPr>
            <w:tcW w:w="1260" w:type="dxa"/>
            <w:vAlign w:val="center"/>
          </w:tcPr>
          <w:p w14:paraId="405FE5D6" w14:textId="77777777" w:rsidR="007B5C29" w:rsidRPr="00850CA5" w:rsidRDefault="007B5C29" w:rsidP="00B111FD">
            <w:pPr>
              <w:pStyle w:val="TableEntry"/>
            </w:pPr>
            <w:r w:rsidRPr="00850CA5">
              <w:t>(0018,1020)</w:t>
            </w:r>
          </w:p>
        </w:tc>
        <w:tc>
          <w:tcPr>
            <w:tcW w:w="450" w:type="dxa"/>
            <w:vAlign w:val="center"/>
          </w:tcPr>
          <w:p w14:paraId="3A0120B4" w14:textId="77777777" w:rsidR="007B5C29" w:rsidRPr="00850CA5" w:rsidRDefault="007B5C29" w:rsidP="00B111FD">
            <w:pPr>
              <w:pStyle w:val="TableEntry"/>
            </w:pPr>
            <w:r w:rsidRPr="00850CA5">
              <w:t>LO</w:t>
            </w:r>
          </w:p>
        </w:tc>
        <w:tc>
          <w:tcPr>
            <w:tcW w:w="4500" w:type="dxa"/>
            <w:vAlign w:val="center"/>
          </w:tcPr>
          <w:p w14:paraId="58506AB0" w14:textId="77777777" w:rsidR="007B5C29" w:rsidRPr="00850CA5" w:rsidRDefault="00665BAF" w:rsidP="00B111FD">
            <w:pPr>
              <w:pStyle w:val="MitraTable"/>
            </w:pPr>
            <w:r w:rsidRPr="00850CA5">
              <w:t>This is a multi-valued tag which contains the following components:</w:t>
            </w:r>
          </w:p>
          <w:p w14:paraId="2019BEDA" w14:textId="461307B4" w:rsidR="00665BAF" w:rsidRPr="00850CA5" w:rsidRDefault="00665BAF" w:rsidP="00850CA5">
            <w:pPr>
              <w:pStyle w:val="MitraTable"/>
            </w:pPr>
            <w:r w:rsidRPr="00850CA5">
              <w:t>SW Part number, Version number, and SW build date</w:t>
            </w:r>
            <w:r w:rsidR="00A25A00" w:rsidRPr="00850CA5">
              <w:t xml:space="preserve">  </w:t>
            </w:r>
          </w:p>
        </w:tc>
        <w:tc>
          <w:tcPr>
            <w:tcW w:w="1080" w:type="dxa"/>
            <w:vAlign w:val="center"/>
          </w:tcPr>
          <w:p w14:paraId="16BB6DAA" w14:textId="77777777" w:rsidR="007B5C29" w:rsidRPr="00850CA5" w:rsidRDefault="007B5C29" w:rsidP="00B111FD">
            <w:pPr>
              <w:pStyle w:val="TableEntry"/>
            </w:pPr>
            <w:r w:rsidRPr="00850CA5">
              <w:t>ALWAYS</w:t>
            </w:r>
          </w:p>
        </w:tc>
        <w:tc>
          <w:tcPr>
            <w:tcW w:w="990" w:type="dxa"/>
            <w:vAlign w:val="center"/>
          </w:tcPr>
          <w:p w14:paraId="2F6ADCA3" w14:textId="77777777" w:rsidR="007B5C29" w:rsidRPr="00850CA5" w:rsidRDefault="007B5C29" w:rsidP="00B111FD">
            <w:pPr>
              <w:pStyle w:val="TableEntry"/>
            </w:pPr>
            <w:r w:rsidRPr="00850CA5">
              <w:t>AUTO</w:t>
            </w:r>
          </w:p>
        </w:tc>
      </w:tr>
      <w:tr w:rsidR="007B5C29" w14:paraId="7AD075B5" w14:textId="77777777" w:rsidTr="00B111FD">
        <w:trPr>
          <w:cantSplit/>
          <w:trHeight w:val="432"/>
        </w:trPr>
        <w:tc>
          <w:tcPr>
            <w:tcW w:w="1510" w:type="dxa"/>
            <w:vAlign w:val="center"/>
          </w:tcPr>
          <w:p w14:paraId="44062B4B" w14:textId="77777777" w:rsidR="007B5C29" w:rsidRDefault="007B5C29" w:rsidP="00B111FD">
            <w:pPr>
              <w:pStyle w:val="TableEntry"/>
            </w:pPr>
            <w:r w:rsidRPr="009538FD">
              <w:t>Manufacturer’s Model Name</w:t>
            </w:r>
          </w:p>
        </w:tc>
        <w:tc>
          <w:tcPr>
            <w:tcW w:w="1260" w:type="dxa"/>
            <w:vAlign w:val="center"/>
          </w:tcPr>
          <w:p w14:paraId="3BB7A766" w14:textId="77777777" w:rsidR="007B5C29" w:rsidRDefault="007B5C29" w:rsidP="00B111FD">
            <w:pPr>
              <w:pStyle w:val="TableEntry"/>
            </w:pPr>
            <w:r>
              <w:t>(0008,1090)</w:t>
            </w:r>
          </w:p>
        </w:tc>
        <w:tc>
          <w:tcPr>
            <w:tcW w:w="450" w:type="dxa"/>
            <w:vAlign w:val="center"/>
          </w:tcPr>
          <w:p w14:paraId="0F9DD504" w14:textId="77777777" w:rsidR="007B5C29" w:rsidRDefault="007B5C29" w:rsidP="00B111FD">
            <w:pPr>
              <w:pStyle w:val="TableEntry"/>
            </w:pPr>
            <w:r>
              <w:t>LO</w:t>
            </w:r>
          </w:p>
        </w:tc>
        <w:tc>
          <w:tcPr>
            <w:tcW w:w="4500" w:type="dxa"/>
            <w:vAlign w:val="center"/>
          </w:tcPr>
          <w:p w14:paraId="3501AF94" w14:textId="4269BD40" w:rsidR="007B5C29" w:rsidRDefault="00A82267" w:rsidP="00B111FD">
            <w:pPr>
              <w:pStyle w:val="MitraTable"/>
            </w:pPr>
            <w:r>
              <w:t>”XPERIUS”</w:t>
            </w:r>
          </w:p>
        </w:tc>
        <w:tc>
          <w:tcPr>
            <w:tcW w:w="1080" w:type="dxa"/>
            <w:vAlign w:val="center"/>
          </w:tcPr>
          <w:p w14:paraId="1CB9924A" w14:textId="77777777" w:rsidR="007B5C29" w:rsidRDefault="007B5C29" w:rsidP="00B111FD">
            <w:pPr>
              <w:pStyle w:val="TableEntry"/>
            </w:pPr>
            <w:r>
              <w:t>ALWAYS</w:t>
            </w:r>
          </w:p>
        </w:tc>
        <w:tc>
          <w:tcPr>
            <w:tcW w:w="990" w:type="dxa"/>
            <w:vAlign w:val="center"/>
          </w:tcPr>
          <w:p w14:paraId="162DEC57" w14:textId="77777777" w:rsidR="007B5C29" w:rsidRDefault="007B5C29" w:rsidP="00B111FD">
            <w:pPr>
              <w:pStyle w:val="TableEntry"/>
            </w:pPr>
            <w:r>
              <w:t>AUTO</w:t>
            </w:r>
          </w:p>
        </w:tc>
      </w:tr>
    </w:tbl>
    <w:p w14:paraId="2A40921F" w14:textId="77777777" w:rsidR="007B5C29" w:rsidRDefault="007B5C29" w:rsidP="007B5C29"/>
    <w:p w14:paraId="0A32825C" w14:textId="77777777" w:rsidR="007B5C29" w:rsidRDefault="007B5C29" w:rsidP="007B5C29">
      <w:pPr>
        <w:pStyle w:val="Heading3"/>
      </w:pPr>
      <w:bookmarkStart w:id="311" w:name="_Toc130113217"/>
      <w:r>
        <w:br w:type="page"/>
      </w:r>
      <w:bookmarkStart w:id="312" w:name="_Toc475607485"/>
      <w:r>
        <w:t>US or Multiframe Image Modules</w:t>
      </w:r>
      <w:bookmarkEnd w:id="311"/>
      <w:bookmarkEnd w:id="312"/>
    </w:p>
    <w:p w14:paraId="4EBFC7C2" w14:textId="3C4E63E7" w:rsidR="003261AA" w:rsidRPr="003261AA" w:rsidRDefault="003261AA" w:rsidP="003261AA">
      <w:pPr>
        <w:pStyle w:val="TableTitle"/>
        <w:rPr>
          <w:bCs/>
          <w:caps/>
        </w:rPr>
      </w:pPr>
      <w:bookmarkStart w:id="313" w:name="_Ref459715625"/>
      <w:r>
        <w:t xml:space="preserve">Table </w:t>
      </w:r>
      <w:bookmarkEnd w:id="313"/>
      <w:r w:rsidR="00033BB6">
        <w:t>3</w:t>
      </w:r>
      <w:r w:rsidR="000C0DC0">
        <w:t>7</w:t>
      </w:r>
      <w:r>
        <w:br/>
      </w:r>
      <w:r>
        <w:rPr>
          <w:bCs/>
          <w:caps/>
        </w:rPr>
        <w:t>General Image Module of created US SOP Instances</w:t>
      </w:r>
    </w:p>
    <w:tbl>
      <w:tblPr>
        <w:tblW w:w="4904" w:type="pct"/>
        <w:jc w:val="center"/>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320"/>
        <w:gridCol w:w="688"/>
        <w:gridCol w:w="4637"/>
        <w:gridCol w:w="1375"/>
        <w:gridCol w:w="1129"/>
      </w:tblGrid>
      <w:tr w:rsidR="007B5C29" w14:paraId="3AE223F9" w14:textId="77777777" w:rsidTr="0010190E">
        <w:trPr>
          <w:cantSplit/>
          <w:trHeight w:val="432"/>
          <w:tblHeader/>
          <w:jc w:val="center"/>
        </w:trPr>
        <w:tc>
          <w:tcPr>
            <w:tcW w:w="827" w:type="pct"/>
            <w:vAlign w:val="center"/>
          </w:tcPr>
          <w:p w14:paraId="2E5F2A21" w14:textId="77777777" w:rsidR="007B5C29" w:rsidRDefault="007B5C29" w:rsidP="00B111FD">
            <w:pPr>
              <w:pStyle w:val="TableLabel"/>
            </w:pPr>
            <w:r>
              <w:t>Attribute Name</w:t>
            </w:r>
          </w:p>
        </w:tc>
        <w:tc>
          <w:tcPr>
            <w:tcW w:w="602" w:type="pct"/>
            <w:vAlign w:val="center"/>
          </w:tcPr>
          <w:p w14:paraId="13E006DD" w14:textId="77777777" w:rsidR="007B5C29" w:rsidRDefault="007B5C29" w:rsidP="00B111FD">
            <w:pPr>
              <w:pStyle w:val="TableLabel"/>
            </w:pPr>
            <w:r>
              <w:t>Tag</w:t>
            </w:r>
          </w:p>
        </w:tc>
        <w:tc>
          <w:tcPr>
            <w:tcW w:w="314" w:type="pct"/>
            <w:vAlign w:val="center"/>
          </w:tcPr>
          <w:p w14:paraId="1473FBB8" w14:textId="77777777" w:rsidR="007B5C29" w:rsidRDefault="007B5C29" w:rsidP="00B111FD">
            <w:pPr>
              <w:pStyle w:val="TableLabel"/>
            </w:pPr>
            <w:r>
              <w:t>VR</w:t>
            </w:r>
          </w:p>
        </w:tc>
        <w:tc>
          <w:tcPr>
            <w:tcW w:w="2115" w:type="pct"/>
            <w:vAlign w:val="center"/>
          </w:tcPr>
          <w:p w14:paraId="408C747F" w14:textId="77777777" w:rsidR="007B5C29" w:rsidRDefault="007B5C29" w:rsidP="00B111FD">
            <w:pPr>
              <w:pStyle w:val="TableLabel"/>
            </w:pPr>
            <w:r>
              <w:t xml:space="preserve">Value </w:t>
            </w:r>
          </w:p>
        </w:tc>
        <w:tc>
          <w:tcPr>
            <w:tcW w:w="627" w:type="pct"/>
            <w:vAlign w:val="center"/>
          </w:tcPr>
          <w:p w14:paraId="675DFDE2" w14:textId="77777777" w:rsidR="007B5C29" w:rsidRDefault="007B5C29" w:rsidP="00B111FD">
            <w:pPr>
              <w:pStyle w:val="TableLabel"/>
            </w:pPr>
            <w:r>
              <w:t>Presence of Value</w:t>
            </w:r>
          </w:p>
        </w:tc>
        <w:tc>
          <w:tcPr>
            <w:tcW w:w="515" w:type="pct"/>
            <w:vAlign w:val="center"/>
          </w:tcPr>
          <w:p w14:paraId="1BE1A776" w14:textId="77777777" w:rsidR="007B5C29" w:rsidRDefault="007B5C29" w:rsidP="00B111FD">
            <w:pPr>
              <w:pStyle w:val="TableLabel"/>
            </w:pPr>
            <w:r>
              <w:t>Source</w:t>
            </w:r>
          </w:p>
        </w:tc>
      </w:tr>
      <w:tr w:rsidR="007B5C29" w14:paraId="41176C67" w14:textId="77777777" w:rsidTr="0010190E">
        <w:trPr>
          <w:cantSplit/>
          <w:trHeight w:val="432"/>
          <w:jc w:val="center"/>
        </w:trPr>
        <w:tc>
          <w:tcPr>
            <w:tcW w:w="827" w:type="pct"/>
            <w:vAlign w:val="center"/>
          </w:tcPr>
          <w:p w14:paraId="108AD396" w14:textId="77777777" w:rsidR="007B5C29" w:rsidRDefault="007B5C29" w:rsidP="00B111FD">
            <w:pPr>
              <w:pStyle w:val="TableEntry"/>
            </w:pPr>
            <w:r w:rsidRPr="009538FD">
              <w:t>Instance Number</w:t>
            </w:r>
          </w:p>
        </w:tc>
        <w:tc>
          <w:tcPr>
            <w:tcW w:w="602" w:type="pct"/>
            <w:vAlign w:val="center"/>
          </w:tcPr>
          <w:p w14:paraId="38E3E9F3" w14:textId="77777777" w:rsidR="007B5C29" w:rsidRDefault="007B5C29" w:rsidP="00B111FD">
            <w:pPr>
              <w:pStyle w:val="TableEntry"/>
            </w:pPr>
            <w:r>
              <w:t>(0020,0013)</w:t>
            </w:r>
          </w:p>
        </w:tc>
        <w:tc>
          <w:tcPr>
            <w:tcW w:w="314" w:type="pct"/>
            <w:vAlign w:val="center"/>
          </w:tcPr>
          <w:p w14:paraId="1A92DB8F" w14:textId="77777777" w:rsidR="007B5C29" w:rsidRDefault="007B5C29" w:rsidP="00B111FD">
            <w:pPr>
              <w:pStyle w:val="TableEntry"/>
            </w:pPr>
            <w:r>
              <w:t>IS</w:t>
            </w:r>
          </w:p>
        </w:tc>
        <w:tc>
          <w:tcPr>
            <w:tcW w:w="2115" w:type="pct"/>
            <w:vAlign w:val="center"/>
          </w:tcPr>
          <w:p w14:paraId="0EFDACFB" w14:textId="77777777" w:rsidR="007B5C29" w:rsidRDefault="007B5C29" w:rsidP="00B111FD">
            <w:pPr>
              <w:pStyle w:val="TableEntry"/>
            </w:pPr>
            <w:r>
              <w:t>Generated by device, increments from “1” in each series.  Gaps in values may exist if images are deleted on the system prior to export.</w:t>
            </w:r>
          </w:p>
        </w:tc>
        <w:tc>
          <w:tcPr>
            <w:tcW w:w="627" w:type="pct"/>
            <w:vAlign w:val="center"/>
          </w:tcPr>
          <w:p w14:paraId="34E1DD38" w14:textId="77777777" w:rsidR="007B5C29" w:rsidRDefault="007B5C29" w:rsidP="00B111FD">
            <w:pPr>
              <w:pStyle w:val="TableEntry"/>
            </w:pPr>
            <w:r>
              <w:t>ALWAYS</w:t>
            </w:r>
          </w:p>
        </w:tc>
        <w:tc>
          <w:tcPr>
            <w:tcW w:w="515" w:type="pct"/>
            <w:vAlign w:val="center"/>
          </w:tcPr>
          <w:p w14:paraId="57F0847C" w14:textId="77777777" w:rsidR="007B5C29" w:rsidRDefault="007B5C29" w:rsidP="00B111FD">
            <w:pPr>
              <w:pStyle w:val="TableEntry"/>
            </w:pPr>
            <w:r>
              <w:t>AUTO</w:t>
            </w:r>
          </w:p>
        </w:tc>
      </w:tr>
      <w:tr w:rsidR="007B5C29" w14:paraId="71A62042" w14:textId="77777777" w:rsidTr="0010190E">
        <w:trPr>
          <w:cantSplit/>
          <w:trHeight w:val="432"/>
          <w:jc w:val="center"/>
        </w:trPr>
        <w:tc>
          <w:tcPr>
            <w:tcW w:w="827" w:type="pct"/>
            <w:vAlign w:val="center"/>
          </w:tcPr>
          <w:p w14:paraId="3AA67FB7" w14:textId="77777777" w:rsidR="007B5C29" w:rsidRDefault="007B5C29" w:rsidP="00B111FD">
            <w:pPr>
              <w:pStyle w:val="TableEntry"/>
            </w:pPr>
            <w:r w:rsidRPr="009538FD">
              <w:t>Patient Orientation</w:t>
            </w:r>
          </w:p>
        </w:tc>
        <w:tc>
          <w:tcPr>
            <w:tcW w:w="602" w:type="pct"/>
            <w:vAlign w:val="center"/>
          </w:tcPr>
          <w:p w14:paraId="207E5039" w14:textId="77777777" w:rsidR="007B5C29" w:rsidRDefault="007B5C29" w:rsidP="00B111FD">
            <w:pPr>
              <w:pStyle w:val="TableEntry"/>
            </w:pPr>
            <w:r>
              <w:t>(0020,0020)</w:t>
            </w:r>
          </w:p>
        </w:tc>
        <w:tc>
          <w:tcPr>
            <w:tcW w:w="314" w:type="pct"/>
            <w:vAlign w:val="center"/>
          </w:tcPr>
          <w:p w14:paraId="28D84BC9" w14:textId="77777777" w:rsidR="007B5C29" w:rsidRDefault="007B5C29" w:rsidP="00B111FD">
            <w:pPr>
              <w:pStyle w:val="TableEntry"/>
            </w:pPr>
            <w:r>
              <w:t>CS</w:t>
            </w:r>
          </w:p>
        </w:tc>
        <w:tc>
          <w:tcPr>
            <w:tcW w:w="2115" w:type="pct"/>
            <w:vAlign w:val="center"/>
          </w:tcPr>
          <w:p w14:paraId="0CE036E3" w14:textId="77777777" w:rsidR="007B5C29" w:rsidRDefault="007B5C29" w:rsidP="00B111FD">
            <w:pPr>
              <w:pStyle w:val="TableEntry"/>
            </w:pPr>
            <w:r w:rsidRPr="008E705E">
              <w:t xml:space="preserve">The system sends the tag empty </w:t>
            </w:r>
          </w:p>
        </w:tc>
        <w:tc>
          <w:tcPr>
            <w:tcW w:w="627" w:type="pct"/>
            <w:vAlign w:val="center"/>
          </w:tcPr>
          <w:p w14:paraId="10A66647" w14:textId="77777777" w:rsidR="007B5C29" w:rsidRDefault="007B5C29" w:rsidP="00B111FD">
            <w:pPr>
              <w:pStyle w:val="TableEntry"/>
            </w:pPr>
            <w:r>
              <w:t>VNAP</w:t>
            </w:r>
          </w:p>
        </w:tc>
        <w:tc>
          <w:tcPr>
            <w:tcW w:w="515" w:type="pct"/>
            <w:vAlign w:val="center"/>
          </w:tcPr>
          <w:p w14:paraId="5AAE7407" w14:textId="77777777" w:rsidR="007B5C29" w:rsidRDefault="007B5C29" w:rsidP="00B111FD">
            <w:pPr>
              <w:pStyle w:val="TableEntry"/>
            </w:pPr>
            <w:r>
              <w:t>AUTO</w:t>
            </w:r>
          </w:p>
        </w:tc>
      </w:tr>
      <w:tr w:rsidR="007B5C29" w14:paraId="7B7108CD" w14:textId="77777777" w:rsidTr="0010190E">
        <w:trPr>
          <w:cantSplit/>
          <w:trHeight w:val="432"/>
          <w:jc w:val="center"/>
        </w:trPr>
        <w:tc>
          <w:tcPr>
            <w:tcW w:w="827" w:type="pct"/>
            <w:vAlign w:val="center"/>
          </w:tcPr>
          <w:p w14:paraId="0D307D84" w14:textId="77777777" w:rsidR="007B5C29" w:rsidRDefault="007B5C29" w:rsidP="00B111FD">
            <w:pPr>
              <w:pStyle w:val="TableEntry"/>
            </w:pPr>
            <w:r w:rsidRPr="009538FD">
              <w:t>Content Date</w:t>
            </w:r>
          </w:p>
        </w:tc>
        <w:tc>
          <w:tcPr>
            <w:tcW w:w="602" w:type="pct"/>
            <w:vAlign w:val="center"/>
          </w:tcPr>
          <w:p w14:paraId="184BD60C" w14:textId="77777777" w:rsidR="007B5C29" w:rsidRDefault="007B5C29" w:rsidP="00B111FD">
            <w:pPr>
              <w:pStyle w:val="TableEntry"/>
            </w:pPr>
            <w:r>
              <w:t>(0008,0023)</w:t>
            </w:r>
          </w:p>
        </w:tc>
        <w:tc>
          <w:tcPr>
            <w:tcW w:w="314" w:type="pct"/>
            <w:vAlign w:val="center"/>
          </w:tcPr>
          <w:p w14:paraId="305F3A77" w14:textId="77777777" w:rsidR="007B5C29" w:rsidRDefault="007B5C29" w:rsidP="00B111FD">
            <w:pPr>
              <w:pStyle w:val="TableEntry"/>
            </w:pPr>
            <w:r>
              <w:t>DA</w:t>
            </w:r>
          </w:p>
        </w:tc>
        <w:tc>
          <w:tcPr>
            <w:tcW w:w="2115" w:type="pct"/>
            <w:vAlign w:val="center"/>
          </w:tcPr>
          <w:p w14:paraId="5052B23C" w14:textId="77777777" w:rsidR="007B5C29" w:rsidRDefault="007B5C29" w:rsidP="00B111FD">
            <w:pPr>
              <w:pStyle w:val="TableEntry"/>
            </w:pPr>
            <w:r>
              <w:t>&lt;yyyymmdd&gt;</w:t>
            </w:r>
          </w:p>
        </w:tc>
        <w:tc>
          <w:tcPr>
            <w:tcW w:w="627" w:type="pct"/>
            <w:vAlign w:val="center"/>
          </w:tcPr>
          <w:p w14:paraId="0F8C7AD2" w14:textId="77777777" w:rsidR="007B5C29" w:rsidRDefault="007B5C29" w:rsidP="00B111FD">
            <w:pPr>
              <w:pStyle w:val="TableEntry"/>
            </w:pPr>
            <w:r>
              <w:t>ALWAYS</w:t>
            </w:r>
          </w:p>
        </w:tc>
        <w:tc>
          <w:tcPr>
            <w:tcW w:w="515" w:type="pct"/>
            <w:vAlign w:val="center"/>
          </w:tcPr>
          <w:p w14:paraId="1B5087A8" w14:textId="77777777" w:rsidR="007B5C29" w:rsidRDefault="007B5C29" w:rsidP="00B111FD">
            <w:pPr>
              <w:pStyle w:val="TableEntry"/>
            </w:pPr>
            <w:r>
              <w:t>AUTO</w:t>
            </w:r>
          </w:p>
        </w:tc>
      </w:tr>
      <w:tr w:rsidR="007B5C29" w14:paraId="5337FCE9" w14:textId="77777777" w:rsidTr="0010190E">
        <w:trPr>
          <w:cantSplit/>
          <w:trHeight w:val="432"/>
          <w:jc w:val="center"/>
        </w:trPr>
        <w:tc>
          <w:tcPr>
            <w:tcW w:w="827" w:type="pct"/>
            <w:vAlign w:val="center"/>
          </w:tcPr>
          <w:p w14:paraId="3A6B9955" w14:textId="77777777" w:rsidR="007B5C29" w:rsidRDefault="007B5C29" w:rsidP="00B111FD">
            <w:pPr>
              <w:pStyle w:val="TableEntry"/>
            </w:pPr>
            <w:r w:rsidRPr="009538FD">
              <w:t>Content Time</w:t>
            </w:r>
          </w:p>
        </w:tc>
        <w:tc>
          <w:tcPr>
            <w:tcW w:w="602" w:type="pct"/>
            <w:vAlign w:val="center"/>
          </w:tcPr>
          <w:p w14:paraId="4CE62B45" w14:textId="77777777" w:rsidR="007B5C29" w:rsidRDefault="007B5C29" w:rsidP="00B111FD">
            <w:pPr>
              <w:pStyle w:val="TableEntry"/>
            </w:pPr>
            <w:r>
              <w:t>(0008,0033)</w:t>
            </w:r>
          </w:p>
        </w:tc>
        <w:tc>
          <w:tcPr>
            <w:tcW w:w="314" w:type="pct"/>
            <w:vAlign w:val="center"/>
          </w:tcPr>
          <w:p w14:paraId="3516C44B" w14:textId="77777777" w:rsidR="007B5C29" w:rsidRDefault="007B5C29" w:rsidP="00B111FD">
            <w:pPr>
              <w:pStyle w:val="TableEntry"/>
            </w:pPr>
            <w:r>
              <w:t>TM</w:t>
            </w:r>
          </w:p>
        </w:tc>
        <w:tc>
          <w:tcPr>
            <w:tcW w:w="2115" w:type="pct"/>
            <w:vAlign w:val="center"/>
          </w:tcPr>
          <w:p w14:paraId="45753D00" w14:textId="77777777" w:rsidR="007B5C29" w:rsidRDefault="007B5C29" w:rsidP="00B111FD">
            <w:pPr>
              <w:pStyle w:val="TableEntry"/>
            </w:pPr>
            <w:r>
              <w:t>&lt;hhmmss</w:t>
            </w:r>
            <w:r w:rsidR="00A76085">
              <w:t>.ffffff</w:t>
            </w:r>
            <w:r>
              <w:t>&gt;</w:t>
            </w:r>
          </w:p>
        </w:tc>
        <w:tc>
          <w:tcPr>
            <w:tcW w:w="627" w:type="pct"/>
            <w:vAlign w:val="center"/>
          </w:tcPr>
          <w:p w14:paraId="3DB1F4FA" w14:textId="77777777" w:rsidR="007B5C29" w:rsidRDefault="007B5C29" w:rsidP="00B111FD">
            <w:pPr>
              <w:pStyle w:val="TableEntry"/>
            </w:pPr>
            <w:r>
              <w:t>ALWAYS</w:t>
            </w:r>
          </w:p>
        </w:tc>
        <w:tc>
          <w:tcPr>
            <w:tcW w:w="515" w:type="pct"/>
            <w:vAlign w:val="center"/>
          </w:tcPr>
          <w:p w14:paraId="6F0FFBB3" w14:textId="77777777" w:rsidR="007B5C29" w:rsidRDefault="007B5C29" w:rsidP="00B111FD">
            <w:pPr>
              <w:pStyle w:val="TableEntry"/>
            </w:pPr>
            <w:r>
              <w:t>AUTO</w:t>
            </w:r>
          </w:p>
        </w:tc>
      </w:tr>
      <w:tr w:rsidR="007B5C29" w14:paraId="355F9BDB" w14:textId="77777777" w:rsidTr="0010190E">
        <w:trPr>
          <w:cantSplit/>
          <w:trHeight w:val="432"/>
          <w:jc w:val="center"/>
        </w:trPr>
        <w:tc>
          <w:tcPr>
            <w:tcW w:w="827" w:type="pct"/>
            <w:vAlign w:val="center"/>
          </w:tcPr>
          <w:p w14:paraId="25EE4C4A" w14:textId="77777777" w:rsidR="007B5C29" w:rsidRDefault="007B5C29" w:rsidP="00B111FD">
            <w:pPr>
              <w:pStyle w:val="TableEntry"/>
            </w:pPr>
            <w:r w:rsidRPr="009538FD">
              <w:t>Image Type</w:t>
            </w:r>
          </w:p>
        </w:tc>
        <w:tc>
          <w:tcPr>
            <w:tcW w:w="602" w:type="pct"/>
            <w:vAlign w:val="center"/>
          </w:tcPr>
          <w:p w14:paraId="41F17DF6" w14:textId="77777777" w:rsidR="007B5C29" w:rsidRDefault="007B5C29" w:rsidP="00B111FD">
            <w:pPr>
              <w:pStyle w:val="TableEntry"/>
            </w:pPr>
            <w:r>
              <w:t>(0008,0008)</w:t>
            </w:r>
          </w:p>
        </w:tc>
        <w:tc>
          <w:tcPr>
            <w:tcW w:w="314" w:type="pct"/>
            <w:vAlign w:val="center"/>
          </w:tcPr>
          <w:p w14:paraId="687A205B" w14:textId="77777777" w:rsidR="007B5C29" w:rsidRDefault="007B5C29" w:rsidP="00B111FD">
            <w:pPr>
              <w:pStyle w:val="TableEntry"/>
            </w:pPr>
            <w:r>
              <w:t>CS</w:t>
            </w:r>
          </w:p>
        </w:tc>
        <w:tc>
          <w:tcPr>
            <w:tcW w:w="2115" w:type="pct"/>
            <w:vAlign w:val="center"/>
          </w:tcPr>
          <w:p w14:paraId="303822AB" w14:textId="49FC00E8" w:rsidR="007B5C29" w:rsidRDefault="00231EDA" w:rsidP="00023455">
            <w:pPr>
              <w:pStyle w:val="TableEntry"/>
            </w:pPr>
            <w:r>
              <w:t>DERIVED</w:t>
            </w:r>
            <w:r w:rsidR="0010599C">
              <w:t>\PRIMARY</w:t>
            </w:r>
            <w:r w:rsidR="00082D5C">
              <w:t>\</w:t>
            </w:r>
            <w:r w:rsidR="00023455">
              <w:t>&lt;Clinical application&gt;; e.g.: MUSCULOSKELETAL</w:t>
            </w:r>
          </w:p>
        </w:tc>
        <w:tc>
          <w:tcPr>
            <w:tcW w:w="627" w:type="pct"/>
            <w:vAlign w:val="center"/>
          </w:tcPr>
          <w:p w14:paraId="7496CB44" w14:textId="77777777" w:rsidR="007B5C29" w:rsidRDefault="007B5C29" w:rsidP="00B111FD">
            <w:pPr>
              <w:pStyle w:val="TableEntry"/>
            </w:pPr>
            <w:r>
              <w:t>ALWAYS</w:t>
            </w:r>
          </w:p>
        </w:tc>
        <w:tc>
          <w:tcPr>
            <w:tcW w:w="515" w:type="pct"/>
            <w:vAlign w:val="center"/>
          </w:tcPr>
          <w:p w14:paraId="5800E50A" w14:textId="27DBD645" w:rsidR="007B5C29" w:rsidRDefault="00082D5C" w:rsidP="00B111FD">
            <w:pPr>
              <w:pStyle w:val="TableEntry"/>
            </w:pPr>
            <w:r>
              <w:t>AUTO</w:t>
            </w:r>
          </w:p>
        </w:tc>
      </w:tr>
      <w:tr w:rsidR="007B5C29" w14:paraId="5A36967E" w14:textId="77777777" w:rsidTr="0010190E">
        <w:trPr>
          <w:cantSplit/>
          <w:trHeight w:val="432"/>
          <w:jc w:val="center"/>
        </w:trPr>
        <w:tc>
          <w:tcPr>
            <w:tcW w:w="827" w:type="pct"/>
            <w:vAlign w:val="center"/>
          </w:tcPr>
          <w:p w14:paraId="2FEAF7A0" w14:textId="77777777" w:rsidR="007B5C29" w:rsidRDefault="007B5C29" w:rsidP="00B111FD">
            <w:pPr>
              <w:pStyle w:val="TableEntry"/>
            </w:pPr>
            <w:r w:rsidRPr="009538FD">
              <w:t>Acquisition Date</w:t>
            </w:r>
          </w:p>
        </w:tc>
        <w:tc>
          <w:tcPr>
            <w:tcW w:w="602" w:type="pct"/>
            <w:vAlign w:val="center"/>
          </w:tcPr>
          <w:p w14:paraId="642A9182" w14:textId="77777777" w:rsidR="007B5C29" w:rsidRDefault="007B5C29" w:rsidP="00B111FD">
            <w:pPr>
              <w:pStyle w:val="TableEntry"/>
            </w:pPr>
            <w:r>
              <w:t>(0008,0022)</w:t>
            </w:r>
          </w:p>
        </w:tc>
        <w:tc>
          <w:tcPr>
            <w:tcW w:w="314" w:type="pct"/>
            <w:vAlign w:val="center"/>
          </w:tcPr>
          <w:p w14:paraId="501D2701" w14:textId="77777777" w:rsidR="007B5C29" w:rsidRDefault="007B5C29" w:rsidP="00B111FD">
            <w:pPr>
              <w:pStyle w:val="TableEntry"/>
            </w:pPr>
            <w:r>
              <w:t>DT</w:t>
            </w:r>
          </w:p>
        </w:tc>
        <w:tc>
          <w:tcPr>
            <w:tcW w:w="2115" w:type="pct"/>
            <w:vAlign w:val="center"/>
          </w:tcPr>
          <w:p w14:paraId="096E3818" w14:textId="77777777" w:rsidR="007B5C29" w:rsidRPr="008E705E" w:rsidRDefault="007B5C29" w:rsidP="00B111FD">
            <w:pPr>
              <w:pStyle w:val="MitraTable"/>
            </w:pPr>
            <w:r w:rsidRPr="008E705E">
              <w:t>The system uses the same value as the Content Date, tag 0008,0023.</w:t>
            </w:r>
          </w:p>
        </w:tc>
        <w:tc>
          <w:tcPr>
            <w:tcW w:w="627" w:type="pct"/>
            <w:vAlign w:val="center"/>
          </w:tcPr>
          <w:p w14:paraId="646AA551" w14:textId="77777777" w:rsidR="007B5C29" w:rsidRDefault="007B5C29" w:rsidP="00B111FD">
            <w:pPr>
              <w:pStyle w:val="TableEntry"/>
            </w:pPr>
            <w:r>
              <w:t>ALWAYS</w:t>
            </w:r>
          </w:p>
        </w:tc>
        <w:tc>
          <w:tcPr>
            <w:tcW w:w="515" w:type="pct"/>
            <w:vAlign w:val="center"/>
          </w:tcPr>
          <w:p w14:paraId="6A5501E5" w14:textId="77777777" w:rsidR="007B5C29" w:rsidRDefault="007B5C29" w:rsidP="00B111FD">
            <w:pPr>
              <w:pStyle w:val="TableEntry"/>
            </w:pPr>
            <w:r>
              <w:t>AUTO</w:t>
            </w:r>
          </w:p>
        </w:tc>
      </w:tr>
      <w:tr w:rsidR="007B5C29" w14:paraId="0479BAD5" w14:textId="77777777" w:rsidTr="0010190E">
        <w:trPr>
          <w:cantSplit/>
          <w:trHeight w:val="432"/>
          <w:jc w:val="center"/>
        </w:trPr>
        <w:tc>
          <w:tcPr>
            <w:tcW w:w="827" w:type="pct"/>
            <w:vAlign w:val="center"/>
          </w:tcPr>
          <w:p w14:paraId="7B38339D" w14:textId="77777777" w:rsidR="007B5C29" w:rsidRDefault="007B5C29" w:rsidP="00B111FD">
            <w:pPr>
              <w:pStyle w:val="TableEntry"/>
            </w:pPr>
            <w:r w:rsidRPr="009538FD">
              <w:t>Acquisition Time</w:t>
            </w:r>
          </w:p>
        </w:tc>
        <w:tc>
          <w:tcPr>
            <w:tcW w:w="602" w:type="pct"/>
            <w:vAlign w:val="center"/>
          </w:tcPr>
          <w:p w14:paraId="3621180E" w14:textId="77777777" w:rsidR="007B5C29" w:rsidRDefault="007B5C29" w:rsidP="00B111FD">
            <w:pPr>
              <w:pStyle w:val="TableEntry"/>
            </w:pPr>
            <w:r>
              <w:t>(0008,0032)</w:t>
            </w:r>
          </w:p>
        </w:tc>
        <w:tc>
          <w:tcPr>
            <w:tcW w:w="314" w:type="pct"/>
            <w:vAlign w:val="center"/>
          </w:tcPr>
          <w:p w14:paraId="2EA49B0B" w14:textId="77777777" w:rsidR="007B5C29" w:rsidRDefault="007B5C29" w:rsidP="00B111FD">
            <w:pPr>
              <w:pStyle w:val="TableEntry"/>
            </w:pPr>
            <w:r>
              <w:t>TM</w:t>
            </w:r>
          </w:p>
        </w:tc>
        <w:tc>
          <w:tcPr>
            <w:tcW w:w="2115" w:type="pct"/>
            <w:vAlign w:val="center"/>
          </w:tcPr>
          <w:p w14:paraId="7BDCB32F" w14:textId="77777777" w:rsidR="007B5C29" w:rsidRPr="008E705E" w:rsidRDefault="007B5C29" w:rsidP="00B111FD">
            <w:pPr>
              <w:pStyle w:val="MitraTable"/>
            </w:pPr>
            <w:r w:rsidRPr="008E705E">
              <w:t>The system uses the same value as the Content time, tag 0008,0033.</w:t>
            </w:r>
          </w:p>
        </w:tc>
        <w:tc>
          <w:tcPr>
            <w:tcW w:w="627" w:type="pct"/>
            <w:vAlign w:val="center"/>
          </w:tcPr>
          <w:p w14:paraId="5CD30922" w14:textId="77777777" w:rsidR="007B5C29" w:rsidRDefault="007B5C29" w:rsidP="00B111FD">
            <w:pPr>
              <w:pStyle w:val="TableEntry"/>
            </w:pPr>
            <w:r>
              <w:t>ALWAYS</w:t>
            </w:r>
          </w:p>
        </w:tc>
        <w:tc>
          <w:tcPr>
            <w:tcW w:w="515" w:type="pct"/>
            <w:vAlign w:val="center"/>
          </w:tcPr>
          <w:p w14:paraId="27124F52" w14:textId="77777777" w:rsidR="007B5C29" w:rsidRDefault="007B5C29" w:rsidP="00B111FD">
            <w:pPr>
              <w:pStyle w:val="TableEntry"/>
            </w:pPr>
            <w:r>
              <w:t>AUTO</w:t>
            </w:r>
          </w:p>
        </w:tc>
      </w:tr>
      <w:tr w:rsidR="007B5C29" w14:paraId="22F5BD04" w14:textId="77777777" w:rsidTr="0010190E">
        <w:trPr>
          <w:cantSplit/>
          <w:trHeight w:val="432"/>
          <w:jc w:val="center"/>
        </w:trPr>
        <w:tc>
          <w:tcPr>
            <w:tcW w:w="827" w:type="pct"/>
            <w:vAlign w:val="center"/>
          </w:tcPr>
          <w:p w14:paraId="4D014024" w14:textId="77777777" w:rsidR="007B5C29" w:rsidRDefault="007B5C29" w:rsidP="00B111FD">
            <w:pPr>
              <w:pStyle w:val="TableEntry"/>
            </w:pPr>
            <w:r w:rsidRPr="009538FD">
              <w:t>Acquisition Datetime</w:t>
            </w:r>
          </w:p>
        </w:tc>
        <w:tc>
          <w:tcPr>
            <w:tcW w:w="602" w:type="pct"/>
            <w:vAlign w:val="center"/>
          </w:tcPr>
          <w:p w14:paraId="440678D9" w14:textId="77777777" w:rsidR="007B5C29" w:rsidRDefault="007B5C29" w:rsidP="00B111FD">
            <w:pPr>
              <w:pStyle w:val="TableEntry"/>
            </w:pPr>
            <w:r>
              <w:t>(0008,002A)</w:t>
            </w:r>
          </w:p>
        </w:tc>
        <w:tc>
          <w:tcPr>
            <w:tcW w:w="314" w:type="pct"/>
            <w:vAlign w:val="center"/>
          </w:tcPr>
          <w:p w14:paraId="4756F985" w14:textId="77777777" w:rsidR="007B5C29" w:rsidRDefault="007B5C29" w:rsidP="00B111FD">
            <w:pPr>
              <w:pStyle w:val="TableEntry"/>
            </w:pPr>
            <w:r>
              <w:t>DT</w:t>
            </w:r>
          </w:p>
        </w:tc>
        <w:tc>
          <w:tcPr>
            <w:tcW w:w="2115" w:type="pct"/>
            <w:vAlign w:val="center"/>
          </w:tcPr>
          <w:p w14:paraId="6EAF313D" w14:textId="77777777" w:rsidR="007B5C29" w:rsidRDefault="007B5C29" w:rsidP="00B111FD">
            <w:pPr>
              <w:spacing w:after="0"/>
            </w:pPr>
            <w:r w:rsidRPr="008E705E">
              <w:t>The system generates this as a combination of Acquisition Date and Acquisition Time. The format is yyyymmddhhmmss.ffffff</w:t>
            </w:r>
          </w:p>
        </w:tc>
        <w:tc>
          <w:tcPr>
            <w:tcW w:w="627" w:type="pct"/>
            <w:vAlign w:val="center"/>
          </w:tcPr>
          <w:p w14:paraId="5200EDC4" w14:textId="77777777" w:rsidR="007B5C29" w:rsidRDefault="007B5C29" w:rsidP="00B111FD">
            <w:pPr>
              <w:pStyle w:val="TableEntry"/>
            </w:pPr>
            <w:r>
              <w:t>ALWAYS</w:t>
            </w:r>
          </w:p>
        </w:tc>
        <w:tc>
          <w:tcPr>
            <w:tcW w:w="515" w:type="pct"/>
            <w:vAlign w:val="center"/>
          </w:tcPr>
          <w:p w14:paraId="08AE54BE" w14:textId="77777777" w:rsidR="007B5C29" w:rsidRDefault="007B5C29" w:rsidP="00B111FD">
            <w:pPr>
              <w:pStyle w:val="TableEntry"/>
            </w:pPr>
            <w:r>
              <w:t>AUTO</w:t>
            </w:r>
          </w:p>
        </w:tc>
      </w:tr>
      <w:tr w:rsidR="007B5C29" w14:paraId="40C8F610" w14:textId="77777777" w:rsidTr="0010190E">
        <w:trPr>
          <w:cantSplit/>
          <w:trHeight w:val="432"/>
          <w:jc w:val="center"/>
        </w:trPr>
        <w:tc>
          <w:tcPr>
            <w:tcW w:w="827" w:type="pct"/>
            <w:vAlign w:val="center"/>
          </w:tcPr>
          <w:p w14:paraId="4860FA93" w14:textId="77777777" w:rsidR="007B5C29" w:rsidRDefault="007B5C29" w:rsidP="00B111FD">
            <w:pPr>
              <w:pStyle w:val="TableEntry"/>
            </w:pPr>
            <w:r w:rsidRPr="009538FD">
              <w:t>Lossy Image Compression</w:t>
            </w:r>
          </w:p>
        </w:tc>
        <w:tc>
          <w:tcPr>
            <w:tcW w:w="602" w:type="pct"/>
            <w:vAlign w:val="center"/>
          </w:tcPr>
          <w:p w14:paraId="4B79B51D" w14:textId="77777777" w:rsidR="007B5C29" w:rsidRDefault="007B5C29" w:rsidP="00B111FD">
            <w:pPr>
              <w:pStyle w:val="TableEntry"/>
              <w:rPr>
                <w:bCs/>
              </w:rPr>
            </w:pPr>
            <w:r>
              <w:rPr>
                <w:rFonts w:cs="Arial"/>
                <w:bCs/>
              </w:rPr>
              <w:t>(0028,2110)</w:t>
            </w:r>
          </w:p>
        </w:tc>
        <w:tc>
          <w:tcPr>
            <w:tcW w:w="314" w:type="pct"/>
            <w:vAlign w:val="center"/>
          </w:tcPr>
          <w:p w14:paraId="1725FFF7" w14:textId="77777777" w:rsidR="007B5C29" w:rsidRDefault="007B5C29" w:rsidP="00B111FD">
            <w:pPr>
              <w:pStyle w:val="TableEntry"/>
              <w:rPr>
                <w:bCs/>
              </w:rPr>
            </w:pPr>
            <w:r>
              <w:rPr>
                <w:rFonts w:cs="Arial"/>
                <w:bCs/>
              </w:rPr>
              <w:t>CS</w:t>
            </w:r>
          </w:p>
        </w:tc>
        <w:tc>
          <w:tcPr>
            <w:tcW w:w="2115" w:type="pct"/>
            <w:vAlign w:val="center"/>
          </w:tcPr>
          <w:p w14:paraId="27D965D2" w14:textId="60D2ED36" w:rsidR="007B5C29" w:rsidRDefault="007B5C29" w:rsidP="00003633">
            <w:pPr>
              <w:pStyle w:val="TableEntry"/>
              <w:rPr>
                <w:bCs/>
              </w:rPr>
            </w:pPr>
            <w:r>
              <w:rPr>
                <w:rFonts w:cs="Arial"/>
                <w:bCs/>
              </w:rPr>
              <w:t xml:space="preserve">“00” </w:t>
            </w:r>
          </w:p>
        </w:tc>
        <w:tc>
          <w:tcPr>
            <w:tcW w:w="627" w:type="pct"/>
            <w:vAlign w:val="center"/>
          </w:tcPr>
          <w:p w14:paraId="5A2400E1" w14:textId="77777777" w:rsidR="007B5C29" w:rsidRDefault="007B5C29" w:rsidP="00B111FD">
            <w:pPr>
              <w:pStyle w:val="TableEntry"/>
              <w:rPr>
                <w:bCs/>
              </w:rPr>
            </w:pPr>
            <w:r>
              <w:t>ALWAYS</w:t>
            </w:r>
          </w:p>
        </w:tc>
        <w:tc>
          <w:tcPr>
            <w:tcW w:w="515" w:type="pct"/>
            <w:vAlign w:val="center"/>
          </w:tcPr>
          <w:p w14:paraId="32429E8B" w14:textId="77777777" w:rsidR="007B5C29" w:rsidRDefault="007B5C29" w:rsidP="00B111FD">
            <w:pPr>
              <w:pStyle w:val="TableEntry"/>
              <w:rPr>
                <w:bCs/>
              </w:rPr>
            </w:pPr>
            <w:r>
              <w:t>AUTO</w:t>
            </w:r>
          </w:p>
        </w:tc>
      </w:tr>
    </w:tbl>
    <w:p w14:paraId="7894AD29" w14:textId="77777777" w:rsidR="007B5C29" w:rsidRDefault="007B5C29" w:rsidP="006D18F2">
      <w:pPr>
        <w:pStyle w:val="TOC1"/>
      </w:pPr>
      <w:r>
        <w:t xml:space="preserve"> </w:t>
      </w:r>
    </w:p>
    <w:p w14:paraId="5A160E30" w14:textId="77777777" w:rsidR="009538FD" w:rsidRDefault="009538FD" w:rsidP="009538FD"/>
    <w:p w14:paraId="1B2B37AF" w14:textId="77777777" w:rsidR="009538FD" w:rsidRPr="009538FD" w:rsidRDefault="009538FD" w:rsidP="009538FD"/>
    <w:p w14:paraId="7AC3E691" w14:textId="265B6DA3" w:rsidR="003261AA" w:rsidRPr="003261AA" w:rsidRDefault="003261AA" w:rsidP="003261AA">
      <w:pPr>
        <w:pStyle w:val="TableTitle"/>
        <w:rPr>
          <w:bCs/>
          <w:caps/>
        </w:rPr>
      </w:pPr>
      <w:bookmarkStart w:id="314" w:name="_Ref459715628"/>
      <w:r>
        <w:t xml:space="preserve">Table </w:t>
      </w:r>
      <w:bookmarkEnd w:id="314"/>
      <w:r w:rsidR="00033BB6">
        <w:t>3</w:t>
      </w:r>
      <w:r w:rsidR="000C0DC0">
        <w:t>8</w:t>
      </w:r>
      <w:r>
        <w:br/>
      </w:r>
      <w:r>
        <w:rPr>
          <w:bCs/>
          <w:caps/>
        </w:rPr>
        <w:t>Image Pixel Module of created US or US Multiframe SOP Instances</w:t>
      </w:r>
    </w:p>
    <w:tbl>
      <w:tblPr>
        <w:tblW w:w="4943" w:type="pct"/>
        <w:jc w:val="center"/>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64"/>
        <w:gridCol w:w="1294"/>
        <w:gridCol w:w="718"/>
        <w:gridCol w:w="4655"/>
        <w:gridCol w:w="1441"/>
        <w:gridCol w:w="1079"/>
      </w:tblGrid>
      <w:tr w:rsidR="007B5C29" w14:paraId="272EA5AA" w14:textId="77777777" w:rsidTr="002845EE">
        <w:trPr>
          <w:trHeight w:val="432"/>
          <w:tblHeader/>
          <w:jc w:val="center"/>
        </w:trPr>
        <w:tc>
          <w:tcPr>
            <w:tcW w:w="843" w:type="pct"/>
            <w:vAlign w:val="center"/>
          </w:tcPr>
          <w:p w14:paraId="48713F70" w14:textId="77777777" w:rsidR="007B5C29" w:rsidRDefault="007B5C29" w:rsidP="00B111FD">
            <w:pPr>
              <w:pStyle w:val="TableLabel"/>
            </w:pPr>
            <w:r>
              <w:t>Attribute Name</w:t>
            </w:r>
          </w:p>
        </w:tc>
        <w:tc>
          <w:tcPr>
            <w:tcW w:w="585" w:type="pct"/>
            <w:vAlign w:val="center"/>
          </w:tcPr>
          <w:p w14:paraId="3B9B81C8" w14:textId="77777777" w:rsidR="007B5C29" w:rsidRDefault="007B5C29" w:rsidP="00B111FD">
            <w:pPr>
              <w:pStyle w:val="TableLabel"/>
            </w:pPr>
            <w:r>
              <w:t>Tag</w:t>
            </w:r>
          </w:p>
        </w:tc>
        <w:tc>
          <w:tcPr>
            <w:tcW w:w="325" w:type="pct"/>
            <w:vAlign w:val="center"/>
          </w:tcPr>
          <w:p w14:paraId="57CEA42E" w14:textId="77777777" w:rsidR="007B5C29" w:rsidRDefault="007B5C29" w:rsidP="00B111FD">
            <w:pPr>
              <w:pStyle w:val="TableLabel"/>
            </w:pPr>
            <w:r>
              <w:t>VR</w:t>
            </w:r>
          </w:p>
        </w:tc>
        <w:tc>
          <w:tcPr>
            <w:tcW w:w="2106" w:type="pct"/>
            <w:vAlign w:val="center"/>
          </w:tcPr>
          <w:p w14:paraId="2D7D6057" w14:textId="77777777" w:rsidR="007B5C29" w:rsidRDefault="007B5C29" w:rsidP="00B111FD">
            <w:pPr>
              <w:pStyle w:val="TableLabel"/>
            </w:pPr>
            <w:r>
              <w:t xml:space="preserve">Value </w:t>
            </w:r>
          </w:p>
        </w:tc>
        <w:tc>
          <w:tcPr>
            <w:tcW w:w="652" w:type="pct"/>
            <w:vAlign w:val="center"/>
          </w:tcPr>
          <w:p w14:paraId="3DE5A519" w14:textId="77777777" w:rsidR="007B5C29" w:rsidRDefault="007B5C29" w:rsidP="00B111FD">
            <w:pPr>
              <w:pStyle w:val="TableLabel"/>
            </w:pPr>
            <w:r>
              <w:t>Presence of Value</w:t>
            </w:r>
          </w:p>
        </w:tc>
        <w:tc>
          <w:tcPr>
            <w:tcW w:w="488" w:type="pct"/>
            <w:vAlign w:val="center"/>
          </w:tcPr>
          <w:p w14:paraId="2DFB9277" w14:textId="77777777" w:rsidR="007B5C29" w:rsidRDefault="007B5C29" w:rsidP="00B111FD">
            <w:pPr>
              <w:pStyle w:val="TableLabel"/>
            </w:pPr>
            <w:r>
              <w:t>Source</w:t>
            </w:r>
          </w:p>
        </w:tc>
      </w:tr>
      <w:tr w:rsidR="007B5C29" w14:paraId="647AB279" w14:textId="77777777" w:rsidTr="002845EE">
        <w:trPr>
          <w:trHeight w:val="432"/>
          <w:jc w:val="center"/>
        </w:trPr>
        <w:tc>
          <w:tcPr>
            <w:tcW w:w="843" w:type="pct"/>
            <w:vAlign w:val="center"/>
          </w:tcPr>
          <w:p w14:paraId="43963AB5" w14:textId="77777777" w:rsidR="007B5C29" w:rsidRPr="009538FD" w:rsidRDefault="007B5C29" w:rsidP="00B111FD">
            <w:pPr>
              <w:pStyle w:val="TableEntry"/>
            </w:pPr>
            <w:r w:rsidRPr="009538FD">
              <w:rPr>
                <w:rFonts w:cs="Arial"/>
              </w:rPr>
              <w:t>Samples per Pixel</w:t>
            </w:r>
          </w:p>
        </w:tc>
        <w:tc>
          <w:tcPr>
            <w:tcW w:w="585" w:type="pct"/>
            <w:vAlign w:val="center"/>
          </w:tcPr>
          <w:p w14:paraId="75570452" w14:textId="77777777" w:rsidR="007B5C29" w:rsidRDefault="007B5C29" w:rsidP="00B111FD">
            <w:pPr>
              <w:pStyle w:val="TableEntry"/>
            </w:pPr>
            <w:r>
              <w:rPr>
                <w:rFonts w:cs="Arial"/>
              </w:rPr>
              <w:t>(0028,0002)</w:t>
            </w:r>
          </w:p>
        </w:tc>
        <w:tc>
          <w:tcPr>
            <w:tcW w:w="325" w:type="pct"/>
            <w:vAlign w:val="center"/>
          </w:tcPr>
          <w:p w14:paraId="264DC470" w14:textId="77777777" w:rsidR="007B5C29" w:rsidRDefault="007B5C29" w:rsidP="00B111FD">
            <w:pPr>
              <w:pStyle w:val="TableEntry"/>
            </w:pPr>
            <w:r>
              <w:t>US</w:t>
            </w:r>
          </w:p>
        </w:tc>
        <w:tc>
          <w:tcPr>
            <w:tcW w:w="2106" w:type="pct"/>
            <w:vAlign w:val="center"/>
          </w:tcPr>
          <w:p w14:paraId="104FB1C6" w14:textId="7822D7F4" w:rsidR="007B5C29" w:rsidRDefault="00DF0092" w:rsidP="00B111FD">
            <w:pPr>
              <w:pStyle w:val="TableEntry"/>
              <w:rPr>
                <w:strike/>
              </w:rPr>
            </w:pPr>
            <w:r>
              <w:rPr>
                <w:rFonts w:cs="Arial"/>
              </w:rPr>
              <w:t>1 for PALETTE COLOR</w:t>
            </w:r>
          </w:p>
        </w:tc>
        <w:tc>
          <w:tcPr>
            <w:tcW w:w="652" w:type="pct"/>
            <w:vAlign w:val="center"/>
          </w:tcPr>
          <w:p w14:paraId="5C63BCE3" w14:textId="77777777" w:rsidR="007B5C29" w:rsidRDefault="007B5C29" w:rsidP="00B111FD">
            <w:pPr>
              <w:pStyle w:val="TableEntry"/>
            </w:pPr>
            <w:r>
              <w:t>ALWAYS</w:t>
            </w:r>
          </w:p>
        </w:tc>
        <w:tc>
          <w:tcPr>
            <w:tcW w:w="488" w:type="pct"/>
            <w:vAlign w:val="center"/>
          </w:tcPr>
          <w:p w14:paraId="79524700" w14:textId="77777777" w:rsidR="007B5C29" w:rsidRDefault="007B5C29" w:rsidP="00B111FD">
            <w:pPr>
              <w:pStyle w:val="TableEntry"/>
            </w:pPr>
            <w:r>
              <w:t>CONFIG</w:t>
            </w:r>
          </w:p>
        </w:tc>
      </w:tr>
      <w:tr w:rsidR="007B5C29" w14:paraId="0F1BE3C5" w14:textId="77777777" w:rsidTr="002845EE">
        <w:trPr>
          <w:trHeight w:val="432"/>
          <w:jc w:val="center"/>
        </w:trPr>
        <w:tc>
          <w:tcPr>
            <w:tcW w:w="843" w:type="pct"/>
            <w:vAlign w:val="center"/>
          </w:tcPr>
          <w:p w14:paraId="521DC650" w14:textId="77777777" w:rsidR="007B5C29" w:rsidRPr="009538FD" w:rsidRDefault="007B5C29" w:rsidP="00B111FD">
            <w:pPr>
              <w:pStyle w:val="TableEntry"/>
            </w:pPr>
            <w:r w:rsidRPr="009538FD">
              <w:rPr>
                <w:rFonts w:cs="Arial"/>
              </w:rPr>
              <w:t>Photometric Interpretation</w:t>
            </w:r>
          </w:p>
        </w:tc>
        <w:tc>
          <w:tcPr>
            <w:tcW w:w="585" w:type="pct"/>
            <w:vAlign w:val="center"/>
          </w:tcPr>
          <w:p w14:paraId="5B4DDCA7" w14:textId="77777777" w:rsidR="007B5C29" w:rsidRDefault="007B5C29" w:rsidP="00B111FD">
            <w:pPr>
              <w:pStyle w:val="TableEntry"/>
            </w:pPr>
            <w:r>
              <w:rPr>
                <w:rFonts w:cs="Arial"/>
              </w:rPr>
              <w:t>(0028,0004)</w:t>
            </w:r>
          </w:p>
        </w:tc>
        <w:tc>
          <w:tcPr>
            <w:tcW w:w="325" w:type="pct"/>
            <w:vAlign w:val="center"/>
          </w:tcPr>
          <w:p w14:paraId="5516DA98" w14:textId="77777777" w:rsidR="007B5C29" w:rsidRDefault="007B5C29" w:rsidP="00B111FD">
            <w:pPr>
              <w:pStyle w:val="TableEntry"/>
            </w:pPr>
            <w:r>
              <w:t>CS</w:t>
            </w:r>
          </w:p>
        </w:tc>
        <w:tc>
          <w:tcPr>
            <w:tcW w:w="2106" w:type="pct"/>
            <w:vAlign w:val="center"/>
          </w:tcPr>
          <w:p w14:paraId="0841A1A6" w14:textId="18061D33" w:rsidR="007B5C29" w:rsidRDefault="007E5B3A" w:rsidP="00B111FD">
            <w:pPr>
              <w:pStyle w:val="TableEntry"/>
              <w:rPr>
                <w:rFonts w:cs="Arial"/>
              </w:rPr>
            </w:pPr>
            <w:r>
              <w:rPr>
                <w:rFonts w:cs="Arial"/>
              </w:rPr>
              <w:t>PA</w:t>
            </w:r>
            <w:r w:rsidR="00DF0092">
              <w:rPr>
                <w:rFonts w:cs="Arial"/>
              </w:rPr>
              <w:t>LE</w:t>
            </w:r>
            <w:r>
              <w:rPr>
                <w:rFonts w:cs="Arial"/>
              </w:rPr>
              <w:t>T</w:t>
            </w:r>
            <w:r w:rsidR="00DF0092">
              <w:rPr>
                <w:rFonts w:cs="Arial"/>
              </w:rPr>
              <w:t>TE COLOR</w:t>
            </w:r>
          </w:p>
          <w:p w14:paraId="146ADC64" w14:textId="76DCB78B" w:rsidR="00231EDA" w:rsidRDefault="00231EDA" w:rsidP="00B111FD">
            <w:pPr>
              <w:pStyle w:val="TableEntry"/>
              <w:rPr>
                <w:strike/>
              </w:rPr>
            </w:pPr>
            <w:r>
              <w:rPr>
                <w:rFonts w:cs="Arial"/>
              </w:rPr>
              <w:t>MONOCHROME2</w:t>
            </w:r>
          </w:p>
        </w:tc>
        <w:tc>
          <w:tcPr>
            <w:tcW w:w="652" w:type="pct"/>
            <w:vAlign w:val="center"/>
          </w:tcPr>
          <w:p w14:paraId="6295B042" w14:textId="77777777" w:rsidR="007B5C29" w:rsidRDefault="007B5C29" w:rsidP="00B111FD">
            <w:pPr>
              <w:pStyle w:val="TableEntry"/>
            </w:pPr>
            <w:r>
              <w:t>ALWAYS</w:t>
            </w:r>
          </w:p>
        </w:tc>
        <w:tc>
          <w:tcPr>
            <w:tcW w:w="488" w:type="pct"/>
            <w:vAlign w:val="center"/>
          </w:tcPr>
          <w:p w14:paraId="2397BC34" w14:textId="77777777" w:rsidR="007B5C29" w:rsidRDefault="007B5C29" w:rsidP="00B111FD">
            <w:pPr>
              <w:pStyle w:val="TableEntry"/>
            </w:pPr>
            <w:r>
              <w:t>CONFIG</w:t>
            </w:r>
          </w:p>
        </w:tc>
      </w:tr>
      <w:tr w:rsidR="007B5C29" w14:paraId="4D6CC60C" w14:textId="77777777" w:rsidTr="002845EE">
        <w:trPr>
          <w:trHeight w:val="432"/>
          <w:jc w:val="center"/>
        </w:trPr>
        <w:tc>
          <w:tcPr>
            <w:tcW w:w="843" w:type="pct"/>
            <w:vAlign w:val="center"/>
          </w:tcPr>
          <w:p w14:paraId="3BFDBDFB" w14:textId="77777777" w:rsidR="007B5C29" w:rsidRPr="009538FD" w:rsidRDefault="007B5C29" w:rsidP="00B111FD">
            <w:pPr>
              <w:pStyle w:val="TableEntry"/>
            </w:pPr>
            <w:r w:rsidRPr="009538FD">
              <w:rPr>
                <w:rFonts w:cs="Arial"/>
              </w:rPr>
              <w:t>Rows</w:t>
            </w:r>
          </w:p>
        </w:tc>
        <w:tc>
          <w:tcPr>
            <w:tcW w:w="585" w:type="pct"/>
            <w:vAlign w:val="center"/>
          </w:tcPr>
          <w:p w14:paraId="106E0F9E" w14:textId="77777777" w:rsidR="007B5C29" w:rsidRDefault="007B5C29" w:rsidP="00B111FD">
            <w:pPr>
              <w:pStyle w:val="TableEntry"/>
            </w:pPr>
            <w:r>
              <w:rPr>
                <w:rFonts w:cs="Arial"/>
              </w:rPr>
              <w:t>(0028,0010)</w:t>
            </w:r>
          </w:p>
        </w:tc>
        <w:tc>
          <w:tcPr>
            <w:tcW w:w="325" w:type="pct"/>
            <w:vAlign w:val="center"/>
          </w:tcPr>
          <w:p w14:paraId="6959D42C" w14:textId="77777777" w:rsidR="007B5C29" w:rsidRDefault="007B5C29" w:rsidP="00B111FD">
            <w:pPr>
              <w:pStyle w:val="TableEntry"/>
            </w:pPr>
            <w:r>
              <w:t>US</w:t>
            </w:r>
          </w:p>
        </w:tc>
        <w:tc>
          <w:tcPr>
            <w:tcW w:w="2106" w:type="pct"/>
            <w:vAlign w:val="center"/>
          </w:tcPr>
          <w:p w14:paraId="362D8988" w14:textId="075A7443" w:rsidR="007B5C29" w:rsidRPr="0010599C" w:rsidRDefault="00DF0092" w:rsidP="0010599C">
            <w:pPr>
              <w:pStyle w:val="MitraTable"/>
            </w:pPr>
            <w:r>
              <w:t>600</w:t>
            </w:r>
          </w:p>
        </w:tc>
        <w:tc>
          <w:tcPr>
            <w:tcW w:w="652" w:type="pct"/>
            <w:vAlign w:val="center"/>
          </w:tcPr>
          <w:p w14:paraId="0C01EF51" w14:textId="77777777" w:rsidR="007B5C29" w:rsidRDefault="007B5C29" w:rsidP="00B111FD">
            <w:pPr>
              <w:pStyle w:val="TableEntry"/>
            </w:pPr>
            <w:r>
              <w:t>ALWAYS</w:t>
            </w:r>
          </w:p>
        </w:tc>
        <w:tc>
          <w:tcPr>
            <w:tcW w:w="488" w:type="pct"/>
            <w:vAlign w:val="center"/>
          </w:tcPr>
          <w:p w14:paraId="41469FC9" w14:textId="77777777" w:rsidR="007B5C29" w:rsidRDefault="007B5C29" w:rsidP="00B111FD">
            <w:pPr>
              <w:pStyle w:val="TableEntry"/>
            </w:pPr>
            <w:r>
              <w:t>CONFIG</w:t>
            </w:r>
          </w:p>
        </w:tc>
      </w:tr>
      <w:tr w:rsidR="007B5C29" w14:paraId="4C2857FF" w14:textId="77777777" w:rsidTr="002845EE">
        <w:trPr>
          <w:trHeight w:val="432"/>
          <w:jc w:val="center"/>
        </w:trPr>
        <w:tc>
          <w:tcPr>
            <w:tcW w:w="843" w:type="pct"/>
            <w:vAlign w:val="center"/>
          </w:tcPr>
          <w:p w14:paraId="60F6A701" w14:textId="77777777" w:rsidR="007B5C29" w:rsidRPr="009538FD" w:rsidRDefault="007B5C29" w:rsidP="00B111FD">
            <w:pPr>
              <w:pStyle w:val="TableEntry"/>
            </w:pPr>
            <w:r w:rsidRPr="009538FD">
              <w:rPr>
                <w:rFonts w:cs="Arial"/>
              </w:rPr>
              <w:t>Columns</w:t>
            </w:r>
          </w:p>
        </w:tc>
        <w:tc>
          <w:tcPr>
            <w:tcW w:w="585" w:type="pct"/>
            <w:vAlign w:val="center"/>
          </w:tcPr>
          <w:p w14:paraId="7171B9BC" w14:textId="77777777" w:rsidR="007B5C29" w:rsidRDefault="007B5C29" w:rsidP="00B111FD">
            <w:pPr>
              <w:pStyle w:val="TableEntry"/>
            </w:pPr>
            <w:r>
              <w:rPr>
                <w:rFonts w:cs="Arial"/>
              </w:rPr>
              <w:t>(0028,0011)</w:t>
            </w:r>
          </w:p>
        </w:tc>
        <w:tc>
          <w:tcPr>
            <w:tcW w:w="325" w:type="pct"/>
            <w:vAlign w:val="center"/>
          </w:tcPr>
          <w:p w14:paraId="32EF6279" w14:textId="77777777" w:rsidR="007B5C29" w:rsidRDefault="007B5C29" w:rsidP="00B111FD">
            <w:pPr>
              <w:pStyle w:val="TableEntry"/>
            </w:pPr>
            <w:r>
              <w:t>US</w:t>
            </w:r>
          </w:p>
        </w:tc>
        <w:tc>
          <w:tcPr>
            <w:tcW w:w="2106" w:type="pct"/>
            <w:vAlign w:val="center"/>
          </w:tcPr>
          <w:p w14:paraId="24A19B7E" w14:textId="6D22D537" w:rsidR="007B5C29" w:rsidRPr="0010599C" w:rsidRDefault="00DF0092" w:rsidP="0010599C">
            <w:pPr>
              <w:pStyle w:val="MitraTable"/>
            </w:pPr>
            <w:r>
              <w:t>800</w:t>
            </w:r>
          </w:p>
        </w:tc>
        <w:tc>
          <w:tcPr>
            <w:tcW w:w="652" w:type="pct"/>
            <w:vAlign w:val="center"/>
          </w:tcPr>
          <w:p w14:paraId="66D6FAF3" w14:textId="77777777" w:rsidR="007B5C29" w:rsidRDefault="007B5C29" w:rsidP="00B111FD">
            <w:pPr>
              <w:pStyle w:val="TableEntry"/>
            </w:pPr>
            <w:r>
              <w:t>ALWAYS</w:t>
            </w:r>
          </w:p>
        </w:tc>
        <w:tc>
          <w:tcPr>
            <w:tcW w:w="488" w:type="pct"/>
            <w:vAlign w:val="center"/>
          </w:tcPr>
          <w:p w14:paraId="606635BC" w14:textId="77777777" w:rsidR="007B5C29" w:rsidRDefault="007B5C29" w:rsidP="00B111FD">
            <w:pPr>
              <w:pStyle w:val="TableEntry"/>
            </w:pPr>
            <w:r>
              <w:t>CONFIG</w:t>
            </w:r>
          </w:p>
        </w:tc>
      </w:tr>
      <w:tr w:rsidR="007B5C29" w14:paraId="4939905E" w14:textId="77777777" w:rsidTr="002845EE">
        <w:trPr>
          <w:trHeight w:val="432"/>
          <w:jc w:val="center"/>
        </w:trPr>
        <w:tc>
          <w:tcPr>
            <w:tcW w:w="843" w:type="pct"/>
            <w:vAlign w:val="center"/>
          </w:tcPr>
          <w:p w14:paraId="42C49E4A" w14:textId="77777777" w:rsidR="007B5C29" w:rsidRPr="009538FD" w:rsidRDefault="007B5C29" w:rsidP="00B111FD">
            <w:pPr>
              <w:pStyle w:val="TableEntry"/>
            </w:pPr>
            <w:r w:rsidRPr="009538FD">
              <w:rPr>
                <w:rFonts w:cs="Arial"/>
              </w:rPr>
              <w:t>Bits Allocated</w:t>
            </w:r>
          </w:p>
        </w:tc>
        <w:tc>
          <w:tcPr>
            <w:tcW w:w="585" w:type="pct"/>
            <w:vAlign w:val="center"/>
          </w:tcPr>
          <w:p w14:paraId="0BF94FC2" w14:textId="77777777" w:rsidR="007B5C29" w:rsidRDefault="007B5C29" w:rsidP="00B111FD">
            <w:pPr>
              <w:pStyle w:val="TableEntry"/>
            </w:pPr>
            <w:r>
              <w:rPr>
                <w:rFonts w:cs="Arial"/>
              </w:rPr>
              <w:t>(0028,0100)</w:t>
            </w:r>
          </w:p>
        </w:tc>
        <w:tc>
          <w:tcPr>
            <w:tcW w:w="325" w:type="pct"/>
            <w:vAlign w:val="center"/>
          </w:tcPr>
          <w:p w14:paraId="767574E7" w14:textId="77777777" w:rsidR="007B5C29" w:rsidRDefault="007B5C29" w:rsidP="00B111FD">
            <w:pPr>
              <w:pStyle w:val="TableEntry"/>
            </w:pPr>
            <w:r>
              <w:t>US</w:t>
            </w:r>
          </w:p>
        </w:tc>
        <w:tc>
          <w:tcPr>
            <w:tcW w:w="2106" w:type="pct"/>
            <w:vAlign w:val="center"/>
          </w:tcPr>
          <w:p w14:paraId="518E525B" w14:textId="4084EE4F" w:rsidR="007B5C29" w:rsidRPr="00604457" w:rsidRDefault="007B5C29" w:rsidP="00B111FD">
            <w:pPr>
              <w:pStyle w:val="MitraTable"/>
            </w:pPr>
            <w:r w:rsidRPr="00604457">
              <w:t xml:space="preserve">   2D B&amp;W:</w:t>
            </w:r>
            <w:r w:rsidRPr="00604457">
              <w:tab/>
              <w:t>8 bits</w:t>
            </w:r>
          </w:p>
          <w:p w14:paraId="0A97EB94" w14:textId="25C743D3" w:rsidR="007B5C29" w:rsidRPr="002B0153" w:rsidRDefault="007B5C29" w:rsidP="00A07D8C">
            <w:pPr>
              <w:pStyle w:val="MitraTable"/>
            </w:pPr>
            <w:r w:rsidRPr="00604457">
              <w:t xml:space="preserve">   </w:t>
            </w:r>
            <w:r w:rsidR="0010599C">
              <w:t>2D Color</w:t>
            </w:r>
            <w:r w:rsidRPr="005E692C">
              <w:t>:</w:t>
            </w:r>
            <w:r w:rsidRPr="005E692C">
              <w:tab/>
            </w:r>
            <w:r w:rsidR="00A07D8C">
              <w:t>16</w:t>
            </w:r>
            <w:r w:rsidR="00A07D8C" w:rsidRPr="005E692C">
              <w:t xml:space="preserve"> </w:t>
            </w:r>
            <w:r w:rsidRPr="005E692C">
              <w:t>bits</w:t>
            </w:r>
          </w:p>
        </w:tc>
        <w:tc>
          <w:tcPr>
            <w:tcW w:w="652" w:type="pct"/>
            <w:vAlign w:val="center"/>
          </w:tcPr>
          <w:p w14:paraId="01353CF3" w14:textId="77777777" w:rsidR="007B5C29" w:rsidRDefault="007B5C29" w:rsidP="00B111FD">
            <w:pPr>
              <w:pStyle w:val="TableEntry"/>
            </w:pPr>
            <w:r>
              <w:t>ALWAYS</w:t>
            </w:r>
          </w:p>
        </w:tc>
        <w:tc>
          <w:tcPr>
            <w:tcW w:w="488" w:type="pct"/>
            <w:vAlign w:val="center"/>
          </w:tcPr>
          <w:p w14:paraId="726FE1E2" w14:textId="77777777" w:rsidR="007B5C29" w:rsidRDefault="007B5C29" w:rsidP="00B111FD">
            <w:pPr>
              <w:pStyle w:val="TableEntry"/>
            </w:pPr>
            <w:r>
              <w:t>AUTO</w:t>
            </w:r>
          </w:p>
        </w:tc>
      </w:tr>
      <w:tr w:rsidR="007B5C29" w14:paraId="7E36B5F8" w14:textId="77777777" w:rsidTr="002845EE">
        <w:trPr>
          <w:trHeight w:val="432"/>
          <w:jc w:val="center"/>
        </w:trPr>
        <w:tc>
          <w:tcPr>
            <w:tcW w:w="843" w:type="pct"/>
            <w:vAlign w:val="center"/>
          </w:tcPr>
          <w:p w14:paraId="40642F81" w14:textId="77777777" w:rsidR="007B5C29" w:rsidRPr="009538FD" w:rsidRDefault="007B5C29" w:rsidP="00B111FD">
            <w:pPr>
              <w:pStyle w:val="TableEntry"/>
            </w:pPr>
            <w:r w:rsidRPr="009538FD">
              <w:rPr>
                <w:rFonts w:cs="Arial"/>
              </w:rPr>
              <w:t>Bits Stored</w:t>
            </w:r>
          </w:p>
        </w:tc>
        <w:tc>
          <w:tcPr>
            <w:tcW w:w="585" w:type="pct"/>
            <w:vAlign w:val="center"/>
          </w:tcPr>
          <w:p w14:paraId="5E7F3B08" w14:textId="77777777" w:rsidR="007B5C29" w:rsidRDefault="007B5C29" w:rsidP="00B111FD">
            <w:pPr>
              <w:pStyle w:val="TableEntry"/>
            </w:pPr>
            <w:r>
              <w:rPr>
                <w:rFonts w:cs="Arial"/>
              </w:rPr>
              <w:t>(0028,0101)</w:t>
            </w:r>
          </w:p>
        </w:tc>
        <w:tc>
          <w:tcPr>
            <w:tcW w:w="325" w:type="pct"/>
            <w:vAlign w:val="center"/>
          </w:tcPr>
          <w:p w14:paraId="52089392" w14:textId="77777777" w:rsidR="007B5C29" w:rsidRDefault="007B5C29" w:rsidP="00B111FD">
            <w:pPr>
              <w:pStyle w:val="TableEntry"/>
            </w:pPr>
            <w:r>
              <w:t>US</w:t>
            </w:r>
          </w:p>
        </w:tc>
        <w:tc>
          <w:tcPr>
            <w:tcW w:w="2106" w:type="pct"/>
            <w:vAlign w:val="center"/>
          </w:tcPr>
          <w:p w14:paraId="2E1236EF" w14:textId="77777777" w:rsidR="007B5C29" w:rsidRDefault="007B5C29" w:rsidP="00B111FD">
            <w:pPr>
              <w:pStyle w:val="TableEntry"/>
              <w:rPr>
                <w:strike/>
              </w:rPr>
            </w:pPr>
            <w:r>
              <w:rPr>
                <w:rFonts w:cs="Arial"/>
              </w:rPr>
              <w:t>Always the same numbers as Bits Allocated.</w:t>
            </w:r>
          </w:p>
        </w:tc>
        <w:tc>
          <w:tcPr>
            <w:tcW w:w="652" w:type="pct"/>
            <w:vAlign w:val="center"/>
          </w:tcPr>
          <w:p w14:paraId="0BD24213" w14:textId="77777777" w:rsidR="007B5C29" w:rsidRDefault="007B5C29" w:rsidP="00B111FD">
            <w:pPr>
              <w:pStyle w:val="TableEntry"/>
            </w:pPr>
            <w:r>
              <w:t>ALWAYS</w:t>
            </w:r>
          </w:p>
        </w:tc>
        <w:tc>
          <w:tcPr>
            <w:tcW w:w="488" w:type="pct"/>
            <w:vAlign w:val="center"/>
          </w:tcPr>
          <w:p w14:paraId="1C3D7ED0" w14:textId="77777777" w:rsidR="007B5C29" w:rsidRDefault="007B5C29" w:rsidP="00B111FD">
            <w:pPr>
              <w:pStyle w:val="TableEntry"/>
            </w:pPr>
            <w:r>
              <w:t>AUTO</w:t>
            </w:r>
          </w:p>
        </w:tc>
      </w:tr>
      <w:tr w:rsidR="007B5C29" w14:paraId="7AC91653" w14:textId="77777777" w:rsidTr="002845EE">
        <w:trPr>
          <w:trHeight w:val="432"/>
          <w:jc w:val="center"/>
        </w:trPr>
        <w:tc>
          <w:tcPr>
            <w:tcW w:w="843" w:type="pct"/>
            <w:vAlign w:val="center"/>
          </w:tcPr>
          <w:p w14:paraId="13EFE514" w14:textId="77777777" w:rsidR="007B5C29" w:rsidRPr="009538FD" w:rsidRDefault="007B5C29" w:rsidP="00B111FD">
            <w:pPr>
              <w:pStyle w:val="TableEntry"/>
            </w:pPr>
            <w:r w:rsidRPr="009538FD">
              <w:rPr>
                <w:rFonts w:cs="Arial"/>
              </w:rPr>
              <w:t>High Bit</w:t>
            </w:r>
          </w:p>
        </w:tc>
        <w:tc>
          <w:tcPr>
            <w:tcW w:w="585" w:type="pct"/>
            <w:vAlign w:val="center"/>
          </w:tcPr>
          <w:p w14:paraId="7533FF03" w14:textId="77777777" w:rsidR="007B5C29" w:rsidRDefault="007B5C29" w:rsidP="00B111FD">
            <w:pPr>
              <w:pStyle w:val="TableEntry"/>
            </w:pPr>
            <w:r>
              <w:rPr>
                <w:rFonts w:cs="Arial"/>
              </w:rPr>
              <w:t>(0028,0102)</w:t>
            </w:r>
          </w:p>
        </w:tc>
        <w:tc>
          <w:tcPr>
            <w:tcW w:w="325" w:type="pct"/>
            <w:vAlign w:val="center"/>
          </w:tcPr>
          <w:p w14:paraId="66CB129E" w14:textId="77777777" w:rsidR="007B5C29" w:rsidRDefault="007B5C29" w:rsidP="00B111FD">
            <w:pPr>
              <w:pStyle w:val="TableEntry"/>
            </w:pPr>
            <w:r>
              <w:t>US</w:t>
            </w:r>
          </w:p>
        </w:tc>
        <w:tc>
          <w:tcPr>
            <w:tcW w:w="2106" w:type="pct"/>
            <w:vAlign w:val="center"/>
          </w:tcPr>
          <w:p w14:paraId="17963368" w14:textId="77777777" w:rsidR="007B5C29" w:rsidRDefault="007B5C29" w:rsidP="00B111FD">
            <w:pPr>
              <w:pStyle w:val="TableEntry"/>
              <w:rPr>
                <w:strike/>
              </w:rPr>
            </w:pPr>
            <w:r>
              <w:rPr>
                <w:rFonts w:cs="Arial"/>
              </w:rPr>
              <w:t>The High Bit is always (Bits Allocated -1).</w:t>
            </w:r>
          </w:p>
        </w:tc>
        <w:tc>
          <w:tcPr>
            <w:tcW w:w="652" w:type="pct"/>
            <w:vAlign w:val="center"/>
          </w:tcPr>
          <w:p w14:paraId="783EE7DB" w14:textId="77777777" w:rsidR="007B5C29" w:rsidRDefault="007B5C29" w:rsidP="00B111FD">
            <w:pPr>
              <w:pStyle w:val="TableEntry"/>
            </w:pPr>
            <w:r>
              <w:t>ALWAYS</w:t>
            </w:r>
          </w:p>
        </w:tc>
        <w:tc>
          <w:tcPr>
            <w:tcW w:w="488" w:type="pct"/>
            <w:vAlign w:val="center"/>
          </w:tcPr>
          <w:p w14:paraId="2051BCEA" w14:textId="77777777" w:rsidR="007B5C29" w:rsidRDefault="007B5C29" w:rsidP="00B111FD">
            <w:pPr>
              <w:pStyle w:val="TableEntry"/>
            </w:pPr>
            <w:r>
              <w:t>AUTO</w:t>
            </w:r>
          </w:p>
        </w:tc>
      </w:tr>
      <w:tr w:rsidR="007B5C29" w14:paraId="5960C4DA" w14:textId="77777777" w:rsidTr="002845EE">
        <w:trPr>
          <w:trHeight w:val="432"/>
          <w:jc w:val="center"/>
        </w:trPr>
        <w:tc>
          <w:tcPr>
            <w:tcW w:w="843" w:type="pct"/>
            <w:vAlign w:val="center"/>
          </w:tcPr>
          <w:p w14:paraId="0F6A6CA2" w14:textId="77777777" w:rsidR="007B5C29" w:rsidRDefault="007B5C29" w:rsidP="00B111FD">
            <w:pPr>
              <w:pStyle w:val="TableEntry"/>
            </w:pPr>
            <w:r w:rsidRPr="009538FD">
              <w:rPr>
                <w:rFonts w:cs="Arial"/>
              </w:rPr>
              <w:t>Pixel Representation</w:t>
            </w:r>
          </w:p>
        </w:tc>
        <w:tc>
          <w:tcPr>
            <w:tcW w:w="585" w:type="pct"/>
            <w:vAlign w:val="center"/>
          </w:tcPr>
          <w:p w14:paraId="00D64DB6" w14:textId="77777777" w:rsidR="007B5C29" w:rsidRDefault="007B5C29" w:rsidP="00B111FD">
            <w:pPr>
              <w:pStyle w:val="TableEntry"/>
            </w:pPr>
            <w:r>
              <w:rPr>
                <w:rFonts w:cs="Arial"/>
              </w:rPr>
              <w:t>(0028,0103)</w:t>
            </w:r>
          </w:p>
        </w:tc>
        <w:tc>
          <w:tcPr>
            <w:tcW w:w="325" w:type="pct"/>
            <w:vAlign w:val="center"/>
          </w:tcPr>
          <w:p w14:paraId="386FDDD7" w14:textId="77777777" w:rsidR="007B5C29" w:rsidRDefault="007B5C29" w:rsidP="00B111FD">
            <w:pPr>
              <w:pStyle w:val="TableEntry"/>
            </w:pPr>
            <w:r>
              <w:t>US</w:t>
            </w:r>
          </w:p>
        </w:tc>
        <w:tc>
          <w:tcPr>
            <w:tcW w:w="2106" w:type="pct"/>
            <w:vAlign w:val="center"/>
          </w:tcPr>
          <w:p w14:paraId="369E46B7" w14:textId="77777777" w:rsidR="007B5C29" w:rsidRDefault="007B5C29" w:rsidP="00B111FD">
            <w:pPr>
              <w:pStyle w:val="TableEntry"/>
              <w:rPr>
                <w:strike/>
              </w:rPr>
            </w:pPr>
            <w:r>
              <w:rPr>
                <w:rFonts w:cs="Arial"/>
              </w:rPr>
              <w:t>“0” pixels are Unsigned integers</w:t>
            </w:r>
          </w:p>
        </w:tc>
        <w:tc>
          <w:tcPr>
            <w:tcW w:w="652" w:type="pct"/>
            <w:vAlign w:val="center"/>
          </w:tcPr>
          <w:p w14:paraId="710BB5F7" w14:textId="77777777" w:rsidR="007B5C29" w:rsidRDefault="007B5C29" w:rsidP="00B111FD">
            <w:pPr>
              <w:pStyle w:val="TableEntry"/>
            </w:pPr>
            <w:r>
              <w:t>ALWAYS</w:t>
            </w:r>
          </w:p>
        </w:tc>
        <w:tc>
          <w:tcPr>
            <w:tcW w:w="488" w:type="pct"/>
            <w:vAlign w:val="center"/>
          </w:tcPr>
          <w:p w14:paraId="6950BC9D" w14:textId="77777777" w:rsidR="007B5C29" w:rsidRDefault="007B5C29" w:rsidP="00B111FD">
            <w:pPr>
              <w:pStyle w:val="TableEntry"/>
            </w:pPr>
            <w:r>
              <w:t>AUTO</w:t>
            </w:r>
          </w:p>
        </w:tc>
      </w:tr>
      <w:tr w:rsidR="007B5C29" w14:paraId="2E707A8B" w14:textId="77777777" w:rsidTr="002845EE">
        <w:trPr>
          <w:trHeight w:val="432"/>
          <w:jc w:val="center"/>
        </w:trPr>
        <w:tc>
          <w:tcPr>
            <w:tcW w:w="843" w:type="pct"/>
            <w:vAlign w:val="center"/>
          </w:tcPr>
          <w:p w14:paraId="706CB5A9" w14:textId="77777777" w:rsidR="007B5C29" w:rsidRDefault="007B5C29" w:rsidP="00B111FD">
            <w:pPr>
              <w:pStyle w:val="TableEntry"/>
            </w:pPr>
            <w:r w:rsidRPr="009538FD">
              <w:t>Pixel Data</w:t>
            </w:r>
          </w:p>
        </w:tc>
        <w:tc>
          <w:tcPr>
            <w:tcW w:w="585" w:type="pct"/>
            <w:vAlign w:val="center"/>
          </w:tcPr>
          <w:p w14:paraId="158205C4" w14:textId="77777777" w:rsidR="007B5C29" w:rsidRDefault="007B5C29" w:rsidP="00B111FD">
            <w:pPr>
              <w:pStyle w:val="TableEntry"/>
            </w:pPr>
            <w:r>
              <w:t>(7FE0,0010)</w:t>
            </w:r>
          </w:p>
        </w:tc>
        <w:tc>
          <w:tcPr>
            <w:tcW w:w="325" w:type="pct"/>
            <w:vAlign w:val="center"/>
          </w:tcPr>
          <w:p w14:paraId="3823DCF0" w14:textId="77777777" w:rsidR="007B5C29" w:rsidRDefault="007B5C29" w:rsidP="00B111FD">
            <w:pPr>
              <w:pStyle w:val="TableEntry"/>
            </w:pPr>
            <w:r>
              <w:t>OW / OB</w:t>
            </w:r>
          </w:p>
        </w:tc>
        <w:tc>
          <w:tcPr>
            <w:tcW w:w="2106" w:type="pct"/>
            <w:vAlign w:val="center"/>
          </w:tcPr>
          <w:p w14:paraId="52DFA785" w14:textId="77777777" w:rsidR="007B5C29" w:rsidRDefault="007B5C29" w:rsidP="00B111FD">
            <w:pPr>
              <w:pStyle w:val="TableEntry"/>
              <w:rPr>
                <w:strike/>
              </w:rPr>
            </w:pPr>
          </w:p>
        </w:tc>
        <w:tc>
          <w:tcPr>
            <w:tcW w:w="652" w:type="pct"/>
            <w:vAlign w:val="center"/>
          </w:tcPr>
          <w:p w14:paraId="692A8C54" w14:textId="77777777" w:rsidR="007B5C29" w:rsidRDefault="007B5C29" w:rsidP="00B111FD">
            <w:pPr>
              <w:pStyle w:val="TableEntry"/>
            </w:pPr>
            <w:r>
              <w:t>ALWAYS</w:t>
            </w:r>
          </w:p>
        </w:tc>
        <w:tc>
          <w:tcPr>
            <w:tcW w:w="488" w:type="pct"/>
            <w:vAlign w:val="center"/>
          </w:tcPr>
          <w:p w14:paraId="20566BC0" w14:textId="77777777" w:rsidR="007B5C29" w:rsidRDefault="007B5C29" w:rsidP="00B111FD">
            <w:pPr>
              <w:pStyle w:val="TableEntry"/>
            </w:pPr>
            <w:r>
              <w:t>AUTO</w:t>
            </w:r>
          </w:p>
        </w:tc>
      </w:tr>
      <w:tr w:rsidR="0087147C" w14:paraId="56E19F01" w14:textId="77777777" w:rsidTr="002845EE">
        <w:trPr>
          <w:trHeight w:val="432"/>
          <w:jc w:val="center"/>
        </w:trPr>
        <w:tc>
          <w:tcPr>
            <w:tcW w:w="843" w:type="pct"/>
            <w:vAlign w:val="center"/>
          </w:tcPr>
          <w:p w14:paraId="503CFD92" w14:textId="5487F4F8" w:rsidR="0087147C" w:rsidRPr="009538FD" w:rsidRDefault="0087147C" w:rsidP="00B111FD">
            <w:pPr>
              <w:pStyle w:val="TableEntry"/>
              <w:rPr>
                <w:highlight w:val="yellow"/>
              </w:rPr>
            </w:pPr>
            <w:r w:rsidRPr="009538FD">
              <w:t>Red Palette Color Lookup Table Descriptor</w:t>
            </w:r>
          </w:p>
        </w:tc>
        <w:tc>
          <w:tcPr>
            <w:tcW w:w="585" w:type="pct"/>
            <w:vAlign w:val="center"/>
          </w:tcPr>
          <w:p w14:paraId="4ED8B423" w14:textId="70D74180" w:rsidR="0087147C" w:rsidRDefault="0087147C" w:rsidP="00B111FD">
            <w:pPr>
              <w:pStyle w:val="TableEntry"/>
            </w:pPr>
            <w:r>
              <w:t>(0028,1101)</w:t>
            </w:r>
          </w:p>
        </w:tc>
        <w:tc>
          <w:tcPr>
            <w:tcW w:w="325" w:type="pct"/>
            <w:vAlign w:val="center"/>
          </w:tcPr>
          <w:p w14:paraId="6A838458" w14:textId="335BB580" w:rsidR="0087147C" w:rsidRDefault="0087147C" w:rsidP="00B111FD">
            <w:pPr>
              <w:pStyle w:val="TableEntry"/>
            </w:pPr>
            <w:r>
              <w:t>US</w:t>
            </w:r>
          </w:p>
        </w:tc>
        <w:tc>
          <w:tcPr>
            <w:tcW w:w="2106" w:type="pct"/>
            <w:vAlign w:val="center"/>
          </w:tcPr>
          <w:p w14:paraId="527917CF" w14:textId="07BE935D" w:rsidR="0087147C" w:rsidRPr="0087147C" w:rsidRDefault="0087147C" w:rsidP="00B111FD">
            <w:pPr>
              <w:pStyle w:val="TableEntry"/>
            </w:pPr>
            <w:r w:rsidRPr="0087147C">
              <w:t>Specifies the format of the Red Palette Color Lookup Table Data (0028,1201)</w:t>
            </w:r>
            <w:r>
              <w:t>.</w:t>
            </w:r>
          </w:p>
        </w:tc>
        <w:tc>
          <w:tcPr>
            <w:tcW w:w="652" w:type="pct"/>
            <w:vAlign w:val="center"/>
          </w:tcPr>
          <w:p w14:paraId="0A933300" w14:textId="1F7F3453" w:rsidR="0087147C" w:rsidRDefault="00A07D8C" w:rsidP="00B111FD">
            <w:pPr>
              <w:pStyle w:val="TableEntry"/>
            </w:pPr>
            <w:r>
              <w:t>ALWAYS</w:t>
            </w:r>
          </w:p>
        </w:tc>
        <w:tc>
          <w:tcPr>
            <w:tcW w:w="488" w:type="pct"/>
            <w:vAlign w:val="center"/>
          </w:tcPr>
          <w:p w14:paraId="4C182F76" w14:textId="132DAF0D" w:rsidR="0087147C" w:rsidRDefault="00A07D8C" w:rsidP="00B111FD">
            <w:pPr>
              <w:pStyle w:val="TableEntry"/>
            </w:pPr>
            <w:r>
              <w:t>AUTO</w:t>
            </w:r>
          </w:p>
        </w:tc>
      </w:tr>
      <w:tr w:rsidR="0087147C" w14:paraId="1964B3D1" w14:textId="77777777" w:rsidTr="002845EE">
        <w:trPr>
          <w:trHeight w:val="432"/>
          <w:jc w:val="center"/>
        </w:trPr>
        <w:tc>
          <w:tcPr>
            <w:tcW w:w="843" w:type="pct"/>
            <w:vAlign w:val="center"/>
          </w:tcPr>
          <w:p w14:paraId="57B086DE" w14:textId="791A2CA3" w:rsidR="0087147C" w:rsidRPr="009538FD" w:rsidRDefault="0087147C" w:rsidP="00B111FD">
            <w:pPr>
              <w:pStyle w:val="TableEntry"/>
            </w:pPr>
            <w:r w:rsidRPr="009538FD">
              <w:t>Green Palette Color Lookup Table Descriptor</w:t>
            </w:r>
          </w:p>
        </w:tc>
        <w:tc>
          <w:tcPr>
            <w:tcW w:w="585" w:type="pct"/>
            <w:vAlign w:val="center"/>
          </w:tcPr>
          <w:p w14:paraId="2A32E85D" w14:textId="0CF8B839" w:rsidR="0087147C" w:rsidRDefault="0087147C" w:rsidP="00B111FD">
            <w:pPr>
              <w:pStyle w:val="TableEntry"/>
            </w:pPr>
            <w:r>
              <w:t>(0028,1102)</w:t>
            </w:r>
          </w:p>
        </w:tc>
        <w:tc>
          <w:tcPr>
            <w:tcW w:w="325" w:type="pct"/>
            <w:vAlign w:val="center"/>
          </w:tcPr>
          <w:p w14:paraId="7E08F8F8" w14:textId="604ECB49" w:rsidR="0087147C" w:rsidRDefault="0087147C" w:rsidP="00B111FD">
            <w:pPr>
              <w:pStyle w:val="TableEntry"/>
            </w:pPr>
            <w:r>
              <w:t>US</w:t>
            </w:r>
          </w:p>
        </w:tc>
        <w:tc>
          <w:tcPr>
            <w:tcW w:w="2106" w:type="pct"/>
            <w:vAlign w:val="center"/>
          </w:tcPr>
          <w:p w14:paraId="39444359" w14:textId="7B51834A" w:rsidR="0087147C" w:rsidRDefault="0087147C" w:rsidP="0087147C">
            <w:pPr>
              <w:pStyle w:val="TableEntry"/>
              <w:rPr>
                <w:strike/>
              </w:rPr>
            </w:pPr>
            <w:r w:rsidRPr="0087147C">
              <w:t xml:space="preserve">Specifies the format of the </w:t>
            </w:r>
            <w:r>
              <w:t>Green</w:t>
            </w:r>
            <w:r w:rsidRPr="0087147C">
              <w:t xml:space="preserve"> Palette Color Lookup Table Data (0028,1201)</w:t>
            </w:r>
            <w:r>
              <w:t>.</w:t>
            </w:r>
          </w:p>
        </w:tc>
        <w:tc>
          <w:tcPr>
            <w:tcW w:w="652" w:type="pct"/>
            <w:vAlign w:val="center"/>
          </w:tcPr>
          <w:p w14:paraId="0AD86D8D" w14:textId="3B16E2E1" w:rsidR="0087147C" w:rsidRDefault="00A07D8C" w:rsidP="00B111FD">
            <w:pPr>
              <w:pStyle w:val="TableEntry"/>
            </w:pPr>
            <w:r>
              <w:t>ALWAYS</w:t>
            </w:r>
          </w:p>
        </w:tc>
        <w:tc>
          <w:tcPr>
            <w:tcW w:w="488" w:type="pct"/>
            <w:vAlign w:val="center"/>
          </w:tcPr>
          <w:p w14:paraId="2BEF60E3" w14:textId="07B078C3" w:rsidR="0087147C" w:rsidRDefault="00A07D8C" w:rsidP="00B111FD">
            <w:pPr>
              <w:pStyle w:val="TableEntry"/>
            </w:pPr>
            <w:r>
              <w:t>AUTO</w:t>
            </w:r>
          </w:p>
        </w:tc>
      </w:tr>
      <w:tr w:rsidR="0087147C" w14:paraId="1E5B4A92" w14:textId="77777777" w:rsidTr="002845EE">
        <w:trPr>
          <w:trHeight w:val="432"/>
          <w:jc w:val="center"/>
        </w:trPr>
        <w:tc>
          <w:tcPr>
            <w:tcW w:w="843" w:type="pct"/>
            <w:vAlign w:val="center"/>
          </w:tcPr>
          <w:p w14:paraId="47531A1D" w14:textId="52DFDABC" w:rsidR="0087147C" w:rsidRPr="009538FD" w:rsidRDefault="0087147C" w:rsidP="00B111FD">
            <w:pPr>
              <w:pStyle w:val="TableEntry"/>
            </w:pPr>
            <w:r w:rsidRPr="009538FD">
              <w:t>Blue Palette Color Lookup Table Descriptor</w:t>
            </w:r>
          </w:p>
        </w:tc>
        <w:tc>
          <w:tcPr>
            <w:tcW w:w="585" w:type="pct"/>
            <w:vAlign w:val="center"/>
          </w:tcPr>
          <w:p w14:paraId="5A1DA56C" w14:textId="3CC02BC3" w:rsidR="0087147C" w:rsidRDefault="0087147C" w:rsidP="00B111FD">
            <w:pPr>
              <w:pStyle w:val="TableEntry"/>
            </w:pPr>
            <w:r>
              <w:t>(0028,1103)</w:t>
            </w:r>
          </w:p>
        </w:tc>
        <w:tc>
          <w:tcPr>
            <w:tcW w:w="325" w:type="pct"/>
            <w:vAlign w:val="center"/>
          </w:tcPr>
          <w:p w14:paraId="3E6006BD" w14:textId="49D99CEA" w:rsidR="0087147C" w:rsidRDefault="0087147C" w:rsidP="00B111FD">
            <w:pPr>
              <w:pStyle w:val="TableEntry"/>
            </w:pPr>
            <w:r>
              <w:t>US</w:t>
            </w:r>
          </w:p>
        </w:tc>
        <w:tc>
          <w:tcPr>
            <w:tcW w:w="2106" w:type="pct"/>
            <w:vAlign w:val="center"/>
          </w:tcPr>
          <w:p w14:paraId="04EF46B9" w14:textId="376BBDD2" w:rsidR="0087147C" w:rsidRDefault="0087147C" w:rsidP="0087147C">
            <w:pPr>
              <w:pStyle w:val="TableEntry"/>
              <w:rPr>
                <w:strike/>
              </w:rPr>
            </w:pPr>
            <w:r w:rsidRPr="0087147C">
              <w:t xml:space="preserve">Specifies the format of the </w:t>
            </w:r>
            <w:r>
              <w:t>Blue</w:t>
            </w:r>
            <w:r w:rsidRPr="0087147C">
              <w:t xml:space="preserve"> Palette Color Lookup Table Data (0028,1201)</w:t>
            </w:r>
            <w:r>
              <w:t>.</w:t>
            </w:r>
          </w:p>
        </w:tc>
        <w:tc>
          <w:tcPr>
            <w:tcW w:w="652" w:type="pct"/>
            <w:vAlign w:val="center"/>
          </w:tcPr>
          <w:p w14:paraId="6A78D450" w14:textId="6E071EC7" w:rsidR="0087147C" w:rsidRDefault="00A07D8C" w:rsidP="00B111FD">
            <w:pPr>
              <w:pStyle w:val="TableEntry"/>
            </w:pPr>
            <w:r>
              <w:t>ALWAYS</w:t>
            </w:r>
          </w:p>
        </w:tc>
        <w:tc>
          <w:tcPr>
            <w:tcW w:w="488" w:type="pct"/>
            <w:vAlign w:val="center"/>
          </w:tcPr>
          <w:p w14:paraId="3875E83D" w14:textId="1815885D" w:rsidR="0087147C" w:rsidRDefault="00A07D8C" w:rsidP="00B111FD">
            <w:pPr>
              <w:pStyle w:val="TableEntry"/>
            </w:pPr>
            <w:r>
              <w:t>AUTO</w:t>
            </w:r>
          </w:p>
        </w:tc>
      </w:tr>
      <w:tr w:rsidR="0087147C" w14:paraId="701AA661" w14:textId="77777777" w:rsidTr="002845EE">
        <w:trPr>
          <w:trHeight w:val="432"/>
          <w:jc w:val="center"/>
        </w:trPr>
        <w:tc>
          <w:tcPr>
            <w:tcW w:w="843" w:type="pct"/>
            <w:vAlign w:val="center"/>
          </w:tcPr>
          <w:p w14:paraId="64C5FF95" w14:textId="453FEB51" w:rsidR="0087147C" w:rsidRPr="009538FD" w:rsidRDefault="0087147C" w:rsidP="00B111FD">
            <w:pPr>
              <w:pStyle w:val="TableEntry"/>
            </w:pPr>
            <w:r w:rsidRPr="009538FD">
              <w:t>Red Palette Color Lookup Table Data</w:t>
            </w:r>
          </w:p>
        </w:tc>
        <w:tc>
          <w:tcPr>
            <w:tcW w:w="585" w:type="pct"/>
            <w:vAlign w:val="center"/>
          </w:tcPr>
          <w:p w14:paraId="1AEAF5FC" w14:textId="04986BB2" w:rsidR="0087147C" w:rsidRDefault="0087147C" w:rsidP="00B111FD">
            <w:pPr>
              <w:pStyle w:val="TableEntry"/>
            </w:pPr>
            <w:r>
              <w:t>(0028,1201)</w:t>
            </w:r>
          </w:p>
        </w:tc>
        <w:tc>
          <w:tcPr>
            <w:tcW w:w="325" w:type="pct"/>
            <w:vAlign w:val="center"/>
          </w:tcPr>
          <w:p w14:paraId="42EB8BE1" w14:textId="70CAF628" w:rsidR="0087147C" w:rsidRDefault="0087147C" w:rsidP="00B111FD">
            <w:pPr>
              <w:pStyle w:val="TableEntry"/>
            </w:pPr>
            <w:r>
              <w:t>OW</w:t>
            </w:r>
          </w:p>
        </w:tc>
        <w:tc>
          <w:tcPr>
            <w:tcW w:w="2106" w:type="pct"/>
            <w:vAlign w:val="center"/>
          </w:tcPr>
          <w:p w14:paraId="61620D94" w14:textId="14F7F230" w:rsidR="0087147C" w:rsidRDefault="00A07D8C" w:rsidP="00B111FD">
            <w:pPr>
              <w:pStyle w:val="TableEntry"/>
              <w:rPr>
                <w:strike/>
              </w:rPr>
            </w:pPr>
            <w:r>
              <w:t>T</w:t>
            </w:r>
            <w:r w:rsidRPr="0087147C">
              <w:t>he Red Palette Color Lookup Table Data</w:t>
            </w:r>
            <w:r>
              <w:t>.</w:t>
            </w:r>
          </w:p>
        </w:tc>
        <w:tc>
          <w:tcPr>
            <w:tcW w:w="652" w:type="pct"/>
            <w:vAlign w:val="center"/>
          </w:tcPr>
          <w:p w14:paraId="09AFD49D" w14:textId="2234B533" w:rsidR="0087147C" w:rsidRDefault="00A07D8C" w:rsidP="00B111FD">
            <w:pPr>
              <w:pStyle w:val="TableEntry"/>
            </w:pPr>
            <w:r>
              <w:t>ALWAYS</w:t>
            </w:r>
          </w:p>
        </w:tc>
        <w:tc>
          <w:tcPr>
            <w:tcW w:w="488" w:type="pct"/>
            <w:vAlign w:val="center"/>
          </w:tcPr>
          <w:p w14:paraId="397C4973" w14:textId="0D1D221E" w:rsidR="0087147C" w:rsidRDefault="00A07D8C" w:rsidP="00B111FD">
            <w:pPr>
              <w:pStyle w:val="TableEntry"/>
            </w:pPr>
            <w:r>
              <w:t>AUTO</w:t>
            </w:r>
          </w:p>
        </w:tc>
      </w:tr>
      <w:tr w:rsidR="0087147C" w14:paraId="2FD8EE34" w14:textId="77777777" w:rsidTr="002845EE">
        <w:trPr>
          <w:trHeight w:val="432"/>
          <w:jc w:val="center"/>
        </w:trPr>
        <w:tc>
          <w:tcPr>
            <w:tcW w:w="843" w:type="pct"/>
            <w:vAlign w:val="center"/>
          </w:tcPr>
          <w:p w14:paraId="496DBCC4" w14:textId="16774FAE" w:rsidR="0087147C" w:rsidRPr="009538FD" w:rsidRDefault="0087147C" w:rsidP="00B111FD">
            <w:pPr>
              <w:pStyle w:val="TableEntry"/>
            </w:pPr>
            <w:r w:rsidRPr="009538FD">
              <w:t>Green Palette Color Lookup Table Data</w:t>
            </w:r>
          </w:p>
        </w:tc>
        <w:tc>
          <w:tcPr>
            <w:tcW w:w="585" w:type="pct"/>
            <w:vAlign w:val="center"/>
          </w:tcPr>
          <w:p w14:paraId="11EF89D7" w14:textId="7E34CDBB" w:rsidR="0087147C" w:rsidRDefault="0087147C" w:rsidP="00B111FD">
            <w:pPr>
              <w:pStyle w:val="TableEntry"/>
            </w:pPr>
            <w:r>
              <w:t>(0028,1202)</w:t>
            </w:r>
          </w:p>
        </w:tc>
        <w:tc>
          <w:tcPr>
            <w:tcW w:w="325" w:type="pct"/>
            <w:vAlign w:val="center"/>
          </w:tcPr>
          <w:p w14:paraId="2D87C064" w14:textId="355253AB" w:rsidR="0087147C" w:rsidRDefault="0087147C" w:rsidP="00B111FD">
            <w:pPr>
              <w:pStyle w:val="TableEntry"/>
            </w:pPr>
            <w:r>
              <w:t>OW</w:t>
            </w:r>
          </w:p>
        </w:tc>
        <w:tc>
          <w:tcPr>
            <w:tcW w:w="2106" w:type="pct"/>
            <w:vAlign w:val="center"/>
          </w:tcPr>
          <w:p w14:paraId="4BEC9A83" w14:textId="0712C7E0" w:rsidR="0087147C" w:rsidRDefault="00A07D8C" w:rsidP="00B111FD">
            <w:pPr>
              <w:pStyle w:val="TableEntry"/>
              <w:rPr>
                <w:strike/>
              </w:rPr>
            </w:pPr>
            <w:r>
              <w:t>The Green</w:t>
            </w:r>
            <w:r w:rsidRPr="0087147C">
              <w:t xml:space="preserve"> Palette Color Lookup Table Data</w:t>
            </w:r>
            <w:r>
              <w:t>.</w:t>
            </w:r>
          </w:p>
        </w:tc>
        <w:tc>
          <w:tcPr>
            <w:tcW w:w="652" w:type="pct"/>
            <w:vAlign w:val="center"/>
          </w:tcPr>
          <w:p w14:paraId="4EF079CB" w14:textId="5B183793" w:rsidR="0087147C" w:rsidRDefault="00A07D8C" w:rsidP="00B111FD">
            <w:pPr>
              <w:pStyle w:val="TableEntry"/>
            </w:pPr>
            <w:r>
              <w:t>ALWAYS</w:t>
            </w:r>
          </w:p>
        </w:tc>
        <w:tc>
          <w:tcPr>
            <w:tcW w:w="488" w:type="pct"/>
            <w:vAlign w:val="center"/>
          </w:tcPr>
          <w:p w14:paraId="7A7D314A" w14:textId="31B29392" w:rsidR="0087147C" w:rsidRDefault="00A07D8C" w:rsidP="00B111FD">
            <w:pPr>
              <w:pStyle w:val="TableEntry"/>
            </w:pPr>
            <w:r>
              <w:t>AUTO</w:t>
            </w:r>
          </w:p>
        </w:tc>
      </w:tr>
      <w:tr w:rsidR="0087147C" w14:paraId="5B61DDD4" w14:textId="77777777" w:rsidTr="002845EE">
        <w:trPr>
          <w:trHeight w:val="432"/>
          <w:jc w:val="center"/>
        </w:trPr>
        <w:tc>
          <w:tcPr>
            <w:tcW w:w="843" w:type="pct"/>
            <w:vAlign w:val="center"/>
          </w:tcPr>
          <w:p w14:paraId="30370035" w14:textId="2438F372" w:rsidR="0087147C" w:rsidRPr="009538FD" w:rsidRDefault="0087147C" w:rsidP="00B111FD">
            <w:pPr>
              <w:pStyle w:val="TableEntry"/>
            </w:pPr>
            <w:r w:rsidRPr="009538FD">
              <w:t>Blue Palette Color Lookup Table Data</w:t>
            </w:r>
          </w:p>
        </w:tc>
        <w:tc>
          <w:tcPr>
            <w:tcW w:w="585" w:type="pct"/>
            <w:vAlign w:val="center"/>
          </w:tcPr>
          <w:p w14:paraId="490FB763" w14:textId="017E9947" w:rsidR="0087147C" w:rsidRDefault="0087147C" w:rsidP="00B111FD">
            <w:pPr>
              <w:pStyle w:val="TableEntry"/>
            </w:pPr>
            <w:r>
              <w:t>(0028,1203)</w:t>
            </w:r>
          </w:p>
        </w:tc>
        <w:tc>
          <w:tcPr>
            <w:tcW w:w="325" w:type="pct"/>
            <w:vAlign w:val="center"/>
          </w:tcPr>
          <w:p w14:paraId="7AFB2B66" w14:textId="3260A528" w:rsidR="0087147C" w:rsidRDefault="0087147C" w:rsidP="00B111FD">
            <w:pPr>
              <w:pStyle w:val="TableEntry"/>
            </w:pPr>
            <w:r>
              <w:t>OW</w:t>
            </w:r>
          </w:p>
        </w:tc>
        <w:tc>
          <w:tcPr>
            <w:tcW w:w="2106" w:type="pct"/>
            <w:vAlign w:val="center"/>
          </w:tcPr>
          <w:p w14:paraId="10BCF17A" w14:textId="768A84D5" w:rsidR="0087147C" w:rsidRDefault="00A07D8C" w:rsidP="00B111FD">
            <w:pPr>
              <w:pStyle w:val="TableEntry"/>
              <w:rPr>
                <w:strike/>
              </w:rPr>
            </w:pPr>
            <w:r>
              <w:t>The Blue</w:t>
            </w:r>
            <w:r w:rsidRPr="0087147C">
              <w:t xml:space="preserve"> Palette Color Lookup Table Data</w:t>
            </w:r>
            <w:r>
              <w:t>.</w:t>
            </w:r>
          </w:p>
        </w:tc>
        <w:tc>
          <w:tcPr>
            <w:tcW w:w="652" w:type="pct"/>
            <w:vAlign w:val="center"/>
          </w:tcPr>
          <w:p w14:paraId="3B888DBE" w14:textId="4B18D845" w:rsidR="0087147C" w:rsidRDefault="00A07D8C" w:rsidP="00B111FD">
            <w:pPr>
              <w:pStyle w:val="TableEntry"/>
            </w:pPr>
            <w:r>
              <w:t>ALWAYS</w:t>
            </w:r>
          </w:p>
        </w:tc>
        <w:tc>
          <w:tcPr>
            <w:tcW w:w="488" w:type="pct"/>
            <w:vAlign w:val="center"/>
          </w:tcPr>
          <w:p w14:paraId="00B28340" w14:textId="2AD40422" w:rsidR="0087147C" w:rsidRDefault="00A07D8C" w:rsidP="00B111FD">
            <w:pPr>
              <w:pStyle w:val="TableEntry"/>
            </w:pPr>
            <w:r>
              <w:t>AUTO</w:t>
            </w:r>
          </w:p>
        </w:tc>
      </w:tr>
    </w:tbl>
    <w:p w14:paraId="2762308C" w14:textId="77777777" w:rsidR="007B5C29" w:rsidRDefault="007B5C29" w:rsidP="007B5C29">
      <w:pPr>
        <w:pStyle w:val="TableTitle"/>
      </w:pPr>
    </w:p>
    <w:p w14:paraId="7CED45BE" w14:textId="77777777" w:rsidR="007B5C29" w:rsidRPr="003E6EB9" w:rsidRDefault="007B5C29" w:rsidP="007B5C29"/>
    <w:p w14:paraId="359996E4" w14:textId="77777777" w:rsidR="007B5C29" w:rsidRDefault="007B5C29" w:rsidP="007B5C29">
      <w:pPr>
        <w:pStyle w:val="TableTitle"/>
      </w:pPr>
    </w:p>
    <w:p w14:paraId="603E6EE2" w14:textId="6B0188D5" w:rsidR="003261AA" w:rsidRPr="003261AA" w:rsidRDefault="003261AA" w:rsidP="003261AA">
      <w:pPr>
        <w:pStyle w:val="TableTitle"/>
        <w:rPr>
          <w:bCs/>
          <w:caps/>
        </w:rPr>
      </w:pPr>
      <w:bookmarkStart w:id="315" w:name="_Ref459715632"/>
      <w:r>
        <w:t xml:space="preserve">Table </w:t>
      </w:r>
      <w:bookmarkEnd w:id="315"/>
      <w:r w:rsidR="000C0DC0">
        <w:t>39</w:t>
      </w:r>
      <w:r>
        <w:br/>
      </w:r>
      <w:r>
        <w:rPr>
          <w:bCs/>
          <w:caps/>
        </w:rPr>
        <w:t xml:space="preserve">Cine Module of created US Multiframe SOP </w:t>
      </w:r>
    </w:p>
    <w:tbl>
      <w:tblPr>
        <w:tblW w:w="5000" w:type="pct"/>
        <w:jc w:val="center"/>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34"/>
        <w:gridCol w:w="1527"/>
        <w:gridCol w:w="543"/>
        <w:gridCol w:w="4856"/>
        <w:gridCol w:w="1247"/>
        <w:gridCol w:w="1171"/>
      </w:tblGrid>
      <w:tr w:rsidR="007B5C29" w14:paraId="59B956CF" w14:textId="77777777" w:rsidTr="00B111FD">
        <w:trPr>
          <w:cantSplit/>
          <w:trHeight w:val="432"/>
          <w:tblHeader/>
          <w:jc w:val="center"/>
        </w:trPr>
        <w:tc>
          <w:tcPr>
            <w:tcW w:w="820" w:type="pct"/>
            <w:vAlign w:val="center"/>
          </w:tcPr>
          <w:p w14:paraId="5630CDEF" w14:textId="77777777" w:rsidR="007B5C29" w:rsidRDefault="007B5C29" w:rsidP="00B111FD">
            <w:pPr>
              <w:pStyle w:val="TableLabel"/>
            </w:pPr>
            <w:r>
              <w:t>Attribute Name</w:t>
            </w:r>
          </w:p>
        </w:tc>
        <w:tc>
          <w:tcPr>
            <w:tcW w:w="683" w:type="pct"/>
            <w:vAlign w:val="center"/>
          </w:tcPr>
          <w:p w14:paraId="29593101" w14:textId="77777777" w:rsidR="007B5C29" w:rsidRDefault="007B5C29" w:rsidP="00B111FD">
            <w:pPr>
              <w:pStyle w:val="TableLabel"/>
            </w:pPr>
            <w:r>
              <w:t>Tag</w:t>
            </w:r>
          </w:p>
        </w:tc>
        <w:tc>
          <w:tcPr>
            <w:tcW w:w="243" w:type="pct"/>
            <w:vAlign w:val="center"/>
          </w:tcPr>
          <w:p w14:paraId="5DB9AB68" w14:textId="77777777" w:rsidR="007B5C29" w:rsidRDefault="007B5C29" w:rsidP="00B111FD">
            <w:pPr>
              <w:pStyle w:val="TableLabel"/>
            </w:pPr>
            <w:r>
              <w:t>VR</w:t>
            </w:r>
          </w:p>
        </w:tc>
        <w:tc>
          <w:tcPr>
            <w:tcW w:w="2172" w:type="pct"/>
            <w:vAlign w:val="center"/>
          </w:tcPr>
          <w:p w14:paraId="36F1AFE4" w14:textId="77777777" w:rsidR="007B5C29" w:rsidRDefault="007B5C29" w:rsidP="00B111FD">
            <w:pPr>
              <w:pStyle w:val="TableLabel"/>
            </w:pPr>
            <w:r>
              <w:t xml:space="preserve">Value </w:t>
            </w:r>
          </w:p>
        </w:tc>
        <w:tc>
          <w:tcPr>
            <w:tcW w:w="558" w:type="pct"/>
            <w:vAlign w:val="center"/>
          </w:tcPr>
          <w:p w14:paraId="70F58203" w14:textId="77777777" w:rsidR="007B5C29" w:rsidRDefault="007B5C29" w:rsidP="00B111FD">
            <w:pPr>
              <w:pStyle w:val="TableLabel"/>
            </w:pPr>
            <w:r>
              <w:t>Presence of Value</w:t>
            </w:r>
          </w:p>
        </w:tc>
        <w:tc>
          <w:tcPr>
            <w:tcW w:w="524" w:type="pct"/>
            <w:vAlign w:val="center"/>
          </w:tcPr>
          <w:p w14:paraId="1589922C" w14:textId="77777777" w:rsidR="007B5C29" w:rsidRDefault="007B5C29" w:rsidP="00B111FD">
            <w:pPr>
              <w:pStyle w:val="TableLabel"/>
            </w:pPr>
            <w:r>
              <w:t>Source</w:t>
            </w:r>
          </w:p>
        </w:tc>
      </w:tr>
      <w:tr w:rsidR="007B5C29" w14:paraId="5636631B" w14:textId="77777777" w:rsidTr="00B111FD">
        <w:trPr>
          <w:cantSplit/>
          <w:trHeight w:val="432"/>
          <w:jc w:val="center"/>
        </w:trPr>
        <w:tc>
          <w:tcPr>
            <w:tcW w:w="820" w:type="pct"/>
            <w:vAlign w:val="center"/>
          </w:tcPr>
          <w:p w14:paraId="36441F36" w14:textId="77777777" w:rsidR="007B5C29" w:rsidRPr="00F16E7B" w:rsidRDefault="007B5C29" w:rsidP="00B111FD">
            <w:pPr>
              <w:pStyle w:val="TableEntry"/>
            </w:pPr>
            <w:r w:rsidRPr="00E55886">
              <w:t>Recommended Display Frame Rate</w:t>
            </w:r>
          </w:p>
        </w:tc>
        <w:tc>
          <w:tcPr>
            <w:tcW w:w="683" w:type="pct"/>
            <w:vAlign w:val="center"/>
          </w:tcPr>
          <w:p w14:paraId="6E6E368D" w14:textId="77777777" w:rsidR="007B5C29" w:rsidRDefault="007B5C29" w:rsidP="00B111FD">
            <w:pPr>
              <w:pStyle w:val="TableEntry"/>
            </w:pPr>
            <w:r>
              <w:t>(0008,2144)</w:t>
            </w:r>
          </w:p>
        </w:tc>
        <w:tc>
          <w:tcPr>
            <w:tcW w:w="243" w:type="pct"/>
            <w:vAlign w:val="center"/>
          </w:tcPr>
          <w:p w14:paraId="152FBA8F" w14:textId="77777777" w:rsidR="007B5C29" w:rsidRDefault="007B5C29" w:rsidP="00B111FD">
            <w:pPr>
              <w:pStyle w:val="TableEntry"/>
            </w:pPr>
            <w:r>
              <w:t>IS</w:t>
            </w:r>
          </w:p>
        </w:tc>
        <w:tc>
          <w:tcPr>
            <w:tcW w:w="2172" w:type="pct"/>
            <w:vAlign w:val="center"/>
          </w:tcPr>
          <w:p w14:paraId="6314B2D3" w14:textId="77777777" w:rsidR="007B5C29" w:rsidRDefault="007B5C29" w:rsidP="00B111FD">
            <w:pPr>
              <w:pStyle w:val="TableEntry"/>
            </w:pPr>
            <w:r w:rsidRPr="005E692C">
              <w:t>Used for Multiframe</w:t>
            </w:r>
          </w:p>
        </w:tc>
        <w:tc>
          <w:tcPr>
            <w:tcW w:w="558" w:type="pct"/>
            <w:vAlign w:val="center"/>
          </w:tcPr>
          <w:p w14:paraId="2C1D2F4E" w14:textId="77777777" w:rsidR="007B5C29" w:rsidRDefault="00AD2FAB" w:rsidP="00B111FD">
            <w:pPr>
              <w:pStyle w:val="TableEntry"/>
            </w:pPr>
            <w:r>
              <w:t>ALWAYS</w:t>
            </w:r>
          </w:p>
        </w:tc>
        <w:tc>
          <w:tcPr>
            <w:tcW w:w="524" w:type="pct"/>
            <w:vAlign w:val="center"/>
          </w:tcPr>
          <w:p w14:paraId="76AC9754" w14:textId="77777777" w:rsidR="007B5C29" w:rsidRDefault="007B5C29" w:rsidP="00B111FD">
            <w:pPr>
              <w:pStyle w:val="TableEntry"/>
            </w:pPr>
            <w:r>
              <w:t>AUTO</w:t>
            </w:r>
          </w:p>
        </w:tc>
      </w:tr>
      <w:tr w:rsidR="007B5C29" w14:paraId="6DD0403B" w14:textId="77777777" w:rsidTr="00B111FD">
        <w:trPr>
          <w:cantSplit/>
          <w:trHeight w:val="432"/>
          <w:jc w:val="center"/>
        </w:trPr>
        <w:tc>
          <w:tcPr>
            <w:tcW w:w="820" w:type="pct"/>
            <w:vAlign w:val="center"/>
          </w:tcPr>
          <w:p w14:paraId="7F84EABB" w14:textId="77777777" w:rsidR="007B5C29" w:rsidRPr="00E55886" w:rsidRDefault="007B5C29" w:rsidP="00B111FD">
            <w:pPr>
              <w:pStyle w:val="TableEntry"/>
            </w:pPr>
            <w:r w:rsidRPr="00E55886">
              <w:t>Cine Rate</w:t>
            </w:r>
          </w:p>
        </w:tc>
        <w:tc>
          <w:tcPr>
            <w:tcW w:w="683" w:type="pct"/>
            <w:vAlign w:val="center"/>
          </w:tcPr>
          <w:p w14:paraId="292E05AA" w14:textId="77777777" w:rsidR="007B5C29" w:rsidRDefault="007B5C29" w:rsidP="00B111FD">
            <w:pPr>
              <w:pStyle w:val="TableEntry"/>
            </w:pPr>
            <w:r>
              <w:t>(0018,0040)</w:t>
            </w:r>
          </w:p>
        </w:tc>
        <w:tc>
          <w:tcPr>
            <w:tcW w:w="243" w:type="pct"/>
            <w:vAlign w:val="center"/>
          </w:tcPr>
          <w:p w14:paraId="659C1CCD" w14:textId="77777777" w:rsidR="007B5C29" w:rsidRDefault="007B5C29" w:rsidP="00B111FD">
            <w:pPr>
              <w:pStyle w:val="TableEntry"/>
            </w:pPr>
            <w:r>
              <w:t>IS</w:t>
            </w:r>
          </w:p>
        </w:tc>
        <w:tc>
          <w:tcPr>
            <w:tcW w:w="2172" w:type="pct"/>
            <w:vAlign w:val="center"/>
          </w:tcPr>
          <w:p w14:paraId="3109E0B4" w14:textId="77777777" w:rsidR="007B5C29" w:rsidRDefault="007B5C29" w:rsidP="00B111FD">
            <w:pPr>
              <w:pStyle w:val="TableEntry"/>
            </w:pPr>
            <w:r w:rsidRPr="005E692C">
              <w:t>Used for Multiframe</w:t>
            </w:r>
          </w:p>
        </w:tc>
        <w:tc>
          <w:tcPr>
            <w:tcW w:w="558" w:type="pct"/>
            <w:vAlign w:val="center"/>
          </w:tcPr>
          <w:p w14:paraId="62FE395F" w14:textId="77777777" w:rsidR="007B5C29" w:rsidRDefault="00AD2FAB" w:rsidP="00B111FD">
            <w:pPr>
              <w:pStyle w:val="TableEntry"/>
            </w:pPr>
            <w:r>
              <w:t>ALWAYS</w:t>
            </w:r>
          </w:p>
        </w:tc>
        <w:tc>
          <w:tcPr>
            <w:tcW w:w="524" w:type="pct"/>
            <w:vAlign w:val="center"/>
          </w:tcPr>
          <w:p w14:paraId="4DEBE580" w14:textId="77777777" w:rsidR="007B5C29" w:rsidRDefault="007B5C29" w:rsidP="00B111FD">
            <w:pPr>
              <w:pStyle w:val="TableEntry"/>
            </w:pPr>
            <w:r>
              <w:t>AUTO</w:t>
            </w:r>
          </w:p>
        </w:tc>
      </w:tr>
      <w:tr w:rsidR="007B5C29" w14:paraId="42A56548" w14:textId="77777777" w:rsidTr="00B111FD">
        <w:trPr>
          <w:cantSplit/>
          <w:trHeight w:val="432"/>
          <w:jc w:val="center"/>
        </w:trPr>
        <w:tc>
          <w:tcPr>
            <w:tcW w:w="820" w:type="pct"/>
            <w:vAlign w:val="center"/>
          </w:tcPr>
          <w:p w14:paraId="693D0461" w14:textId="7CC6DCDC" w:rsidR="007B5C29" w:rsidRPr="009538FD" w:rsidRDefault="007B5C29" w:rsidP="00847542">
            <w:pPr>
              <w:pStyle w:val="TableEntry"/>
            </w:pPr>
            <w:r w:rsidRPr="00E55886">
              <w:t>Effective Duration</w:t>
            </w:r>
          </w:p>
        </w:tc>
        <w:tc>
          <w:tcPr>
            <w:tcW w:w="683" w:type="pct"/>
            <w:vAlign w:val="center"/>
          </w:tcPr>
          <w:p w14:paraId="64DDDB45" w14:textId="77777777" w:rsidR="007B5C29" w:rsidRDefault="007B5C29" w:rsidP="00B111FD">
            <w:pPr>
              <w:pStyle w:val="TableEntry"/>
            </w:pPr>
            <w:r>
              <w:t>(0018,0072)</w:t>
            </w:r>
          </w:p>
        </w:tc>
        <w:tc>
          <w:tcPr>
            <w:tcW w:w="243" w:type="pct"/>
            <w:vAlign w:val="center"/>
          </w:tcPr>
          <w:p w14:paraId="2E31E4B2" w14:textId="77777777" w:rsidR="007B5C29" w:rsidRDefault="007B5C29" w:rsidP="00B111FD">
            <w:pPr>
              <w:pStyle w:val="TableEntry"/>
            </w:pPr>
            <w:r>
              <w:t>DS</w:t>
            </w:r>
          </w:p>
        </w:tc>
        <w:tc>
          <w:tcPr>
            <w:tcW w:w="2172" w:type="pct"/>
            <w:vAlign w:val="center"/>
          </w:tcPr>
          <w:p w14:paraId="4B1F5974" w14:textId="77777777" w:rsidR="007B5C29" w:rsidRDefault="007B5C29" w:rsidP="00B111FD">
            <w:pPr>
              <w:pStyle w:val="TableEntry"/>
            </w:pPr>
            <w:r w:rsidRPr="005E692C">
              <w:t>Used for Multiframe</w:t>
            </w:r>
          </w:p>
        </w:tc>
        <w:tc>
          <w:tcPr>
            <w:tcW w:w="558" w:type="pct"/>
            <w:vAlign w:val="center"/>
          </w:tcPr>
          <w:p w14:paraId="0CB79A59" w14:textId="77777777" w:rsidR="007B5C29" w:rsidRDefault="00AD2FAB" w:rsidP="00B111FD">
            <w:pPr>
              <w:pStyle w:val="TableEntry"/>
            </w:pPr>
            <w:r>
              <w:t>ALWAYS</w:t>
            </w:r>
          </w:p>
        </w:tc>
        <w:tc>
          <w:tcPr>
            <w:tcW w:w="524" w:type="pct"/>
            <w:vAlign w:val="center"/>
          </w:tcPr>
          <w:p w14:paraId="7AA90EB0" w14:textId="77777777" w:rsidR="007B5C29" w:rsidRDefault="007B5C29" w:rsidP="00B111FD">
            <w:pPr>
              <w:pStyle w:val="TableEntry"/>
            </w:pPr>
            <w:r>
              <w:t>AUTO</w:t>
            </w:r>
          </w:p>
        </w:tc>
      </w:tr>
      <w:tr w:rsidR="007B5C29" w14:paraId="0ECB9225" w14:textId="77777777" w:rsidTr="00B111FD">
        <w:trPr>
          <w:cantSplit/>
          <w:trHeight w:val="432"/>
          <w:jc w:val="center"/>
        </w:trPr>
        <w:tc>
          <w:tcPr>
            <w:tcW w:w="820" w:type="pct"/>
            <w:vAlign w:val="center"/>
          </w:tcPr>
          <w:p w14:paraId="5E2B51FF" w14:textId="77777777" w:rsidR="007B5C29" w:rsidRPr="009538FD" w:rsidRDefault="007B5C29" w:rsidP="00B111FD">
            <w:pPr>
              <w:pStyle w:val="TableEntry"/>
            </w:pPr>
            <w:r w:rsidRPr="009538FD">
              <w:t>Frame Time Vector</w:t>
            </w:r>
          </w:p>
        </w:tc>
        <w:tc>
          <w:tcPr>
            <w:tcW w:w="683" w:type="pct"/>
            <w:vAlign w:val="center"/>
          </w:tcPr>
          <w:p w14:paraId="3EF5917B" w14:textId="77777777" w:rsidR="007B5C29" w:rsidRDefault="007B5C29" w:rsidP="00B111FD">
            <w:pPr>
              <w:pStyle w:val="TableEntry"/>
            </w:pPr>
            <w:r>
              <w:t>(0018,1065)</w:t>
            </w:r>
          </w:p>
        </w:tc>
        <w:tc>
          <w:tcPr>
            <w:tcW w:w="243" w:type="pct"/>
            <w:vAlign w:val="center"/>
          </w:tcPr>
          <w:p w14:paraId="6DDB0076" w14:textId="77777777" w:rsidR="007B5C29" w:rsidRDefault="007B5C29" w:rsidP="00B111FD">
            <w:pPr>
              <w:pStyle w:val="TableEntry"/>
            </w:pPr>
            <w:r>
              <w:t>DS</w:t>
            </w:r>
          </w:p>
        </w:tc>
        <w:tc>
          <w:tcPr>
            <w:tcW w:w="2172" w:type="pct"/>
            <w:vAlign w:val="center"/>
          </w:tcPr>
          <w:p w14:paraId="05AD9479" w14:textId="77777777" w:rsidR="007B5C29" w:rsidRPr="005E692C" w:rsidRDefault="007B5C29" w:rsidP="00B111FD">
            <w:pPr>
              <w:pStyle w:val="MitraTable"/>
            </w:pPr>
            <w:r w:rsidRPr="005E692C">
              <w:t xml:space="preserve">An array that contains the real time increments (in msec) between frames for a Multi-frame image. </w:t>
            </w:r>
          </w:p>
          <w:p w14:paraId="6F25A51E" w14:textId="77777777" w:rsidR="007B5C29" w:rsidRDefault="007B5C29" w:rsidP="00B111FD">
            <w:pPr>
              <w:pStyle w:val="TableEntry"/>
            </w:pPr>
            <w:r w:rsidRPr="005E692C">
              <w:t>Present if Frame Increment Pointer (0028,0009) points to Frame Time Vector.</w:t>
            </w:r>
          </w:p>
        </w:tc>
        <w:tc>
          <w:tcPr>
            <w:tcW w:w="558" w:type="pct"/>
            <w:vAlign w:val="center"/>
          </w:tcPr>
          <w:p w14:paraId="123C74D3" w14:textId="77777777" w:rsidR="007B5C29" w:rsidRDefault="00AD2FAB" w:rsidP="00B111FD">
            <w:pPr>
              <w:pStyle w:val="TableEntry"/>
            </w:pPr>
            <w:r>
              <w:t>ALWAYS</w:t>
            </w:r>
          </w:p>
        </w:tc>
        <w:tc>
          <w:tcPr>
            <w:tcW w:w="524" w:type="pct"/>
            <w:vAlign w:val="center"/>
          </w:tcPr>
          <w:p w14:paraId="345A7F1F" w14:textId="77777777" w:rsidR="007B5C29" w:rsidRDefault="0021673D" w:rsidP="00B111FD">
            <w:pPr>
              <w:pStyle w:val="TableEntry"/>
            </w:pPr>
            <w:r>
              <w:t>AUTO</w:t>
            </w:r>
          </w:p>
        </w:tc>
      </w:tr>
    </w:tbl>
    <w:p w14:paraId="32B24CAA" w14:textId="77777777" w:rsidR="007B5C29" w:rsidRDefault="007B5C29" w:rsidP="007B5C29"/>
    <w:p w14:paraId="6403EBCB" w14:textId="77777777" w:rsidR="009538FD" w:rsidRDefault="009538FD" w:rsidP="007B5C29"/>
    <w:p w14:paraId="7D33EA93" w14:textId="34EB4259" w:rsidR="003261AA" w:rsidRPr="003261AA" w:rsidRDefault="003261AA" w:rsidP="003261AA">
      <w:pPr>
        <w:pStyle w:val="TableTitle"/>
        <w:rPr>
          <w:bCs/>
          <w:caps/>
        </w:rPr>
      </w:pPr>
      <w:bookmarkStart w:id="316" w:name="_Ref459715635"/>
      <w:r>
        <w:t xml:space="preserve">Table </w:t>
      </w:r>
      <w:bookmarkEnd w:id="316"/>
      <w:r w:rsidR="005502A6">
        <w:t>4</w:t>
      </w:r>
      <w:r w:rsidR="000C0DC0">
        <w:t>0</w:t>
      </w:r>
      <w:r>
        <w:br/>
      </w:r>
      <w:r>
        <w:rPr>
          <w:bCs/>
          <w:caps/>
        </w:rPr>
        <w:t>Multi-Frame Module of created US Multiframe SOP Instances</w:t>
      </w:r>
    </w:p>
    <w:tbl>
      <w:tblPr>
        <w:tblW w:w="5000" w:type="pct"/>
        <w:jc w:val="center"/>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31"/>
        <w:gridCol w:w="1525"/>
        <w:gridCol w:w="545"/>
        <w:gridCol w:w="4769"/>
        <w:gridCol w:w="1247"/>
        <w:gridCol w:w="1261"/>
      </w:tblGrid>
      <w:tr w:rsidR="007B5C29" w14:paraId="16EF0D05" w14:textId="77777777" w:rsidTr="00B111FD">
        <w:trPr>
          <w:trHeight w:val="432"/>
          <w:tblHeader/>
          <w:jc w:val="center"/>
        </w:trPr>
        <w:tc>
          <w:tcPr>
            <w:tcW w:w="819" w:type="pct"/>
            <w:vAlign w:val="center"/>
          </w:tcPr>
          <w:p w14:paraId="4BBAFAEB" w14:textId="77777777" w:rsidR="007B5C29" w:rsidRDefault="007B5C29" w:rsidP="00B111FD">
            <w:pPr>
              <w:pStyle w:val="TableLabel"/>
            </w:pPr>
            <w:r>
              <w:t>Attribute Name</w:t>
            </w:r>
          </w:p>
        </w:tc>
        <w:tc>
          <w:tcPr>
            <w:tcW w:w="682" w:type="pct"/>
            <w:vAlign w:val="center"/>
          </w:tcPr>
          <w:p w14:paraId="5F38EA67" w14:textId="77777777" w:rsidR="007B5C29" w:rsidRDefault="007B5C29" w:rsidP="00B111FD">
            <w:pPr>
              <w:pStyle w:val="TableLabel"/>
            </w:pPr>
            <w:r>
              <w:t>Tag</w:t>
            </w:r>
          </w:p>
        </w:tc>
        <w:tc>
          <w:tcPr>
            <w:tcW w:w="244" w:type="pct"/>
            <w:vAlign w:val="center"/>
          </w:tcPr>
          <w:p w14:paraId="258553E0" w14:textId="77777777" w:rsidR="007B5C29" w:rsidRDefault="007B5C29" w:rsidP="00B111FD">
            <w:pPr>
              <w:pStyle w:val="TableLabel"/>
            </w:pPr>
            <w:r>
              <w:t>VR</w:t>
            </w:r>
          </w:p>
        </w:tc>
        <w:tc>
          <w:tcPr>
            <w:tcW w:w="2133" w:type="pct"/>
            <w:vAlign w:val="center"/>
          </w:tcPr>
          <w:p w14:paraId="06EF85C8" w14:textId="77777777" w:rsidR="007B5C29" w:rsidRDefault="007B5C29" w:rsidP="00B111FD">
            <w:pPr>
              <w:pStyle w:val="TableLabel"/>
            </w:pPr>
            <w:r>
              <w:t xml:space="preserve">Value </w:t>
            </w:r>
          </w:p>
        </w:tc>
        <w:tc>
          <w:tcPr>
            <w:tcW w:w="558" w:type="pct"/>
            <w:vAlign w:val="center"/>
          </w:tcPr>
          <w:p w14:paraId="2DEBEF1F" w14:textId="77777777" w:rsidR="007B5C29" w:rsidRDefault="007B5C29" w:rsidP="00B111FD">
            <w:pPr>
              <w:pStyle w:val="TableLabel"/>
            </w:pPr>
            <w:r>
              <w:t>Presence of Value</w:t>
            </w:r>
          </w:p>
        </w:tc>
        <w:tc>
          <w:tcPr>
            <w:tcW w:w="564" w:type="pct"/>
            <w:vAlign w:val="center"/>
          </w:tcPr>
          <w:p w14:paraId="4F414B35" w14:textId="77777777" w:rsidR="007B5C29" w:rsidRDefault="007B5C29" w:rsidP="00B111FD">
            <w:pPr>
              <w:pStyle w:val="TableLabel"/>
            </w:pPr>
            <w:r>
              <w:t>Source</w:t>
            </w:r>
          </w:p>
        </w:tc>
      </w:tr>
      <w:tr w:rsidR="007B5C29" w14:paraId="2F999529" w14:textId="77777777" w:rsidTr="00B111FD">
        <w:trPr>
          <w:trHeight w:val="432"/>
          <w:jc w:val="center"/>
        </w:trPr>
        <w:tc>
          <w:tcPr>
            <w:tcW w:w="819" w:type="pct"/>
            <w:vAlign w:val="center"/>
          </w:tcPr>
          <w:p w14:paraId="6BD32758" w14:textId="77777777" w:rsidR="007B5C29" w:rsidRPr="00E55886" w:rsidRDefault="007B5C29" w:rsidP="00B111FD">
            <w:pPr>
              <w:pStyle w:val="TableEntry"/>
            </w:pPr>
            <w:r w:rsidRPr="00E55886">
              <w:t>Number of Frames</w:t>
            </w:r>
          </w:p>
        </w:tc>
        <w:tc>
          <w:tcPr>
            <w:tcW w:w="682" w:type="pct"/>
            <w:vAlign w:val="center"/>
          </w:tcPr>
          <w:p w14:paraId="1E995375" w14:textId="77777777" w:rsidR="007B5C29" w:rsidRDefault="007B5C29" w:rsidP="00B111FD">
            <w:pPr>
              <w:pStyle w:val="TableEntry"/>
            </w:pPr>
            <w:r>
              <w:t>(0028,0008)</w:t>
            </w:r>
          </w:p>
        </w:tc>
        <w:tc>
          <w:tcPr>
            <w:tcW w:w="244" w:type="pct"/>
            <w:vAlign w:val="center"/>
          </w:tcPr>
          <w:p w14:paraId="7B2365F9" w14:textId="77777777" w:rsidR="007B5C29" w:rsidRDefault="007B5C29" w:rsidP="00B111FD">
            <w:pPr>
              <w:pStyle w:val="TableEntry"/>
            </w:pPr>
            <w:r>
              <w:t>IS</w:t>
            </w:r>
          </w:p>
        </w:tc>
        <w:tc>
          <w:tcPr>
            <w:tcW w:w="2133" w:type="pct"/>
            <w:vAlign w:val="center"/>
          </w:tcPr>
          <w:p w14:paraId="180C03AF" w14:textId="77777777" w:rsidR="007B5C29" w:rsidRDefault="007B5C29" w:rsidP="00B111FD">
            <w:pPr>
              <w:pStyle w:val="TableEntry"/>
            </w:pPr>
            <w:r>
              <w:t># of frames in object</w:t>
            </w:r>
          </w:p>
        </w:tc>
        <w:tc>
          <w:tcPr>
            <w:tcW w:w="558" w:type="pct"/>
            <w:vAlign w:val="center"/>
          </w:tcPr>
          <w:p w14:paraId="1FF61EBA" w14:textId="77777777" w:rsidR="007B5C29" w:rsidRDefault="007B5C29" w:rsidP="00AD2FAB">
            <w:pPr>
              <w:pStyle w:val="TableEntry"/>
            </w:pPr>
            <w:r>
              <w:t>A</w:t>
            </w:r>
            <w:r w:rsidR="00AD2FAB">
              <w:t>LWAYS</w:t>
            </w:r>
          </w:p>
        </w:tc>
        <w:tc>
          <w:tcPr>
            <w:tcW w:w="564" w:type="pct"/>
            <w:vAlign w:val="center"/>
          </w:tcPr>
          <w:p w14:paraId="40058A5B" w14:textId="77777777" w:rsidR="007B5C29" w:rsidRDefault="007B5C29" w:rsidP="00B111FD">
            <w:pPr>
              <w:pStyle w:val="TableEntry"/>
            </w:pPr>
            <w:r>
              <w:t>AUTO</w:t>
            </w:r>
          </w:p>
        </w:tc>
      </w:tr>
      <w:tr w:rsidR="007B5C29" w14:paraId="549D6045" w14:textId="77777777" w:rsidTr="00B111FD">
        <w:trPr>
          <w:trHeight w:val="432"/>
          <w:jc w:val="center"/>
        </w:trPr>
        <w:tc>
          <w:tcPr>
            <w:tcW w:w="819" w:type="pct"/>
            <w:vAlign w:val="center"/>
          </w:tcPr>
          <w:p w14:paraId="31FC000A" w14:textId="77777777" w:rsidR="007B5C29" w:rsidRPr="00E55886" w:rsidRDefault="007B5C29" w:rsidP="00B111FD">
            <w:pPr>
              <w:pStyle w:val="TableEntry"/>
            </w:pPr>
            <w:r w:rsidRPr="00E55886">
              <w:t>Frame Increment Pointer</w:t>
            </w:r>
          </w:p>
        </w:tc>
        <w:tc>
          <w:tcPr>
            <w:tcW w:w="682" w:type="pct"/>
            <w:vAlign w:val="center"/>
          </w:tcPr>
          <w:p w14:paraId="2B9A57AD" w14:textId="77777777" w:rsidR="007B5C29" w:rsidRDefault="007B5C29" w:rsidP="00B111FD">
            <w:pPr>
              <w:pStyle w:val="TableEntry"/>
            </w:pPr>
            <w:r>
              <w:t>(0028,0009)</w:t>
            </w:r>
          </w:p>
        </w:tc>
        <w:tc>
          <w:tcPr>
            <w:tcW w:w="244" w:type="pct"/>
            <w:vAlign w:val="center"/>
          </w:tcPr>
          <w:p w14:paraId="5B224BBB" w14:textId="77777777" w:rsidR="007B5C29" w:rsidRDefault="007B5C29" w:rsidP="00B111FD">
            <w:pPr>
              <w:pStyle w:val="TableEntry"/>
            </w:pPr>
            <w:r>
              <w:t>AT</w:t>
            </w:r>
          </w:p>
        </w:tc>
        <w:tc>
          <w:tcPr>
            <w:tcW w:w="2133" w:type="pct"/>
            <w:vAlign w:val="center"/>
          </w:tcPr>
          <w:p w14:paraId="4DC03480" w14:textId="51FECDA3" w:rsidR="007B5C29" w:rsidRDefault="002845EE" w:rsidP="00B111FD">
            <w:pPr>
              <w:pStyle w:val="TableEntry"/>
            </w:pPr>
            <w:r>
              <w:t>(</w:t>
            </w:r>
            <w:r w:rsidR="007B5C29" w:rsidRPr="005E692C">
              <w:t>0018,1065</w:t>
            </w:r>
            <w:r>
              <w:t>)  Frame Time Vector</w:t>
            </w:r>
          </w:p>
        </w:tc>
        <w:tc>
          <w:tcPr>
            <w:tcW w:w="558" w:type="pct"/>
            <w:vAlign w:val="center"/>
          </w:tcPr>
          <w:p w14:paraId="61AAFE18" w14:textId="77777777" w:rsidR="007B5C29" w:rsidRDefault="00AD2FAB" w:rsidP="00B111FD">
            <w:pPr>
              <w:pStyle w:val="TableEntry"/>
            </w:pPr>
            <w:r>
              <w:t>ALWAYS</w:t>
            </w:r>
          </w:p>
        </w:tc>
        <w:tc>
          <w:tcPr>
            <w:tcW w:w="564" w:type="pct"/>
            <w:vAlign w:val="center"/>
          </w:tcPr>
          <w:p w14:paraId="77E2D8A0" w14:textId="77777777" w:rsidR="007B5C29" w:rsidRDefault="00655CEC" w:rsidP="00B111FD">
            <w:pPr>
              <w:pStyle w:val="TableEntry"/>
            </w:pPr>
            <w:r>
              <w:t>AUTO</w:t>
            </w:r>
          </w:p>
        </w:tc>
      </w:tr>
    </w:tbl>
    <w:p w14:paraId="34831182" w14:textId="77777777" w:rsidR="007B5C29" w:rsidRDefault="007B5C29" w:rsidP="007B5C29">
      <w:pPr>
        <w:pStyle w:val="TableTitle"/>
        <w:rPr>
          <w:bCs/>
          <w:caps/>
        </w:rPr>
      </w:pPr>
    </w:p>
    <w:p w14:paraId="2BAB069E" w14:textId="77777777" w:rsidR="009538FD" w:rsidRDefault="009538FD">
      <w:pPr>
        <w:spacing w:line="276" w:lineRule="auto"/>
        <w:rPr>
          <w:rFonts w:eastAsia="Times New Roman" w:cs="Times New Roman"/>
          <w:b/>
          <w:szCs w:val="20"/>
        </w:rPr>
      </w:pPr>
      <w:bookmarkStart w:id="317" w:name="_Ref459715638"/>
      <w:r>
        <w:br w:type="page"/>
      </w:r>
    </w:p>
    <w:p w14:paraId="234364EC" w14:textId="0579C5EF" w:rsidR="003261AA" w:rsidRPr="003261AA" w:rsidRDefault="003261AA" w:rsidP="003261AA">
      <w:pPr>
        <w:pStyle w:val="TableTitle"/>
      </w:pPr>
      <w:r>
        <w:t xml:space="preserve">Table </w:t>
      </w:r>
      <w:bookmarkEnd w:id="317"/>
      <w:r w:rsidR="005502A6">
        <w:t>4</w:t>
      </w:r>
      <w:r w:rsidR="000C0DC0">
        <w:t>1</w:t>
      </w:r>
      <w:r>
        <w:br/>
        <w:t>US Region Calibration Module of created US IMAGE or US Multiframe IMAGE SOP Instances</w:t>
      </w:r>
    </w:p>
    <w:tbl>
      <w:tblPr>
        <w:tblW w:w="4931" w:type="pct"/>
        <w:jc w:val="center"/>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84"/>
        <w:gridCol w:w="1356"/>
        <w:gridCol w:w="529"/>
        <w:gridCol w:w="4668"/>
        <w:gridCol w:w="1246"/>
        <w:gridCol w:w="1341"/>
      </w:tblGrid>
      <w:tr w:rsidR="007B5C29" w14:paraId="464B54B7" w14:textId="77777777" w:rsidTr="00E55886">
        <w:trPr>
          <w:trHeight w:val="432"/>
          <w:tblHeader/>
          <w:jc w:val="center"/>
        </w:trPr>
        <w:tc>
          <w:tcPr>
            <w:tcW w:w="855" w:type="pct"/>
            <w:vAlign w:val="center"/>
          </w:tcPr>
          <w:p w14:paraId="6B836A27" w14:textId="77777777" w:rsidR="007B5C29" w:rsidRDefault="007B5C29" w:rsidP="00B111FD">
            <w:pPr>
              <w:pStyle w:val="TableLabel"/>
            </w:pPr>
            <w:r>
              <w:t>Attribute Name</w:t>
            </w:r>
          </w:p>
        </w:tc>
        <w:tc>
          <w:tcPr>
            <w:tcW w:w="615" w:type="pct"/>
            <w:vAlign w:val="center"/>
          </w:tcPr>
          <w:p w14:paraId="2B8C51C1" w14:textId="77777777" w:rsidR="007B5C29" w:rsidRDefault="007B5C29" w:rsidP="00B111FD">
            <w:pPr>
              <w:pStyle w:val="TableLabel"/>
            </w:pPr>
            <w:r>
              <w:t>Tag</w:t>
            </w:r>
          </w:p>
        </w:tc>
        <w:tc>
          <w:tcPr>
            <w:tcW w:w="240" w:type="pct"/>
            <w:vAlign w:val="center"/>
          </w:tcPr>
          <w:p w14:paraId="41292F0E" w14:textId="77777777" w:rsidR="007B5C29" w:rsidRDefault="007B5C29" w:rsidP="00B111FD">
            <w:pPr>
              <w:pStyle w:val="TableLabel"/>
            </w:pPr>
            <w:r>
              <w:t>VR</w:t>
            </w:r>
          </w:p>
        </w:tc>
        <w:tc>
          <w:tcPr>
            <w:tcW w:w="2117" w:type="pct"/>
            <w:vAlign w:val="center"/>
          </w:tcPr>
          <w:p w14:paraId="63FF1309" w14:textId="77777777" w:rsidR="007B5C29" w:rsidRDefault="007B5C29" w:rsidP="00B111FD">
            <w:pPr>
              <w:pStyle w:val="TableLabel"/>
            </w:pPr>
            <w:r>
              <w:t xml:space="preserve">Value </w:t>
            </w:r>
          </w:p>
        </w:tc>
        <w:tc>
          <w:tcPr>
            <w:tcW w:w="565" w:type="pct"/>
            <w:vAlign w:val="center"/>
          </w:tcPr>
          <w:p w14:paraId="4B8A3023" w14:textId="77777777" w:rsidR="007B5C29" w:rsidRDefault="007B5C29" w:rsidP="00B111FD">
            <w:pPr>
              <w:pStyle w:val="TableLabel"/>
            </w:pPr>
            <w:r>
              <w:t>Presence of Value</w:t>
            </w:r>
          </w:p>
        </w:tc>
        <w:tc>
          <w:tcPr>
            <w:tcW w:w="608" w:type="pct"/>
            <w:vAlign w:val="center"/>
          </w:tcPr>
          <w:p w14:paraId="0F658FD3" w14:textId="77777777" w:rsidR="007B5C29" w:rsidRDefault="007B5C29" w:rsidP="00B111FD">
            <w:pPr>
              <w:pStyle w:val="TableLabel"/>
            </w:pPr>
            <w:r>
              <w:t>Source</w:t>
            </w:r>
          </w:p>
        </w:tc>
      </w:tr>
      <w:tr w:rsidR="0021673D" w14:paraId="2EB447DC" w14:textId="77777777" w:rsidTr="00E55886">
        <w:trPr>
          <w:trHeight w:val="432"/>
          <w:jc w:val="center"/>
        </w:trPr>
        <w:tc>
          <w:tcPr>
            <w:tcW w:w="855" w:type="pct"/>
            <w:vAlign w:val="center"/>
          </w:tcPr>
          <w:p w14:paraId="52FDB9C2" w14:textId="77777777" w:rsidR="0021673D" w:rsidRDefault="0021673D" w:rsidP="00B111FD">
            <w:pPr>
              <w:pStyle w:val="TableEntry"/>
            </w:pPr>
            <w:r w:rsidRPr="00E55886">
              <w:t>Sequence of Ultrasound Regions</w:t>
            </w:r>
          </w:p>
        </w:tc>
        <w:tc>
          <w:tcPr>
            <w:tcW w:w="615" w:type="pct"/>
            <w:vAlign w:val="center"/>
          </w:tcPr>
          <w:p w14:paraId="6ACC3A0A" w14:textId="77777777" w:rsidR="0021673D" w:rsidRDefault="0021673D" w:rsidP="00B111FD">
            <w:pPr>
              <w:pStyle w:val="TableEntry"/>
            </w:pPr>
            <w:r>
              <w:t>(0018,6011)</w:t>
            </w:r>
          </w:p>
        </w:tc>
        <w:tc>
          <w:tcPr>
            <w:tcW w:w="240" w:type="pct"/>
            <w:vAlign w:val="center"/>
          </w:tcPr>
          <w:p w14:paraId="37DB876C" w14:textId="77777777" w:rsidR="0021673D" w:rsidRDefault="0021673D" w:rsidP="00B111FD">
            <w:pPr>
              <w:pStyle w:val="TableEntry"/>
            </w:pPr>
            <w:r>
              <w:t>SQ</w:t>
            </w:r>
          </w:p>
        </w:tc>
        <w:tc>
          <w:tcPr>
            <w:tcW w:w="2117" w:type="pct"/>
            <w:vAlign w:val="center"/>
          </w:tcPr>
          <w:p w14:paraId="7BE70263" w14:textId="77777777" w:rsidR="0021673D" w:rsidRDefault="0021673D" w:rsidP="00B111FD">
            <w:pPr>
              <w:pStyle w:val="TableEntry"/>
            </w:pPr>
            <w:r>
              <w:t>A sequence is present for each region on the system display</w:t>
            </w:r>
          </w:p>
        </w:tc>
        <w:tc>
          <w:tcPr>
            <w:tcW w:w="565" w:type="pct"/>
            <w:vAlign w:val="center"/>
          </w:tcPr>
          <w:p w14:paraId="68538D18" w14:textId="77777777" w:rsidR="0021673D" w:rsidRDefault="0021673D" w:rsidP="00F267E2">
            <w:pPr>
              <w:pStyle w:val="TableEntry"/>
              <w:jc w:val="center"/>
            </w:pPr>
            <w:r>
              <w:t>ANAP</w:t>
            </w:r>
          </w:p>
        </w:tc>
        <w:tc>
          <w:tcPr>
            <w:tcW w:w="608" w:type="pct"/>
            <w:vAlign w:val="center"/>
          </w:tcPr>
          <w:p w14:paraId="6858B8BE" w14:textId="77777777" w:rsidR="0021673D" w:rsidRDefault="0021673D" w:rsidP="00B111FD">
            <w:pPr>
              <w:pStyle w:val="TableEntry"/>
            </w:pPr>
            <w:r>
              <w:t>AUTO</w:t>
            </w:r>
          </w:p>
        </w:tc>
      </w:tr>
      <w:tr w:rsidR="0021673D" w14:paraId="14244DC7" w14:textId="77777777" w:rsidTr="00E55886">
        <w:trPr>
          <w:trHeight w:val="432"/>
          <w:jc w:val="center"/>
        </w:trPr>
        <w:tc>
          <w:tcPr>
            <w:tcW w:w="855" w:type="pct"/>
            <w:vAlign w:val="center"/>
          </w:tcPr>
          <w:p w14:paraId="55359FE8" w14:textId="77777777" w:rsidR="0021673D" w:rsidRDefault="0021673D" w:rsidP="00B111FD">
            <w:pPr>
              <w:pStyle w:val="TableEntry"/>
            </w:pPr>
            <w:r w:rsidRPr="00E55886">
              <w:t>&gt;Region Location Min x</w:t>
            </w:r>
            <w:r w:rsidRPr="00E55886">
              <w:rPr>
                <w:position w:val="-6"/>
              </w:rPr>
              <w:t>0</w:t>
            </w:r>
          </w:p>
        </w:tc>
        <w:tc>
          <w:tcPr>
            <w:tcW w:w="615" w:type="pct"/>
            <w:vAlign w:val="center"/>
          </w:tcPr>
          <w:p w14:paraId="05447115" w14:textId="77777777" w:rsidR="0021673D" w:rsidRDefault="0021673D" w:rsidP="00B111FD">
            <w:pPr>
              <w:pStyle w:val="TableEntry"/>
            </w:pPr>
            <w:r>
              <w:t>(0018,6018)</w:t>
            </w:r>
          </w:p>
        </w:tc>
        <w:tc>
          <w:tcPr>
            <w:tcW w:w="240" w:type="pct"/>
            <w:vAlign w:val="center"/>
          </w:tcPr>
          <w:p w14:paraId="2DB2F863" w14:textId="77777777" w:rsidR="0021673D" w:rsidRDefault="0021673D" w:rsidP="00B111FD">
            <w:pPr>
              <w:pStyle w:val="TableEntry"/>
            </w:pPr>
            <w:r>
              <w:t>UL</w:t>
            </w:r>
          </w:p>
        </w:tc>
        <w:tc>
          <w:tcPr>
            <w:tcW w:w="2117" w:type="pct"/>
            <w:vAlign w:val="center"/>
          </w:tcPr>
          <w:p w14:paraId="45EFCBED" w14:textId="77777777" w:rsidR="0021673D" w:rsidRDefault="0021673D" w:rsidP="00B111FD">
            <w:pPr>
              <w:pStyle w:val="TableEntry"/>
            </w:pPr>
            <w:r>
              <w:t xml:space="preserve">Top Left position of region. </w:t>
            </w:r>
          </w:p>
        </w:tc>
        <w:tc>
          <w:tcPr>
            <w:tcW w:w="565" w:type="pct"/>
            <w:vAlign w:val="center"/>
          </w:tcPr>
          <w:p w14:paraId="1B6F1466" w14:textId="77777777" w:rsidR="0021673D" w:rsidRDefault="0021673D" w:rsidP="00F267E2">
            <w:pPr>
              <w:pStyle w:val="TableEntry"/>
              <w:jc w:val="center"/>
            </w:pPr>
            <w:r>
              <w:t>ANAP</w:t>
            </w:r>
          </w:p>
        </w:tc>
        <w:tc>
          <w:tcPr>
            <w:tcW w:w="608" w:type="pct"/>
            <w:vAlign w:val="center"/>
          </w:tcPr>
          <w:p w14:paraId="0F6E439B" w14:textId="77777777" w:rsidR="0021673D" w:rsidRDefault="0021673D" w:rsidP="00B111FD">
            <w:pPr>
              <w:pStyle w:val="TableEntry"/>
            </w:pPr>
            <w:r>
              <w:t>AUTO</w:t>
            </w:r>
          </w:p>
        </w:tc>
      </w:tr>
      <w:tr w:rsidR="0021673D" w14:paraId="76FCE7AA" w14:textId="77777777" w:rsidTr="00E55886">
        <w:trPr>
          <w:trHeight w:val="432"/>
          <w:jc w:val="center"/>
        </w:trPr>
        <w:tc>
          <w:tcPr>
            <w:tcW w:w="855" w:type="pct"/>
            <w:vAlign w:val="center"/>
          </w:tcPr>
          <w:p w14:paraId="4FC8952C" w14:textId="77777777" w:rsidR="0021673D" w:rsidRPr="00E55886" w:rsidRDefault="0021673D" w:rsidP="00B111FD">
            <w:pPr>
              <w:pStyle w:val="TableEntry"/>
            </w:pPr>
            <w:r w:rsidRPr="00E55886">
              <w:t>&gt;Region Location Min y</w:t>
            </w:r>
            <w:r w:rsidRPr="00E55886">
              <w:rPr>
                <w:position w:val="-6"/>
              </w:rPr>
              <w:t>0</w:t>
            </w:r>
          </w:p>
        </w:tc>
        <w:tc>
          <w:tcPr>
            <w:tcW w:w="615" w:type="pct"/>
            <w:vAlign w:val="center"/>
          </w:tcPr>
          <w:p w14:paraId="5D0F9692" w14:textId="77777777" w:rsidR="0021673D" w:rsidRDefault="0021673D" w:rsidP="00B111FD">
            <w:pPr>
              <w:pStyle w:val="TableEntry"/>
            </w:pPr>
            <w:r>
              <w:t>(0018,601A)</w:t>
            </w:r>
          </w:p>
        </w:tc>
        <w:tc>
          <w:tcPr>
            <w:tcW w:w="240" w:type="pct"/>
            <w:vAlign w:val="center"/>
          </w:tcPr>
          <w:p w14:paraId="3A1033DC" w14:textId="77777777" w:rsidR="0021673D" w:rsidRDefault="0021673D" w:rsidP="00B111FD">
            <w:pPr>
              <w:pStyle w:val="TableEntry"/>
            </w:pPr>
            <w:r>
              <w:t>UL</w:t>
            </w:r>
          </w:p>
        </w:tc>
        <w:tc>
          <w:tcPr>
            <w:tcW w:w="2117" w:type="pct"/>
            <w:vAlign w:val="center"/>
          </w:tcPr>
          <w:p w14:paraId="1AA24A14" w14:textId="77777777" w:rsidR="0021673D" w:rsidRDefault="0021673D" w:rsidP="00B111FD">
            <w:pPr>
              <w:pStyle w:val="TableEntry"/>
            </w:pPr>
            <w:r>
              <w:t>Top Left position of region</w:t>
            </w:r>
          </w:p>
        </w:tc>
        <w:tc>
          <w:tcPr>
            <w:tcW w:w="565" w:type="pct"/>
            <w:vAlign w:val="center"/>
          </w:tcPr>
          <w:p w14:paraId="5F009BDC" w14:textId="77777777" w:rsidR="0021673D" w:rsidRDefault="0021673D" w:rsidP="00F267E2">
            <w:pPr>
              <w:pStyle w:val="TableEntry"/>
              <w:jc w:val="center"/>
            </w:pPr>
            <w:r>
              <w:t>ANAP</w:t>
            </w:r>
          </w:p>
        </w:tc>
        <w:tc>
          <w:tcPr>
            <w:tcW w:w="608" w:type="pct"/>
            <w:vAlign w:val="center"/>
          </w:tcPr>
          <w:p w14:paraId="35682269" w14:textId="77777777" w:rsidR="0021673D" w:rsidRDefault="0021673D" w:rsidP="00B111FD">
            <w:pPr>
              <w:pStyle w:val="TableEntry"/>
            </w:pPr>
            <w:r>
              <w:t>AUTO</w:t>
            </w:r>
          </w:p>
        </w:tc>
      </w:tr>
      <w:tr w:rsidR="0021673D" w14:paraId="2F9F5369" w14:textId="77777777" w:rsidTr="00E55886">
        <w:trPr>
          <w:trHeight w:val="432"/>
          <w:jc w:val="center"/>
        </w:trPr>
        <w:tc>
          <w:tcPr>
            <w:tcW w:w="855" w:type="pct"/>
            <w:vAlign w:val="center"/>
          </w:tcPr>
          <w:p w14:paraId="5F505693" w14:textId="77777777" w:rsidR="0021673D" w:rsidRPr="00E55886" w:rsidRDefault="0021673D" w:rsidP="00B111FD">
            <w:pPr>
              <w:pStyle w:val="TableEntry"/>
            </w:pPr>
            <w:r w:rsidRPr="00E55886">
              <w:t>&gt;Region Location Max x</w:t>
            </w:r>
            <w:r w:rsidRPr="00E55886">
              <w:rPr>
                <w:position w:val="-6"/>
              </w:rPr>
              <w:t>1</w:t>
            </w:r>
          </w:p>
        </w:tc>
        <w:tc>
          <w:tcPr>
            <w:tcW w:w="615" w:type="pct"/>
            <w:vAlign w:val="center"/>
          </w:tcPr>
          <w:p w14:paraId="28161BF2" w14:textId="77777777" w:rsidR="0021673D" w:rsidRDefault="0021673D" w:rsidP="00B111FD">
            <w:pPr>
              <w:pStyle w:val="TableEntry"/>
            </w:pPr>
            <w:r>
              <w:t>(0018,601C)</w:t>
            </w:r>
          </w:p>
        </w:tc>
        <w:tc>
          <w:tcPr>
            <w:tcW w:w="240" w:type="pct"/>
            <w:vAlign w:val="center"/>
          </w:tcPr>
          <w:p w14:paraId="733AE4E2" w14:textId="77777777" w:rsidR="0021673D" w:rsidRDefault="0021673D" w:rsidP="00B111FD">
            <w:pPr>
              <w:pStyle w:val="TableEntry"/>
            </w:pPr>
            <w:r>
              <w:t>UL</w:t>
            </w:r>
          </w:p>
        </w:tc>
        <w:tc>
          <w:tcPr>
            <w:tcW w:w="2117" w:type="pct"/>
            <w:vAlign w:val="center"/>
          </w:tcPr>
          <w:p w14:paraId="356BA75E" w14:textId="77777777" w:rsidR="0021673D" w:rsidRDefault="0021673D" w:rsidP="00B111FD">
            <w:pPr>
              <w:pStyle w:val="TableEntry"/>
            </w:pPr>
            <w:r>
              <w:t>Bottom Right position of region</w:t>
            </w:r>
          </w:p>
        </w:tc>
        <w:tc>
          <w:tcPr>
            <w:tcW w:w="565" w:type="pct"/>
            <w:vAlign w:val="center"/>
          </w:tcPr>
          <w:p w14:paraId="7E007EF6" w14:textId="77777777" w:rsidR="0021673D" w:rsidRDefault="0021673D" w:rsidP="00F267E2">
            <w:pPr>
              <w:pStyle w:val="TableEntry"/>
              <w:jc w:val="center"/>
            </w:pPr>
            <w:r>
              <w:t>ANAP</w:t>
            </w:r>
          </w:p>
        </w:tc>
        <w:tc>
          <w:tcPr>
            <w:tcW w:w="608" w:type="pct"/>
            <w:vAlign w:val="center"/>
          </w:tcPr>
          <w:p w14:paraId="74139DF2" w14:textId="77777777" w:rsidR="0021673D" w:rsidRDefault="0021673D" w:rsidP="00B111FD">
            <w:pPr>
              <w:pStyle w:val="TableEntry"/>
            </w:pPr>
            <w:r>
              <w:t>AUTO</w:t>
            </w:r>
          </w:p>
        </w:tc>
      </w:tr>
      <w:tr w:rsidR="0021673D" w14:paraId="6407408F" w14:textId="77777777" w:rsidTr="00E55886">
        <w:trPr>
          <w:trHeight w:val="432"/>
          <w:jc w:val="center"/>
        </w:trPr>
        <w:tc>
          <w:tcPr>
            <w:tcW w:w="855" w:type="pct"/>
            <w:vAlign w:val="center"/>
          </w:tcPr>
          <w:p w14:paraId="0E4FBEC9" w14:textId="77777777" w:rsidR="0021673D" w:rsidRPr="00E55886" w:rsidRDefault="0021673D" w:rsidP="00B111FD">
            <w:pPr>
              <w:pStyle w:val="TableEntry"/>
            </w:pPr>
            <w:r w:rsidRPr="00E55886">
              <w:t>&gt;Region Location Max y</w:t>
            </w:r>
            <w:r w:rsidRPr="00E55886">
              <w:rPr>
                <w:position w:val="-6"/>
              </w:rPr>
              <w:t>1</w:t>
            </w:r>
          </w:p>
        </w:tc>
        <w:tc>
          <w:tcPr>
            <w:tcW w:w="615" w:type="pct"/>
            <w:vAlign w:val="center"/>
          </w:tcPr>
          <w:p w14:paraId="2456DE1E" w14:textId="77777777" w:rsidR="0021673D" w:rsidRDefault="0021673D" w:rsidP="00B111FD">
            <w:pPr>
              <w:pStyle w:val="TableEntry"/>
            </w:pPr>
            <w:r>
              <w:t>(0018,601E)</w:t>
            </w:r>
          </w:p>
        </w:tc>
        <w:tc>
          <w:tcPr>
            <w:tcW w:w="240" w:type="pct"/>
            <w:vAlign w:val="center"/>
          </w:tcPr>
          <w:p w14:paraId="3393E81C" w14:textId="77777777" w:rsidR="0021673D" w:rsidRDefault="0021673D" w:rsidP="00B111FD">
            <w:pPr>
              <w:pStyle w:val="TableEntry"/>
            </w:pPr>
            <w:r>
              <w:t>UL</w:t>
            </w:r>
          </w:p>
        </w:tc>
        <w:tc>
          <w:tcPr>
            <w:tcW w:w="2117" w:type="pct"/>
            <w:vAlign w:val="center"/>
          </w:tcPr>
          <w:p w14:paraId="4C3C5163" w14:textId="77777777" w:rsidR="0021673D" w:rsidRDefault="0021673D" w:rsidP="00B111FD">
            <w:pPr>
              <w:pStyle w:val="TableEntry"/>
            </w:pPr>
            <w:r>
              <w:t>Bottom Right position of region</w:t>
            </w:r>
          </w:p>
        </w:tc>
        <w:tc>
          <w:tcPr>
            <w:tcW w:w="565" w:type="pct"/>
            <w:vAlign w:val="center"/>
          </w:tcPr>
          <w:p w14:paraId="410B2D4A" w14:textId="77777777" w:rsidR="0021673D" w:rsidRDefault="0021673D" w:rsidP="00F267E2">
            <w:pPr>
              <w:pStyle w:val="TableEntry"/>
              <w:jc w:val="center"/>
            </w:pPr>
            <w:r>
              <w:t>ANAP</w:t>
            </w:r>
          </w:p>
        </w:tc>
        <w:tc>
          <w:tcPr>
            <w:tcW w:w="608" w:type="pct"/>
            <w:vAlign w:val="center"/>
          </w:tcPr>
          <w:p w14:paraId="64D5400E" w14:textId="77777777" w:rsidR="0021673D" w:rsidRDefault="0021673D" w:rsidP="00B111FD">
            <w:pPr>
              <w:pStyle w:val="TableEntry"/>
            </w:pPr>
            <w:r>
              <w:t>AUTO</w:t>
            </w:r>
          </w:p>
        </w:tc>
      </w:tr>
      <w:tr w:rsidR="0021673D" w14:paraId="711148EC" w14:textId="77777777" w:rsidTr="00E55886">
        <w:trPr>
          <w:trHeight w:val="432"/>
          <w:jc w:val="center"/>
        </w:trPr>
        <w:tc>
          <w:tcPr>
            <w:tcW w:w="855" w:type="pct"/>
            <w:shd w:val="clear" w:color="auto" w:fill="auto"/>
            <w:vAlign w:val="center"/>
          </w:tcPr>
          <w:p w14:paraId="0544A83C" w14:textId="77777777" w:rsidR="0021673D" w:rsidRPr="00E55886" w:rsidRDefault="0021673D" w:rsidP="00B111FD">
            <w:pPr>
              <w:pStyle w:val="TableEntry"/>
            </w:pPr>
            <w:r w:rsidRPr="00E55886">
              <w:t>&gt;Physical Units X Direction</w:t>
            </w:r>
          </w:p>
        </w:tc>
        <w:tc>
          <w:tcPr>
            <w:tcW w:w="615" w:type="pct"/>
            <w:vAlign w:val="center"/>
          </w:tcPr>
          <w:p w14:paraId="35F6CA0F" w14:textId="77777777" w:rsidR="0021673D" w:rsidRDefault="0021673D" w:rsidP="00B111FD">
            <w:pPr>
              <w:pStyle w:val="TableEntry"/>
            </w:pPr>
            <w:r>
              <w:t>(0018,6024)</w:t>
            </w:r>
          </w:p>
        </w:tc>
        <w:tc>
          <w:tcPr>
            <w:tcW w:w="240" w:type="pct"/>
            <w:vAlign w:val="center"/>
          </w:tcPr>
          <w:p w14:paraId="57B26722" w14:textId="77777777" w:rsidR="0021673D" w:rsidRDefault="0021673D" w:rsidP="00B111FD">
            <w:pPr>
              <w:pStyle w:val="TableEntry"/>
            </w:pPr>
            <w:r>
              <w:t>US</w:t>
            </w:r>
          </w:p>
        </w:tc>
        <w:tc>
          <w:tcPr>
            <w:tcW w:w="2117" w:type="pct"/>
            <w:vAlign w:val="center"/>
          </w:tcPr>
          <w:p w14:paraId="722B5A57" w14:textId="77777777" w:rsidR="0021673D" w:rsidRDefault="0021673D" w:rsidP="00B111FD">
            <w:pPr>
              <w:pStyle w:val="TableEntry"/>
            </w:pPr>
            <w:r>
              <w:t xml:space="preserve">Enumerated Value. </w:t>
            </w:r>
          </w:p>
          <w:p w14:paraId="61CFBBA6" w14:textId="5CD1CADB" w:rsidR="0021673D" w:rsidRDefault="007E5B3A" w:rsidP="000C0DC0">
            <w:pPr>
              <w:pStyle w:val="TableEntry"/>
            </w:pPr>
            <w:r>
              <w:t xml:space="preserve">    </w:t>
            </w:r>
            <w:r w:rsidR="0021673D">
              <w:t>2D Image = 0003H = CM</w:t>
            </w:r>
          </w:p>
          <w:p w14:paraId="1BC92D81" w14:textId="0778ECB5" w:rsidR="00D7011C" w:rsidRDefault="007E5B3A" w:rsidP="000C0DC0">
            <w:pPr>
              <w:pStyle w:val="TableEntry"/>
              <w:rPr>
                <w:b/>
                <w:bCs/>
                <w:i/>
                <w:iCs/>
              </w:rPr>
            </w:pPr>
            <w:r>
              <w:t xml:space="preserve">    ECG Region = </w:t>
            </w:r>
            <w:r w:rsidR="00D7011C">
              <w:t>0004H = Seconds</w:t>
            </w:r>
          </w:p>
        </w:tc>
        <w:tc>
          <w:tcPr>
            <w:tcW w:w="565" w:type="pct"/>
            <w:vAlign w:val="center"/>
          </w:tcPr>
          <w:p w14:paraId="0FE36DDB" w14:textId="77777777" w:rsidR="0021673D" w:rsidRDefault="0021673D" w:rsidP="00F267E2">
            <w:pPr>
              <w:pStyle w:val="TableEntry"/>
              <w:jc w:val="center"/>
            </w:pPr>
            <w:r>
              <w:t>ANAP</w:t>
            </w:r>
          </w:p>
        </w:tc>
        <w:tc>
          <w:tcPr>
            <w:tcW w:w="608" w:type="pct"/>
            <w:vAlign w:val="center"/>
          </w:tcPr>
          <w:p w14:paraId="22FA22AF" w14:textId="77777777" w:rsidR="0021673D" w:rsidRDefault="0021673D" w:rsidP="00B111FD">
            <w:pPr>
              <w:pStyle w:val="TableEntry"/>
            </w:pPr>
            <w:r>
              <w:t>AUTO</w:t>
            </w:r>
          </w:p>
        </w:tc>
      </w:tr>
      <w:tr w:rsidR="0021673D" w14:paraId="55583CA3" w14:textId="77777777" w:rsidTr="00E55886">
        <w:trPr>
          <w:trHeight w:val="432"/>
          <w:jc w:val="center"/>
        </w:trPr>
        <w:tc>
          <w:tcPr>
            <w:tcW w:w="855" w:type="pct"/>
            <w:shd w:val="clear" w:color="auto" w:fill="auto"/>
            <w:vAlign w:val="center"/>
          </w:tcPr>
          <w:p w14:paraId="3F276C29" w14:textId="77777777" w:rsidR="0021673D" w:rsidRPr="00E55886" w:rsidRDefault="0021673D" w:rsidP="00B111FD">
            <w:pPr>
              <w:pStyle w:val="TableEntry"/>
            </w:pPr>
            <w:r w:rsidRPr="00E55886">
              <w:t>&gt;Physical Units Y Direction</w:t>
            </w:r>
          </w:p>
        </w:tc>
        <w:tc>
          <w:tcPr>
            <w:tcW w:w="615" w:type="pct"/>
            <w:vAlign w:val="center"/>
          </w:tcPr>
          <w:p w14:paraId="666D466C" w14:textId="77777777" w:rsidR="0021673D" w:rsidRDefault="0021673D" w:rsidP="00B111FD">
            <w:pPr>
              <w:pStyle w:val="TableEntry"/>
            </w:pPr>
            <w:r>
              <w:t>(0018,6026)</w:t>
            </w:r>
          </w:p>
        </w:tc>
        <w:tc>
          <w:tcPr>
            <w:tcW w:w="240" w:type="pct"/>
            <w:vAlign w:val="center"/>
          </w:tcPr>
          <w:p w14:paraId="09337BCC" w14:textId="77777777" w:rsidR="0021673D" w:rsidRDefault="0021673D" w:rsidP="00B111FD">
            <w:pPr>
              <w:pStyle w:val="TableEntry"/>
            </w:pPr>
            <w:r>
              <w:t>US</w:t>
            </w:r>
          </w:p>
        </w:tc>
        <w:tc>
          <w:tcPr>
            <w:tcW w:w="2117" w:type="pct"/>
            <w:vAlign w:val="center"/>
          </w:tcPr>
          <w:p w14:paraId="1720FD6E" w14:textId="77777777" w:rsidR="0021673D" w:rsidRDefault="0021673D" w:rsidP="00B111FD">
            <w:pPr>
              <w:pStyle w:val="TableEntry"/>
            </w:pPr>
            <w:r>
              <w:t xml:space="preserve">Enumerated Value. </w:t>
            </w:r>
          </w:p>
          <w:p w14:paraId="3261C635" w14:textId="039D3F5C" w:rsidR="007E5B3A" w:rsidRDefault="007E5B3A" w:rsidP="007E5B3A">
            <w:pPr>
              <w:pStyle w:val="TableEntry"/>
            </w:pPr>
            <w:r>
              <w:t xml:space="preserve">    </w:t>
            </w:r>
            <w:r w:rsidR="0021673D">
              <w:t>2D Image = 0003H = CM</w:t>
            </w:r>
            <w:r w:rsidR="0021673D" w:rsidRPr="007E5B3A">
              <w:t xml:space="preserve"> </w:t>
            </w:r>
          </w:p>
          <w:p w14:paraId="40879CB3" w14:textId="6344CA1E" w:rsidR="0021673D" w:rsidRPr="007E5B3A" w:rsidRDefault="007E5B3A" w:rsidP="007E5B3A">
            <w:pPr>
              <w:pStyle w:val="TableEntry"/>
            </w:pPr>
            <w:r>
              <w:t xml:space="preserve">    </w:t>
            </w:r>
            <w:r>
              <w:t>ECG Region = 0000H = None</w:t>
            </w:r>
          </w:p>
        </w:tc>
        <w:tc>
          <w:tcPr>
            <w:tcW w:w="565" w:type="pct"/>
            <w:vAlign w:val="center"/>
          </w:tcPr>
          <w:p w14:paraId="2D9362D5" w14:textId="77777777" w:rsidR="0021673D" w:rsidRDefault="0021673D" w:rsidP="00F267E2">
            <w:pPr>
              <w:pStyle w:val="TableEntry"/>
              <w:jc w:val="center"/>
            </w:pPr>
            <w:r>
              <w:t>ANAP</w:t>
            </w:r>
          </w:p>
        </w:tc>
        <w:tc>
          <w:tcPr>
            <w:tcW w:w="608" w:type="pct"/>
            <w:vAlign w:val="center"/>
          </w:tcPr>
          <w:p w14:paraId="0A435D20" w14:textId="77777777" w:rsidR="0021673D" w:rsidRDefault="0021673D" w:rsidP="00B111FD">
            <w:pPr>
              <w:pStyle w:val="TableEntry"/>
            </w:pPr>
            <w:r>
              <w:t>AUTO</w:t>
            </w:r>
          </w:p>
        </w:tc>
      </w:tr>
      <w:tr w:rsidR="0021673D" w14:paraId="730FC44D" w14:textId="77777777" w:rsidTr="00E55886">
        <w:trPr>
          <w:trHeight w:val="432"/>
          <w:jc w:val="center"/>
        </w:trPr>
        <w:tc>
          <w:tcPr>
            <w:tcW w:w="855" w:type="pct"/>
            <w:shd w:val="clear" w:color="auto" w:fill="auto"/>
            <w:vAlign w:val="center"/>
          </w:tcPr>
          <w:p w14:paraId="351B12E8" w14:textId="77777777" w:rsidR="0021673D" w:rsidRPr="00E55886" w:rsidRDefault="0021673D" w:rsidP="00B111FD">
            <w:pPr>
              <w:pStyle w:val="TableEntry"/>
            </w:pPr>
            <w:r w:rsidRPr="00E55886">
              <w:t>&gt;Physical Delta X</w:t>
            </w:r>
          </w:p>
        </w:tc>
        <w:tc>
          <w:tcPr>
            <w:tcW w:w="615" w:type="pct"/>
            <w:vAlign w:val="center"/>
          </w:tcPr>
          <w:p w14:paraId="6AB11204" w14:textId="77777777" w:rsidR="0021673D" w:rsidRDefault="0021673D" w:rsidP="00B111FD">
            <w:pPr>
              <w:pStyle w:val="TableEntry"/>
            </w:pPr>
            <w:r>
              <w:t>(0018,602C)</w:t>
            </w:r>
          </w:p>
        </w:tc>
        <w:tc>
          <w:tcPr>
            <w:tcW w:w="240" w:type="pct"/>
            <w:vAlign w:val="center"/>
          </w:tcPr>
          <w:p w14:paraId="260D0516" w14:textId="77777777" w:rsidR="0021673D" w:rsidRDefault="0021673D" w:rsidP="00B111FD">
            <w:pPr>
              <w:pStyle w:val="TableEntry"/>
            </w:pPr>
            <w:r>
              <w:t>FD</w:t>
            </w:r>
          </w:p>
        </w:tc>
        <w:tc>
          <w:tcPr>
            <w:tcW w:w="2117" w:type="pct"/>
            <w:vAlign w:val="center"/>
          </w:tcPr>
          <w:p w14:paraId="5C88EA77" w14:textId="77777777" w:rsidR="0021673D" w:rsidRDefault="0021673D" w:rsidP="00B111FD">
            <w:pPr>
              <w:pStyle w:val="TableEntry"/>
            </w:pPr>
            <w:r>
              <w:t>The physical value per pixel increment</w:t>
            </w:r>
          </w:p>
        </w:tc>
        <w:tc>
          <w:tcPr>
            <w:tcW w:w="565" w:type="pct"/>
            <w:vAlign w:val="center"/>
          </w:tcPr>
          <w:p w14:paraId="0B97D065" w14:textId="77777777" w:rsidR="0021673D" w:rsidRDefault="0021673D" w:rsidP="00F267E2">
            <w:pPr>
              <w:pStyle w:val="TableEntry"/>
              <w:jc w:val="center"/>
            </w:pPr>
            <w:r>
              <w:t>ANAP</w:t>
            </w:r>
          </w:p>
        </w:tc>
        <w:tc>
          <w:tcPr>
            <w:tcW w:w="608" w:type="pct"/>
            <w:vAlign w:val="center"/>
          </w:tcPr>
          <w:p w14:paraId="5A225B27" w14:textId="77777777" w:rsidR="0021673D" w:rsidRDefault="0021673D" w:rsidP="00B111FD">
            <w:pPr>
              <w:pStyle w:val="TableEntry"/>
            </w:pPr>
            <w:r>
              <w:t>AUTO</w:t>
            </w:r>
          </w:p>
        </w:tc>
      </w:tr>
      <w:tr w:rsidR="0021673D" w14:paraId="7148DEFF" w14:textId="77777777" w:rsidTr="00E55886">
        <w:trPr>
          <w:trHeight w:val="432"/>
          <w:jc w:val="center"/>
        </w:trPr>
        <w:tc>
          <w:tcPr>
            <w:tcW w:w="855" w:type="pct"/>
            <w:shd w:val="clear" w:color="auto" w:fill="auto"/>
            <w:vAlign w:val="center"/>
          </w:tcPr>
          <w:p w14:paraId="3EEAB5B5" w14:textId="77777777" w:rsidR="0021673D" w:rsidRPr="00E55886" w:rsidRDefault="0021673D" w:rsidP="00B111FD">
            <w:pPr>
              <w:pStyle w:val="TableEntry"/>
            </w:pPr>
            <w:r w:rsidRPr="00E55886">
              <w:t>&gt;Physical Delta Y</w:t>
            </w:r>
          </w:p>
        </w:tc>
        <w:tc>
          <w:tcPr>
            <w:tcW w:w="615" w:type="pct"/>
            <w:vAlign w:val="center"/>
          </w:tcPr>
          <w:p w14:paraId="4D49C4C8" w14:textId="77777777" w:rsidR="0021673D" w:rsidRDefault="0021673D" w:rsidP="00B111FD">
            <w:pPr>
              <w:pStyle w:val="TableEntry"/>
            </w:pPr>
            <w:r>
              <w:t>(0018,602E)</w:t>
            </w:r>
          </w:p>
        </w:tc>
        <w:tc>
          <w:tcPr>
            <w:tcW w:w="240" w:type="pct"/>
            <w:vAlign w:val="center"/>
          </w:tcPr>
          <w:p w14:paraId="220F194E" w14:textId="77777777" w:rsidR="0021673D" w:rsidRDefault="0021673D" w:rsidP="00B111FD">
            <w:pPr>
              <w:pStyle w:val="TableEntry"/>
            </w:pPr>
            <w:r>
              <w:t>FD</w:t>
            </w:r>
          </w:p>
        </w:tc>
        <w:tc>
          <w:tcPr>
            <w:tcW w:w="2117" w:type="pct"/>
            <w:vAlign w:val="center"/>
          </w:tcPr>
          <w:p w14:paraId="384A8759" w14:textId="77777777" w:rsidR="0021673D" w:rsidRDefault="0021673D" w:rsidP="00B111FD">
            <w:pPr>
              <w:pStyle w:val="TableEntry"/>
            </w:pPr>
            <w:r>
              <w:t>The physical value per pixel increment</w:t>
            </w:r>
          </w:p>
        </w:tc>
        <w:tc>
          <w:tcPr>
            <w:tcW w:w="565" w:type="pct"/>
            <w:vAlign w:val="center"/>
          </w:tcPr>
          <w:p w14:paraId="1E373C26" w14:textId="77777777" w:rsidR="0021673D" w:rsidRDefault="0021673D" w:rsidP="00F267E2">
            <w:pPr>
              <w:pStyle w:val="TableEntry"/>
              <w:jc w:val="center"/>
            </w:pPr>
            <w:r>
              <w:t>ANAP</w:t>
            </w:r>
          </w:p>
        </w:tc>
        <w:tc>
          <w:tcPr>
            <w:tcW w:w="608" w:type="pct"/>
            <w:vAlign w:val="center"/>
          </w:tcPr>
          <w:p w14:paraId="480B36FA" w14:textId="77777777" w:rsidR="0021673D" w:rsidRDefault="0021673D" w:rsidP="00B111FD">
            <w:pPr>
              <w:pStyle w:val="TableEntry"/>
            </w:pPr>
            <w:r>
              <w:t>AUTO</w:t>
            </w:r>
          </w:p>
        </w:tc>
      </w:tr>
      <w:tr w:rsidR="0021673D" w14:paraId="7AF54801" w14:textId="77777777" w:rsidTr="00E55886">
        <w:trPr>
          <w:trHeight w:val="432"/>
          <w:jc w:val="center"/>
        </w:trPr>
        <w:tc>
          <w:tcPr>
            <w:tcW w:w="855" w:type="pct"/>
            <w:shd w:val="clear" w:color="auto" w:fill="auto"/>
            <w:vAlign w:val="center"/>
          </w:tcPr>
          <w:p w14:paraId="139FD619" w14:textId="77777777" w:rsidR="0021673D" w:rsidRPr="00E55886" w:rsidRDefault="0021673D" w:rsidP="00B111FD">
            <w:pPr>
              <w:pStyle w:val="TableEntry"/>
            </w:pPr>
            <w:r w:rsidRPr="00E55886">
              <w:t xml:space="preserve">&gt;Reference Pixel X0 </w:t>
            </w:r>
          </w:p>
        </w:tc>
        <w:tc>
          <w:tcPr>
            <w:tcW w:w="615" w:type="pct"/>
            <w:vAlign w:val="center"/>
          </w:tcPr>
          <w:p w14:paraId="75E5417D" w14:textId="77777777" w:rsidR="0021673D" w:rsidRDefault="0021673D" w:rsidP="00B111FD">
            <w:pPr>
              <w:pStyle w:val="TableEntry"/>
            </w:pPr>
            <w:r>
              <w:t>(0018,6020)</w:t>
            </w:r>
          </w:p>
        </w:tc>
        <w:tc>
          <w:tcPr>
            <w:tcW w:w="240" w:type="pct"/>
            <w:vAlign w:val="center"/>
          </w:tcPr>
          <w:p w14:paraId="770E5264" w14:textId="77777777" w:rsidR="0021673D" w:rsidRDefault="0021673D" w:rsidP="00B111FD">
            <w:pPr>
              <w:pStyle w:val="TableEntry"/>
            </w:pPr>
            <w:r>
              <w:t>SL</w:t>
            </w:r>
          </w:p>
        </w:tc>
        <w:tc>
          <w:tcPr>
            <w:tcW w:w="2117" w:type="pct"/>
            <w:vAlign w:val="center"/>
          </w:tcPr>
          <w:p w14:paraId="7B7BBB70" w14:textId="77777777" w:rsidR="0021673D" w:rsidRDefault="0021673D" w:rsidP="00B111FD">
            <w:pPr>
              <w:pStyle w:val="TableEntry"/>
            </w:pPr>
            <w:r>
              <w:t>The X pixel value of baseline</w:t>
            </w:r>
          </w:p>
        </w:tc>
        <w:tc>
          <w:tcPr>
            <w:tcW w:w="565" w:type="pct"/>
            <w:vAlign w:val="center"/>
          </w:tcPr>
          <w:p w14:paraId="54D2B44B" w14:textId="77777777" w:rsidR="0021673D" w:rsidRDefault="0021673D" w:rsidP="00F267E2">
            <w:pPr>
              <w:pStyle w:val="TableEntry"/>
              <w:jc w:val="center"/>
            </w:pPr>
            <w:r>
              <w:t>ANAP</w:t>
            </w:r>
          </w:p>
        </w:tc>
        <w:tc>
          <w:tcPr>
            <w:tcW w:w="608" w:type="pct"/>
            <w:vAlign w:val="center"/>
          </w:tcPr>
          <w:p w14:paraId="325B7DC9" w14:textId="77777777" w:rsidR="0021673D" w:rsidRDefault="0021673D" w:rsidP="00B111FD">
            <w:pPr>
              <w:pStyle w:val="TableEntry"/>
            </w:pPr>
            <w:r>
              <w:t>AUTO</w:t>
            </w:r>
          </w:p>
        </w:tc>
      </w:tr>
      <w:tr w:rsidR="0021673D" w14:paraId="61D0BAC7" w14:textId="77777777" w:rsidTr="00E55886">
        <w:trPr>
          <w:trHeight w:val="432"/>
          <w:jc w:val="center"/>
        </w:trPr>
        <w:tc>
          <w:tcPr>
            <w:tcW w:w="855" w:type="pct"/>
            <w:shd w:val="clear" w:color="auto" w:fill="auto"/>
            <w:vAlign w:val="center"/>
          </w:tcPr>
          <w:p w14:paraId="2ED85336" w14:textId="77777777" w:rsidR="0021673D" w:rsidRPr="00E55886" w:rsidRDefault="0021673D" w:rsidP="00B111FD">
            <w:pPr>
              <w:pStyle w:val="TableEntry"/>
            </w:pPr>
            <w:r w:rsidRPr="00E55886">
              <w:t xml:space="preserve">&gt;Reference Pixel Y0 </w:t>
            </w:r>
          </w:p>
        </w:tc>
        <w:tc>
          <w:tcPr>
            <w:tcW w:w="615" w:type="pct"/>
            <w:vAlign w:val="center"/>
          </w:tcPr>
          <w:p w14:paraId="3BFD1A68" w14:textId="77777777" w:rsidR="0021673D" w:rsidRDefault="0021673D" w:rsidP="00B111FD">
            <w:pPr>
              <w:pStyle w:val="TableEntry"/>
            </w:pPr>
            <w:r>
              <w:t>(0018,6022)</w:t>
            </w:r>
          </w:p>
        </w:tc>
        <w:tc>
          <w:tcPr>
            <w:tcW w:w="240" w:type="pct"/>
            <w:vAlign w:val="center"/>
          </w:tcPr>
          <w:p w14:paraId="77EACECF" w14:textId="77777777" w:rsidR="0021673D" w:rsidRDefault="0021673D" w:rsidP="00B111FD">
            <w:pPr>
              <w:pStyle w:val="TableEntry"/>
            </w:pPr>
            <w:r>
              <w:t>SL</w:t>
            </w:r>
          </w:p>
        </w:tc>
        <w:tc>
          <w:tcPr>
            <w:tcW w:w="2117" w:type="pct"/>
            <w:vAlign w:val="center"/>
          </w:tcPr>
          <w:p w14:paraId="060CE2E6" w14:textId="77777777" w:rsidR="0021673D" w:rsidRDefault="0021673D" w:rsidP="00B111FD">
            <w:pPr>
              <w:pStyle w:val="TableEntry"/>
            </w:pPr>
            <w:r>
              <w:t>The Y pixel value of baseline</w:t>
            </w:r>
          </w:p>
        </w:tc>
        <w:tc>
          <w:tcPr>
            <w:tcW w:w="565" w:type="pct"/>
            <w:vAlign w:val="center"/>
          </w:tcPr>
          <w:p w14:paraId="3769433C" w14:textId="77777777" w:rsidR="0021673D" w:rsidRDefault="0021673D" w:rsidP="00F267E2">
            <w:pPr>
              <w:pStyle w:val="TableEntry"/>
              <w:jc w:val="center"/>
            </w:pPr>
            <w:r>
              <w:t>ANAP</w:t>
            </w:r>
          </w:p>
        </w:tc>
        <w:tc>
          <w:tcPr>
            <w:tcW w:w="608" w:type="pct"/>
            <w:vAlign w:val="center"/>
          </w:tcPr>
          <w:p w14:paraId="5C4518AE" w14:textId="77777777" w:rsidR="0021673D" w:rsidRDefault="0021673D" w:rsidP="00B111FD">
            <w:pPr>
              <w:pStyle w:val="TableEntry"/>
            </w:pPr>
            <w:r>
              <w:t>AUTO</w:t>
            </w:r>
          </w:p>
        </w:tc>
      </w:tr>
      <w:tr w:rsidR="0021673D" w14:paraId="6CD73E93" w14:textId="77777777" w:rsidTr="00E55886">
        <w:trPr>
          <w:trHeight w:val="432"/>
          <w:jc w:val="center"/>
        </w:trPr>
        <w:tc>
          <w:tcPr>
            <w:tcW w:w="855" w:type="pct"/>
            <w:shd w:val="clear" w:color="auto" w:fill="auto"/>
            <w:vAlign w:val="center"/>
          </w:tcPr>
          <w:p w14:paraId="1F9A4FE4" w14:textId="77777777" w:rsidR="0021673D" w:rsidRPr="00E55886" w:rsidRDefault="0021673D" w:rsidP="00B111FD">
            <w:pPr>
              <w:pStyle w:val="TableEntry"/>
            </w:pPr>
            <w:r w:rsidRPr="00E55886">
              <w:t>&gt;Reference Pixel Physical Value X</w:t>
            </w:r>
          </w:p>
        </w:tc>
        <w:tc>
          <w:tcPr>
            <w:tcW w:w="615" w:type="pct"/>
            <w:vAlign w:val="center"/>
          </w:tcPr>
          <w:p w14:paraId="7DF7B15F" w14:textId="77777777" w:rsidR="0021673D" w:rsidRDefault="0021673D" w:rsidP="00B111FD">
            <w:pPr>
              <w:pStyle w:val="TableEntry"/>
            </w:pPr>
            <w:r>
              <w:t>(0018,6028)</w:t>
            </w:r>
          </w:p>
        </w:tc>
        <w:tc>
          <w:tcPr>
            <w:tcW w:w="240" w:type="pct"/>
            <w:vAlign w:val="center"/>
          </w:tcPr>
          <w:p w14:paraId="225C77A9" w14:textId="77777777" w:rsidR="0021673D" w:rsidRDefault="0021673D" w:rsidP="00B111FD">
            <w:pPr>
              <w:pStyle w:val="TableEntry"/>
            </w:pPr>
            <w:r>
              <w:t>FD</w:t>
            </w:r>
          </w:p>
        </w:tc>
        <w:tc>
          <w:tcPr>
            <w:tcW w:w="2117" w:type="pct"/>
            <w:vAlign w:val="center"/>
          </w:tcPr>
          <w:p w14:paraId="50674278" w14:textId="77777777" w:rsidR="0021673D" w:rsidRDefault="0021673D" w:rsidP="00B111FD">
            <w:pPr>
              <w:pStyle w:val="TableEntry"/>
            </w:pPr>
            <w:r>
              <w:t>For each region, the X coordinate of the reference point for measurements within that region.</w:t>
            </w:r>
          </w:p>
        </w:tc>
        <w:tc>
          <w:tcPr>
            <w:tcW w:w="565" w:type="pct"/>
            <w:vAlign w:val="center"/>
          </w:tcPr>
          <w:p w14:paraId="246DD8A7" w14:textId="77777777" w:rsidR="0021673D" w:rsidRDefault="0021673D" w:rsidP="00F267E2">
            <w:pPr>
              <w:pStyle w:val="TableEntry"/>
              <w:jc w:val="center"/>
            </w:pPr>
            <w:r>
              <w:t>ANAP</w:t>
            </w:r>
          </w:p>
        </w:tc>
        <w:tc>
          <w:tcPr>
            <w:tcW w:w="608" w:type="pct"/>
            <w:vAlign w:val="center"/>
          </w:tcPr>
          <w:p w14:paraId="251D3717" w14:textId="77777777" w:rsidR="0021673D" w:rsidRDefault="0021673D" w:rsidP="00B111FD">
            <w:pPr>
              <w:pStyle w:val="TableEntry"/>
            </w:pPr>
            <w:r>
              <w:t>AUTO</w:t>
            </w:r>
          </w:p>
        </w:tc>
      </w:tr>
      <w:tr w:rsidR="0021673D" w14:paraId="61ED0741" w14:textId="77777777" w:rsidTr="00E55886">
        <w:trPr>
          <w:trHeight w:val="432"/>
          <w:jc w:val="center"/>
        </w:trPr>
        <w:tc>
          <w:tcPr>
            <w:tcW w:w="855" w:type="pct"/>
            <w:vAlign w:val="center"/>
          </w:tcPr>
          <w:p w14:paraId="188889B6" w14:textId="77777777" w:rsidR="0021673D" w:rsidRPr="00E55886" w:rsidRDefault="0021673D" w:rsidP="00B111FD">
            <w:pPr>
              <w:pStyle w:val="TableEntry"/>
            </w:pPr>
            <w:r w:rsidRPr="00E55886">
              <w:t>&gt;Reference Pixel Physical Value Y</w:t>
            </w:r>
          </w:p>
        </w:tc>
        <w:tc>
          <w:tcPr>
            <w:tcW w:w="615" w:type="pct"/>
            <w:vAlign w:val="center"/>
          </w:tcPr>
          <w:p w14:paraId="4917CBC8" w14:textId="77777777" w:rsidR="0021673D" w:rsidRDefault="0021673D" w:rsidP="00B111FD">
            <w:pPr>
              <w:pStyle w:val="TableEntry"/>
            </w:pPr>
            <w:r>
              <w:t>(0018,602A)</w:t>
            </w:r>
          </w:p>
        </w:tc>
        <w:tc>
          <w:tcPr>
            <w:tcW w:w="240" w:type="pct"/>
            <w:vAlign w:val="center"/>
          </w:tcPr>
          <w:p w14:paraId="30F18821" w14:textId="77777777" w:rsidR="0021673D" w:rsidRDefault="0021673D" w:rsidP="00B111FD">
            <w:pPr>
              <w:pStyle w:val="TableEntry"/>
            </w:pPr>
            <w:r>
              <w:t>FD</w:t>
            </w:r>
          </w:p>
        </w:tc>
        <w:tc>
          <w:tcPr>
            <w:tcW w:w="2117" w:type="pct"/>
            <w:vAlign w:val="center"/>
          </w:tcPr>
          <w:p w14:paraId="3D0036FA" w14:textId="77777777" w:rsidR="0021673D" w:rsidRDefault="0021673D" w:rsidP="00B111FD">
            <w:pPr>
              <w:pStyle w:val="TableEntry"/>
            </w:pPr>
            <w:r>
              <w:t>For each region, the Y coordinate of the reference point for measurements within that region.</w:t>
            </w:r>
          </w:p>
        </w:tc>
        <w:tc>
          <w:tcPr>
            <w:tcW w:w="565" w:type="pct"/>
            <w:vAlign w:val="center"/>
          </w:tcPr>
          <w:p w14:paraId="4C49D841" w14:textId="77777777" w:rsidR="0021673D" w:rsidRDefault="0021673D" w:rsidP="00F267E2">
            <w:pPr>
              <w:pStyle w:val="TableEntry"/>
              <w:jc w:val="center"/>
            </w:pPr>
            <w:r>
              <w:t>ANAP</w:t>
            </w:r>
          </w:p>
        </w:tc>
        <w:tc>
          <w:tcPr>
            <w:tcW w:w="608" w:type="pct"/>
            <w:vAlign w:val="center"/>
          </w:tcPr>
          <w:p w14:paraId="47FA21BC" w14:textId="77777777" w:rsidR="0021673D" w:rsidRDefault="0021673D" w:rsidP="00B111FD">
            <w:pPr>
              <w:pStyle w:val="TableEntry"/>
            </w:pPr>
            <w:r>
              <w:t>AUTO</w:t>
            </w:r>
          </w:p>
        </w:tc>
      </w:tr>
      <w:tr w:rsidR="0021673D" w14:paraId="4CC595DB" w14:textId="77777777" w:rsidTr="00E55886">
        <w:trPr>
          <w:trHeight w:val="432"/>
          <w:jc w:val="center"/>
        </w:trPr>
        <w:tc>
          <w:tcPr>
            <w:tcW w:w="855" w:type="pct"/>
            <w:vAlign w:val="center"/>
          </w:tcPr>
          <w:p w14:paraId="5D3C4046" w14:textId="77777777" w:rsidR="0021673D" w:rsidRDefault="0021673D" w:rsidP="00B111FD">
            <w:pPr>
              <w:pStyle w:val="TableEntry"/>
            </w:pPr>
            <w:r w:rsidRPr="00E55886">
              <w:t>&gt;Region Spatial Format</w:t>
            </w:r>
          </w:p>
        </w:tc>
        <w:tc>
          <w:tcPr>
            <w:tcW w:w="615" w:type="pct"/>
            <w:vAlign w:val="center"/>
          </w:tcPr>
          <w:p w14:paraId="6B7A9A57" w14:textId="77777777" w:rsidR="0021673D" w:rsidRDefault="0021673D" w:rsidP="00B111FD">
            <w:pPr>
              <w:pStyle w:val="TableEntry"/>
            </w:pPr>
            <w:r>
              <w:t>(0018,6012)</w:t>
            </w:r>
          </w:p>
        </w:tc>
        <w:tc>
          <w:tcPr>
            <w:tcW w:w="240" w:type="pct"/>
            <w:vAlign w:val="center"/>
          </w:tcPr>
          <w:p w14:paraId="597FDE6F" w14:textId="77777777" w:rsidR="0021673D" w:rsidRDefault="0021673D" w:rsidP="00B111FD">
            <w:pPr>
              <w:pStyle w:val="TableEntry"/>
            </w:pPr>
            <w:r>
              <w:t>US</w:t>
            </w:r>
          </w:p>
        </w:tc>
        <w:tc>
          <w:tcPr>
            <w:tcW w:w="2117" w:type="pct"/>
            <w:vAlign w:val="center"/>
          </w:tcPr>
          <w:p w14:paraId="198538A5" w14:textId="77777777" w:rsidR="0021673D" w:rsidRDefault="0021673D" w:rsidP="00B111FD">
            <w:pPr>
              <w:pStyle w:val="TableEntry"/>
            </w:pPr>
            <w:r>
              <w:t>Enumerated Value.</w:t>
            </w:r>
          </w:p>
          <w:p w14:paraId="1D7A4E83" w14:textId="3E1E8525" w:rsidR="0021673D" w:rsidRDefault="007E5B3A" w:rsidP="00B111FD">
            <w:pPr>
              <w:pStyle w:val="TableEntry"/>
            </w:pPr>
            <w:r>
              <w:t xml:space="preserve">    </w:t>
            </w:r>
            <w:r w:rsidR="0021673D">
              <w:t>2D (tissue or flow) = 0001H</w:t>
            </w:r>
          </w:p>
          <w:p w14:paraId="15807BB0" w14:textId="33A5B997" w:rsidR="00D7011C" w:rsidRDefault="007E5B3A" w:rsidP="00B111FD">
            <w:pPr>
              <w:pStyle w:val="TableEntry"/>
            </w:pPr>
            <w:r>
              <w:t xml:space="preserve">    </w:t>
            </w:r>
            <w:r w:rsidR="00D7011C">
              <w:t>Wave form = 0004H</w:t>
            </w:r>
          </w:p>
        </w:tc>
        <w:tc>
          <w:tcPr>
            <w:tcW w:w="565" w:type="pct"/>
            <w:vAlign w:val="center"/>
          </w:tcPr>
          <w:p w14:paraId="7D15D5D1" w14:textId="77777777" w:rsidR="0021673D" w:rsidRDefault="0021673D" w:rsidP="00F267E2">
            <w:pPr>
              <w:pStyle w:val="TableEntry"/>
              <w:jc w:val="center"/>
            </w:pPr>
            <w:r>
              <w:t>ANAP</w:t>
            </w:r>
          </w:p>
        </w:tc>
        <w:tc>
          <w:tcPr>
            <w:tcW w:w="608" w:type="pct"/>
            <w:vAlign w:val="center"/>
          </w:tcPr>
          <w:p w14:paraId="49B8ACAF" w14:textId="77777777" w:rsidR="0021673D" w:rsidRDefault="0021673D" w:rsidP="00B111FD">
            <w:pPr>
              <w:pStyle w:val="TableEntry"/>
            </w:pPr>
            <w:r>
              <w:t>AUTO</w:t>
            </w:r>
          </w:p>
        </w:tc>
      </w:tr>
      <w:tr w:rsidR="0021673D" w14:paraId="36A5C370" w14:textId="77777777" w:rsidTr="00E55886">
        <w:trPr>
          <w:trHeight w:val="432"/>
          <w:jc w:val="center"/>
        </w:trPr>
        <w:tc>
          <w:tcPr>
            <w:tcW w:w="855" w:type="pct"/>
            <w:vAlign w:val="center"/>
          </w:tcPr>
          <w:p w14:paraId="5312DC0F" w14:textId="77777777" w:rsidR="0021673D" w:rsidRDefault="0021673D" w:rsidP="00B111FD">
            <w:pPr>
              <w:pStyle w:val="TableEntry"/>
            </w:pPr>
            <w:r w:rsidRPr="00E55886">
              <w:t>&gt;Region Data Type</w:t>
            </w:r>
          </w:p>
        </w:tc>
        <w:tc>
          <w:tcPr>
            <w:tcW w:w="615" w:type="pct"/>
            <w:vAlign w:val="center"/>
          </w:tcPr>
          <w:p w14:paraId="1590FBB3" w14:textId="77777777" w:rsidR="0021673D" w:rsidRDefault="0021673D" w:rsidP="00B111FD">
            <w:pPr>
              <w:pStyle w:val="TableEntry"/>
            </w:pPr>
            <w:r>
              <w:t>(0018,6014)</w:t>
            </w:r>
          </w:p>
        </w:tc>
        <w:tc>
          <w:tcPr>
            <w:tcW w:w="240" w:type="pct"/>
            <w:vAlign w:val="center"/>
          </w:tcPr>
          <w:p w14:paraId="7614CA1B" w14:textId="77777777" w:rsidR="0021673D" w:rsidRDefault="0021673D" w:rsidP="00B111FD">
            <w:pPr>
              <w:pStyle w:val="TableEntry"/>
            </w:pPr>
            <w:r>
              <w:t>US</w:t>
            </w:r>
          </w:p>
        </w:tc>
        <w:tc>
          <w:tcPr>
            <w:tcW w:w="2117" w:type="pct"/>
            <w:vAlign w:val="center"/>
          </w:tcPr>
          <w:p w14:paraId="169A63F9" w14:textId="77777777" w:rsidR="0021673D" w:rsidRDefault="0021673D" w:rsidP="00B111FD">
            <w:pPr>
              <w:pStyle w:val="TableEntry"/>
            </w:pPr>
            <w:r>
              <w:t xml:space="preserve">Enumerated Value. </w:t>
            </w:r>
          </w:p>
          <w:p w14:paraId="5C0F17D6" w14:textId="6175722A" w:rsidR="0021673D" w:rsidRDefault="007E5B3A" w:rsidP="00226D11">
            <w:pPr>
              <w:pStyle w:val="TableEntry"/>
            </w:pPr>
            <w:r>
              <w:t xml:space="preserve">    </w:t>
            </w:r>
            <w:r w:rsidR="0021673D">
              <w:t>Tissue = 0001H</w:t>
            </w:r>
          </w:p>
          <w:p w14:paraId="4BA6E8E8" w14:textId="5C5B3047" w:rsidR="00D7011C" w:rsidRDefault="007E5B3A" w:rsidP="00226D11">
            <w:pPr>
              <w:pStyle w:val="TableEntry"/>
            </w:pPr>
            <w:r>
              <w:t xml:space="preserve">    </w:t>
            </w:r>
            <w:r w:rsidR="00D7011C">
              <w:t>ECG Trace = 000AH</w:t>
            </w:r>
          </w:p>
        </w:tc>
        <w:tc>
          <w:tcPr>
            <w:tcW w:w="565" w:type="pct"/>
            <w:vAlign w:val="center"/>
          </w:tcPr>
          <w:p w14:paraId="5D41EAC4" w14:textId="77777777" w:rsidR="0021673D" w:rsidRDefault="0021673D" w:rsidP="00F267E2">
            <w:pPr>
              <w:pStyle w:val="TableEntry"/>
              <w:jc w:val="center"/>
            </w:pPr>
            <w:r>
              <w:t>ANAP</w:t>
            </w:r>
          </w:p>
        </w:tc>
        <w:tc>
          <w:tcPr>
            <w:tcW w:w="608" w:type="pct"/>
            <w:vAlign w:val="center"/>
          </w:tcPr>
          <w:p w14:paraId="44D83CEA" w14:textId="77777777" w:rsidR="0021673D" w:rsidRDefault="0021673D" w:rsidP="00B111FD">
            <w:pPr>
              <w:pStyle w:val="TableEntry"/>
            </w:pPr>
            <w:r>
              <w:t>AUTO</w:t>
            </w:r>
          </w:p>
        </w:tc>
      </w:tr>
      <w:tr w:rsidR="0021673D" w14:paraId="68BE9F49" w14:textId="77777777" w:rsidTr="00E55886">
        <w:trPr>
          <w:trHeight w:val="432"/>
          <w:jc w:val="center"/>
        </w:trPr>
        <w:tc>
          <w:tcPr>
            <w:tcW w:w="855" w:type="pct"/>
            <w:vAlign w:val="center"/>
          </w:tcPr>
          <w:p w14:paraId="10475EC8" w14:textId="77777777" w:rsidR="0021673D" w:rsidRDefault="0021673D" w:rsidP="00B111FD">
            <w:pPr>
              <w:pStyle w:val="TableEntry"/>
            </w:pPr>
            <w:r w:rsidRPr="00E55886">
              <w:t>&gt;Region Flags</w:t>
            </w:r>
          </w:p>
        </w:tc>
        <w:tc>
          <w:tcPr>
            <w:tcW w:w="615" w:type="pct"/>
            <w:vAlign w:val="center"/>
          </w:tcPr>
          <w:p w14:paraId="1D0BCFE3" w14:textId="77777777" w:rsidR="0021673D" w:rsidRDefault="0021673D" w:rsidP="00B111FD">
            <w:pPr>
              <w:pStyle w:val="TableEntry"/>
            </w:pPr>
            <w:r>
              <w:t>(0018,6016)</w:t>
            </w:r>
          </w:p>
        </w:tc>
        <w:tc>
          <w:tcPr>
            <w:tcW w:w="240" w:type="pct"/>
            <w:vAlign w:val="center"/>
          </w:tcPr>
          <w:p w14:paraId="6932F7E7" w14:textId="77777777" w:rsidR="0021673D" w:rsidRDefault="0021673D" w:rsidP="00B111FD">
            <w:pPr>
              <w:pStyle w:val="TableEntry"/>
            </w:pPr>
            <w:r>
              <w:t>UL</w:t>
            </w:r>
          </w:p>
        </w:tc>
        <w:tc>
          <w:tcPr>
            <w:tcW w:w="2117" w:type="pct"/>
            <w:vAlign w:val="center"/>
          </w:tcPr>
          <w:p w14:paraId="635D3AD9" w14:textId="77777777" w:rsidR="0021673D" w:rsidRDefault="0021673D" w:rsidP="00B111FD">
            <w:pPr>
              <w:pStyle w:val="TableEntry"/>
            </w:pPr>
            <w:r>
              <w:t>Always set to 3.</w:t>
            </w:r>
          </w:p>
        </w:tc>
        <w:tc>
          <w:tcPr>
            <w:tcW w:w="565" w:type="pct"/>
            <w:vAlign w:val="center"/>
          </w:tcPr>
          <w:p w14:paraId="0AA7802F" w14:textId="77777777" w:rsidR="0021673D" w:rsidRDefault="0021673D" w:rsidP="00F267E2">
            <w:pPr>
              <w:pStyle w:val="TableEntry"/>
              <w:jc w:val="center"/>
            </w:pPr>
            <w:r>
              <w:t>ANAP</w:t>
            </w:r>
          </w:p>
        </w:tc>
        <w:tc>
          <w:tcPr>
            <w:tcW w:w="608" w:type="pct"/>
            <w:vAlign w:val="center"/>
          </w:tcPr>
          <w:p w14:paraId="56ED4D62" w14:textId="77777777" w:rsidR="0021673D" w:rsidRDefault="0021673D" w:rsidP="00B111FD">
            <w:pPr>
              <w:pStyle w:val="TableEntry"/>
            </w:pPr>
            <w:r>
              <w:t>AUTO</w:t>
            </w:r>
          </w:p>
        </w:tc>
      </w:tr>
    </w:tbl>
    <w:p w14:paraId="73F1A8EE" w14:textId="77777777" w:rsidR="007B5C29" w:rsidRDefault="007B5C29" w:rsidP="007B5C29">
      <w:pPr>
        <w:pStyle w:val="TableTitle"/>
      </w:pPr>
    </w:p>
    <w:p w14:paraId="5B2995FE" w14:textId="34CBAC2F" w:rsidR="009538FD" w:rsidRDefault="009538FD" w:rsidP="009538FD"/>
    <w:p w14:paraId="04995EF8" w14:textId="09B477C3" w:rsidR="00143A94" w:rsidRDefault="00143A94" w:rsidP="009538FD"/>
    <w:p w14:paraId="6B63261D" w14:textId="77777777" w:rsidR="00143A94" w:rsidRPr="009538FD" w:rsidRDefault="00143A94" w:rsidP="009538FD"/>
    <w:p w14:paraId="18EAA481" w14:textId="5138EAE1" w:rsidR="003261AA" w:rsidRPr="003261AA" w:rsidRDefault="003261AA" w:rsidP="003261AA">
      <w:pPr>
        <w:pStyle w:val="TableTitle"/>
        <w:rPr>
          <w:bCs/>
          <w:caps/>
        </w:rPr>
      </w:pPr>
      <w:bookmarkStart w:id="318" w:name="_Ref459715647"/>
      <w:r>
        <w:t xml:space="preserve">Table </w:t>
      </w:r>
      <w:bookmarkEnd w:id="318"/>
      <w:r w:rsidR="005502A6">
        <w:t>4</w:t>
      </w:r>
      <w:r w:rsidR="000C0DC0">
        <w:t>2</w:t>
      </w:r>
      <w:r>
        <w:br/>
      </w:r>
      <w:r>
        <w:rPr>
          <w:bCs/>
          <w:caps/>
        </w:rPr>
        <w:t>US Image Module of created US IMAGE or US Multiframe IMAGE SOP Instances</w:t>
      </w:r>
    </w:p>
    <w:tbl>
      <w:tblPr>
        <w:tblW w:w="4890" w:type="pct"/>
        <w:jc w:val="center"/>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85"/>
        <w:gridCol w:w="1342"/>
        <w:gridCol w:w="529"/>
        <w:gridCol w:w="4668"/>
        <w:gridCol w:w="1244"/>
        <w:gridCol w:w="1264"/>
      </w:tblGrid>
      <w:tr w:rsidR="007B5C29" w14:paraId="7A2BCFEE" w14:textId="77777777" w:rsidTr="0010190E">
        <w:trPr>
          <w:trHeight w:val="432"/>
          <w:tblHeader/>
          <w:jc w:val="center"/>
        </w:trPr>
        <w:tc>
          <w:tcPr>
            <w:tcW w:w="862" w:type="pct"/>
            <w:vAlign w:val="center"/>
          </w:tcPr>
          <w:p w14:paraId="7CB5AE05" w14:textId="77777777" w:rsidR="007B5C29" w:rsidRDefault="007B5C29" w:rsidP="00B111FD">
            <w:pPr>
              <w:pStyle w:val="TableLabel"/>
            </w:pPr>
            <w:r>
              <w:t>Attribute Name</w:t>
            </w:r>
          </w:p>
        </w:tc>
        <w:tc>
          <w:tcPr>
            <w:tcW w:w="614" w:type="pct"/>
            <w:vAlign w:val="center"/>
          </w:tcPr>
          <w:p w14:paraId="60E1E8C1" w14:textId="77777777" w:rsidR="007B5C29" w:rsidRDefault="007B5C29" w:rsidP="00B111FD">
            <w:pPr>
              <w:pStyle w:val="TableLabel"/>
            </w:pPr>
            <w:r>
              <w:t>Tag</w:t>
            </w:r>
          </w:p>
        </w:tc>
        <w:tc>
          <w:tcPr>
            <w:tcW w:w="242" w:type="pct"/>
            <w:vAlign w:val="center"/>
          </w:tcPr>
          <w:p w14:paraId="55AB2687" w14:textId="77777777" w:rsidR="007B5C29" w:rsidRDefault="007B5C29" w:rsidP="00B111FD">
            <w:pPr>
              <w:pStyle w:val="TableLabel"/>
            </w:pPr>
            <w:r>
              <w:t>VR</w:t>
            </w:r>
          </w:p>
        </w:tc>
        <w:tc>
          <w:tcPr>
            <w:tcW w:w="2135" w:type="pct"/>
            <w:vAlign w:val="center"/>
          </w:tcPr>
          <w:p w14:paraId="21F1F0E5" w14:textId="77777777" w:rsidR="007B5C29" w:rsidRDefault="007B5C29" w:rsidP="00B111FD">
            <w:pPr>
              <w:pStyle w:val="TableLabel"/>
            </w:pPr>
            <w:r>
              <w:t>Value</w:t>
            </w:r>
          </w:p>
        </w:tc>
        <w:tc>
          <w:tcPr>
            <w:tcW w:w="569" w:type="pct"/>
            <w:vAlign w:val="center"/>
          </w:tcPr>
          <w:p w14:paraId="59B35197" w14:textId="77777777" w:rsidR="007B5C29" w:rsidRDefault="007B5C29" w:rsidP="00B111FD">
            <w:pPr>
              <w:pStyle w:val="TableLabel"/>
            </w:pPr>
            <w:r>
              <w:t>Presence of Value</w:t>
            </w:r>
          </w:p>
        </w:tc>
        <w:tc>
          <w:tcPr>
            <w:tcW w:w="578" w:type="pct"/>
            <w:vAlign w:val="center"/>
          </w:tcPr>
          <w:p w14:paraId="4F4DE3DF" w14:textId="77777777" w:rsidR="007B5C29" w:rsidRDefault="007B5C29" w:rsidP="00B111FD">
            <w:pPr>
              <w:pStyle w:val="TableLabel"/>
            </w:pPr>
            <w:r>
              <w:t>Source</w:t>
            </w:r>
          </w:p>
        </w:tc>
      </w:tr>
      <w:tr w:rsidR="007B5C29" w:rsidRPr="00E55886" w14:paraId="615540DC" w14:textId="77777777" w:rsidTr="0010190E">
        <w:trPr>
          <w:trHeight w:val="432"/>
          <w:jc w:val="center"/>
        </w:trPr>
        <w:tc>
          <w:tcPr>
            <w:tcW w:w="862" w:type="pct"/>
            <w:vAlign w:val="center"/>
          </w:tcPr>
          <w:p w14:paraId="7DD4C934" w14:textId="77777777" w:rsidR="007B5C29" w:rsidRPr="00E55886" w:rsidRDefault="007B5C29" w:rsidP="00B111FD">
            <w:pPr>
              <w:pStyle w:val="TableEntry"/>
            </w:pPr>
            <w:r w:rsidRPr="00E55886">
              <w:t>Samples Per Pixel</w:t>
            </w:r>
          </w:p>
        </w:tc>
        <w:tc>
          <w:tcPr>
            <w:tcW w:w="614" w:type="pct"/>
            <w:vAlign w:val="center"/>
          </w:tcPr>
          <w:p w14:paraId="6737D7E2" w14:textId="77777777" w:rsidR="007B5C29" w:rsidRPr="009538FD" w:rsidRDefault="007B5C29" w:rsidP="00B111FD">
            <w:pPr>
              <w:pStyle w:val="TableEntry"/>
            </w:pPr>
            <w:r w:rsidRPr="009538FD">
              <w:t>(0028,0002)</w:t>
            </w:r>
          </w:p>
        </w:tc>
        <w:tc>
          <w:tcPr>
            <w:tcW w:w="242" w:type="pct"/>
            <w:vAlign w:val="center"/>
          </w:tcPr>
          <w:p w14:paraId="6461ED04" w14:textId="77777777" w:rsidR="007B5C29" w:rsidRPr="009538FD" w:rsidRDefault="007B5C29" w:rsidP="00B111FD">
            <w:pPr>
              <w:pStyle w:val="TableEntry"/>
            </w:pPr>
            <w:r w:rsidRPr="009538FD">
              <w:t>US</w:t>
            </w:r>
          </w:p>
        </w:tc>
        <w:tc>
          <w:tcPr>
            <w:tcW w:w="2135" w:type="pct"/>
            <w:vAlign w:val="center"/>
          </w:tcPr>
          <w:p w14:paraId="1BCE8C38" w14:textId="77777777" w:rsidR="007B5C29" w:rsidRPr="009538FD" w:rsidRDefault="007B5C29" w:rsidP="00B111FD">
            <w:pPr>
              <w:pStyle w:val="TableEntry"/>
            </w:pPr>
            <w:r w:rsidRPr="009538FD">
              <w:rPr>
                <w:rFonts w:cs="Arial"/>
              </w:rPr>
              <w:t>See ‘Image Pixel Module’</w:t>
            </w:r>
          </w:p>
        </w:tc>
        <w:tc>
          <w:tcPr>
            <w:tcW w:w="569" w:type="pct"/>
            <w:vAlign w:val="center"/>
          </w:tcPr>
          <w:p w14:paraId="5DE60B0C" w14:textId="77777777" w:rsidR="007B5C29" w:rsidRPr="009538FD" w:rsidRDefault="007B5C29" w:rsidP="00B111FD">
            <w:pPr>
              <w:pStyle w:val="TableEntry"/>
            </w:pPr>
            <w:r w:rsidRPr="009538FD">
              <w:t>ALWAYS</w:t>
            </w:r>
          </w:p>
        </w:tc>
        <w:tc>
          <w:tcPr>
            <w:tcW w:w="578" w:type="pct"/>
            <w:vAlign w:val="center"/>
          </w:tcPr>
          <w:p w14:paraId="5D42A8DE" w14:textId="77777777" w:rsidR="007B5C29" w:rsidRPr="009538FD" w:rsidRDefault="007B5C29" w:rsidP="00B111FD">
            <w:pPr>
              <w:pStyle w:val="TableEntry"/>
            </w:pPr>
            <w:r w:rsidRPr="009538FD">
              <w:t>AUTO</w:t>
            </w:r>
          </w:p>
        </w:tc>
      </w:tr>
      <w:tr w:rsidR="007B5C29" w14:paraId="15DAADAC" w14:textId="77777777" w:rsidTr="0010190E">
        <w:trPr>
          <w:trHeight w:val="432"/>
          <w:jc w:val="center"/>
        </w:trPr>
        <w:tc>
          <w:tcPr>
            <w:tcW w:w="862" w:type="pct"/>
            <w:vAlign w:val="center"/>
          </w:tcPr>
          <w:p w14:paraId="1EA62D90" w14:textId="18E64BB4" w:rsidR="007B5C29" w:rsidRPr="00E55886" w:rsidRDefault="007B5C29" w:rsidP="00B111FD">
            <w:pPr>
              <w:pStyle w:val="TableEntry"/>
            </w:pPr>
            <w:r w:rsidRPr="00E55886">
              <w:t>Photometric Interpretation</w:t>
            </w:r>
          </w:p>
        </w:tc>
        <w:tc>
          <w:tcPr>
            <w:tcW w:w="614" w:type="pct"/>
            <w:vAlign w:val="center"/>
          </w:tcPr>
          <w:p w14:paraId="682EA788" w14:textId="77777777" w:rsidR="007B5C29" w:rsidRDefault="007B5C29" w:rsidP="00B111FD">
            <w:pPr>
              <w:pStyle w:val="TableEntry"/>
            </w:pPr>
            <w:r>
              <w:t>(0028,0004)</w:t>
            </w:r>
          </w:p>
        </w:tc>
        <w:tc>
          <w:tcPr>
            <w:tcW w:w="242" w:type="pct"/>
            <w:vAlign w:val="center"/>
          </w:tcPr>
          <w:p w14:paraId="60DDEB6A" w14:textId="77777777" w:rsidR="007B5C29" w:rsidRDefault="007B5C29" w:rsidP="00B111FD">
            <w:pPr>
              <w:pStyle w:val="TableEntry"/>
            </w:pPr>
            <w:r>
              <w:t>CS</w:t>
            </w:r>
          </w:p>
        </w:tc>
        <w:tc>
          <w:tcPr>
            <w:tcW w:w="2135" w:type="pct"/>
            <w:vAlign w:val="center"/>
          </w:tcPr>
          <w:p w14:paraId="3C9D27A3" w14:textId="77777777" w:rsidR="007B5C29" w:rsidRDefault="007B5C29" w:rsidP="00B111FD">
            <w:pPr>
              <w:pStyle w:val="TableEntry"/>
            </w:pPr>
            <w:r>
              <w:rPr>
                <w:rFonts w:cs="Arial"/>
              </w:rPr>
              <w:t>See ‘Image Pixel Module’</w:t>
            </w:r>
          </w:p>
        </w:tc>
        <w:tc>
          <w:tcPr>
            <w:tcW w:w="569" w:type="pct"/>
            <w:vAlign w:val="center"/>
          </w:tcPr>
          <w:p w14:paraId="740661CB" w14:textId="77777777" w:rsidR="007B5C29" w:rsidRDefault="007B5C29" w:rsidP="00B111FD">
            <w:pPr>
              <w:pStyle w:val="TableEntry"/>
            </w:pPr>
            <w:r>
              <w:t>ALWAYS</w:t>
            </w:r>
          </w:p>
        </w:tc>
        <w:tc>
          <w:tcPr>
            <w:tcW w:w="578" w:type="pct"/>
            <w:vAlign w:val="center"/>
          </w:tcPr>
          <w:p w14:paraId="33E290D3" w14:textId="77777777" w:rsidR="007B5C29" w:rsidRDefault="007B5C29" w:rsidP="00B111FD">
            <w:pPr>
              <w:pStyle w:val="TableEntry"/>
            </w:pPr>
            <w:r>
              <w:t>CONFIG</w:t>
            </w:r>
          </w:p>
        </w:tc>
      </w:tr>
      <w:tr w:rsidR="007B5C29" w14:paraId="16719E4C" w14:textId="77777777" w:rsidTr="0010190E">
        <w:trPr>
          <w:trHeight w:val="432"/>
          <w:jc w:val="center"/>
        </w:trPr>
        <w:tc>
          <w:tcPr>
            <w:tcW w:w="862" w:type="pct"/>
            <w:vAlign w:val="center"/>
          </w:tcPr>
          <w:p w14:paraId="014549C0" w14:textId="55F2E550" w:rsidR="007B5C29" w:rsidRPr="00E55886" w:rsidRDefault="007B5C29" w:rsidP="00B111FD">
            <w:pPr>
              <w:pStyle w:val="TableEntry"/>
            </w:pPr>
            <w:r w:rsidRPr="00E55886">
              <w:t>Bits Allocated</w:t>
            </w:r>
          </w:p>
        </w:tc>
        <w:tc>
          <w:tcPr>
            <w:tcW w:w="614" w:type="pct"/>
            <w:vAlign w:val="center"/>
          </w:tcPr>
          <w:p w14:paraId="5A2AE8F2" w14:textId="77777777" w:rsidR="007B5C29" w:rsidRDefault="007B5C29" w:rsidP="00B111FD">
            <w:pPr>
              <w:pStyle w:val="TableEntry"/>
            </w:pPr>
            <w:r>
              <w:t>(0028,0100)</w:t>
            </w:r>
          </w:p>
        </w:tc>
        <w:tc>
          <w:tcPr>
            <w:tcW w:w="242" w:type="pct"/>
            <w:vAlign w:val="center"/>
          </w:tcPr>
          <w:p w14:paraId="3B376D79" w14:textId="77777777" w:rsidR="007B5C29" w:rsidRDefault="007B5C29" w:rsidP="00B111FD">
            <w:pPr>
              <w:pStyle w:val="TableEntry"/>
            </w:pPr>
            <w:r>
              <w:t>US</w:t>
            </w:r>
          </w:p>
        </w:tc>
        <w:tc>
          <w:tcPr>
            <w:tcW w:w="2135" w:type="pct"/>
            <w:vAlign w:val="center"/>
          </w:tcPr>
          <w:p w14:paraId="586F8CED" w14:textId="77777777" w:rsidR="007B5C29" w:rsidRDefault="007B5C29" w:rsidP="00B111FD">
            <w:pPr>
              <w:pStyle w:val="TableEntry"/>
            </w:pPr>
            <w:r>
              <w:rPr>
                <w:rFonts w:cs="Arial"/>
              </w:rPr>
              <w:t>See ‘Image Pixel Module’</w:t>
            </w:r>
          </w:p>
        </w:tc>
        <w:tc>
          <w:tcPr>
            <w:tcW w:w="569" w:type="pct"/>
            <w:vAlign w:val="center"/>
          </w:tcPr>
          <w:p w14:paraId="4A7E555C" w14:textId="77777777" w:rsidR="007B5C29" w:rsidRDefault="007B5C29" w:rsidP="00B111FD">
            <w:pPr>
              <w:pStyle w:val="TableEntry"/>
            </w:pPr>
            <w:r>
              <w:t>ALWAYS</w:t>
            </w:r>
          </w:p>
        </w:tc>
        <w:tc>
          <w:tcPr>
            <w:tcW w:w="578" w:type="pct"/>
            <w:vAlign w:val="center"/>
          </w:tcPr>
          <w:p w14:paraId="6B9D8E86" w14:textId="77777777" w:rsidR="007B5C29" w:rsidRDefault="007B5C29" w:rsidP="00B111FD">
            <w:pPr>
              <w:pStyle w:val="TableEntry"/>
            </w:pPr>
            <w:r>
              <w:t>AUTO</w:t>
            </w:r>
          </w:p>
        </w:tc>
      </w:tr>
      <w:tr w:rsidR="007B5C29" w14:paraId="20CA3505" w14:textId="77777777" w:rsidTr="0010190E">
        <w:trPr>
          <w:trHeight w:val="432"/>
          <w:jc w:val="center"/>
        </w:trPr>
        <w:tc>
          <w:tcPr>
            <w:tcW w:w="862" w:type="pct"/>
            <w:vAlign w:val="center"/>
          </w:tcPr>
          <w:p w14:paraId="1FD28794" w14:textId="625407A3" w:rsidR="007B5C29" w:rsidRPr="00E55886" w:rsidRDefault="007B5C29" w:rsidP="00B111FD">
            <w:pPr>
              <w:pStyle w:val="TableEntry"/>
            </w:pPr>
            <w:r w:rsidRPr="00E55886">
              <w:t>Bits Stored</w:t>
            </w:r>
          </w:p>
        </w:tc>
        <w:tc>
          <w:tcPr>
            <w:tcW w:w="614" w:type="pct"/>
            <w:vAlign w:val="center"/>
          </w:tcPr>
          <w:p w14:paraId="6AA7F48E" w14:textId="77777777" w:rsidR="007B5C29" w:rsidRDefault="007B5C29" w:rsidP="00B111FD">
            <w:pPr>
              <w:pStyle w:val="TableEntry"/>
            </w:pPr>
            <w:r>
              <w:t>(0028,0101)</w:t>
            </w:r>
          </w:p>
        </w:tc>
        <w:tc>
          <w:tcPr>
            <w:tcW w:w="242" w:type="pct"/>
            <w:vAlign w:val="center"/>
          </w:tcPr>
          <w:p w14:paraId="485DE9D7" w14:textId="77777777" w:rsidR="007B5C29" w:rsidRDefault="007B5C29" w:rsidP="00B111FD">
            <w:pPr>
              <w:pStyle w:val="TableEntry"/>
            </w:pPr>
            <w:r>
              <w:t>US</w:t>
            </w:r>
          </w:p>
        </w:tc>
        <w:tc>
          <w:tcPr>
            <w:tcW w:w="2135" w:type="pct"/>
            <w:vAlign w:val="center"/>
          </w:tcPr>
          <w:p w14:paraId="55E0B96B" w14:textId="77777777" w:rsidR="007B5C29" w:rsidRDefault="007B5C29" w:rsidP="00B111FD">
            <w:pPr>
              <w:pStyle w:val="TableEntry"/>
            </w:pPr>
            <w:r>
              <w:rPr>
                <w:rFonts w:cs="Arial"/>
              </w:rPr>
              <w:t>See ‘Image Pixel Module’</w:t>
            </w:r>
          </w:p>
        </w:tc>
        <w:tc>
          <w:tcPr>
            <w:tcW w:w="569" w:type="pct"/>
            <w:vAlign w:val="center"/>
          </w:tcPr>
          <w:p w14:paraId="29360F52" w14:textId="77777777" w:rsidR="007B5C29" w:rsidRDefault="007B5C29" w:rsidP="00B111FD">
            <w:pPr>
              <w:pStyle w:val="TableEntry"/>
            </w:pPr>
            <w:r>
              <w:t>ALWAYS</w:t>
            </w:r>
          </w:p>
        </w:tc>
        <w:tc>
          <w:tcPr>
            <w:tcW w:w="578" w:type="pct"/>
            <w:vAlign w:val="center"/>
          </w:tcPr>
          <w:p w14:paraId="19F68147" w14:textId="77777777" w:rsidR="007B5C29" w:rsidRDefault="007B5C29" w:rsidP="00B111FD">
            <w:pPr>
              <w:pStyle w:val="TableEntry"/>
            </w:pPr>
            <w:r>
              <w:t>AUTO</w:t>
            </w:r>
          </w:p>
        </w:tc>
      </w:tr>
      <w:tr w:rsidR="007B5C29" w:rsidRPr="00E55886" w14:paraId="0EC4834D" w14:textId="77777777" w:rsidTr="0010190E">
        <w:trPr>
          <w:trHeight w:val="432"/>
          <w:jc w:val="center"/>
        </w:trPr>
        <w:tc>
          <w:tcPr>
            <w:tcW w:w="862" w:type="pct"/>
            <w:vAlign w:val="center"/>
          </w:tcPr>
          <w:p w14:paraId="0860CB73" w14:textId="77777777" w:rsidR="007B5C29" w:rsidRPr="00E55886" w:rsidRDefault="007B5C29" w:rsidP="00B111FD">
            <w:pPr>
              <w:pStyle w:val="TableEntry"/>
            </w:pPr>
            <w:r w:rsidRPr="00E55886">
              <w:t>High Bit</w:t>
            </w:r>
          </w:p>
        </w:tc>
        <w:tc>
          <w:tcPr>
            <w:tcW w:w="614" w:type="pct"/>
            <w:vAlign w:val="center"/>
          </w:tcPr>
          <w:p w14:paraId="0469AAF6" w14:textId="77777777" w:rsidR="007B5C29" w:rsidRPr="00F16E7B" w:rsidRDefault="007B5C29" w:rsidP="00B111FD">
            <w:pPr>
              <w:pStyle w:val="TableEntry"/>
            </w:pPr>
            <w:r w:rsidRPr="00F16E7B">
              <w:t>(0028,0102)</w:t>
            </w:r>
          </w:p>
        </w:tc>
        <w:tc>
          <w:tcPr>
            <w:tcW w:w="242" w:type="pct"/>
            <w:vAlign w:val="center"/>
          </w:tcPr>
          <w:p w14:paraId="64D04AF9" w14:textId="77777777" w:rsidR="007B5C29" w:rsidRPr="00F16E7B" w:rsidRDefault="007B5C29" w:rsidP="00B111FD">
            <w:pPr>
              <w:pStyle w:val="TableEntry"/>
            </w:pPr>
            <w:r w:rsidRPr="00F16E7B">
              <w:t>US</w:t>
            </w:r>
          </w:p>
        </w:tc>
        <w:tc>
          <w:tcPr>
            <w:tcW w:w="2135" w:type="pct"/>
            <w:vAlign w:val="center"/>
          </w:tcPr>
          <w:p w14:paraId="25D927B9" w14:textId="77777777" w:rsidR="007B5C29" w:rsidRPr="00F16E7B" w:rsidRDefault="007B5C29" w:rsidP="00B111FD">
            <w:pPr>
              <w:pStyle w:val="TableEntry"/>
            </w:pPr>
            <w:r w:rsidRPr="00F16E7B">
              <w:rPr>
                <w:rFonts w:cs="Arial"/>
              </w:rPr>
              <w:t>See ‘Image Pixel Module’</w:t>
            </w:r>
          </w:p>
        </w:tc>
        <w:tc>
          <w:tcPr>
            <w:tcW w:w="569" w:type="pct"/>
            <w:vAlign w:val="center"/>
          </w:tcPr>
          <w:p w14:paraId="16D5A1F3" w14:textId="77777777" w:rsidR="007B5C29" w:rsidRPr="00F16E7B" w:rsidRDefault="007B5C29" w:rsidP="00B111FD">
            <w:pPr>
              <w:pStyle w:val="TableEntry"/>
            </w:pPr>
            <w:r w:rsidRPr="00F16E7B">
              <w:t>ALWAYS</w:t>
            </w:r>
          </w:p>
        </w:tc>
        <w:tc>
          <w:tcPr>
            <w:tcW w:w="578" w:type="pct"/>
            <w:vAlign w:val="center"/>
          </w:tcPr>
          <w:p w14:paraId="1CB2B488" w14:textId="77777777" w:rsidR="007B5C29" w:rsidRPr="00F16E7B" w:rsidRDefault="007B5C29" w:rsidP="00B111FD">
            <w:pPr>
              <w:pStyle w:val="TableEntry"/>
            </w:pPr>
            <w:r w:rsidRPr="00F16E7B">
              <w:t>AUTO</w:t>
            </w:r>
          </w:p>
        </w:tc>
      </w:tr>
      <w:tr w:rsidR="007B5C29" w14:paraId="192B0A76" w14:textId="77777777" w:rsidTr="0010190E">
        <w:trPr>
          <w:trHeight w:val="432"/>
          <w:jc w:val="center"/>
        </w:trPr>
        <w:tc>
          <w:tcPr>
            <w:tcW w:w="862" w:type="pct"/>
            <w:vAlign w:val="center"/>
          </w:tcPr>
          <w:p w14:paraId="23EDD5CD" w14:textId="77777777" w:rsidR="007B5C29" w:rsidRPr="00E55886" w:rsidRDefault="007B5C29" w:rsidP="00B111FD">
            <w:pPr>
              <w:pStyle w:val="TableEntry"/>
            </w:pPr>
            <w:r w:rsidRPr="00E55886">
              <w:t>Planar Configuration</w:t>
            </w:r>
          </w:p>
        </w:tc>
        <w:tc>
          <w:tcPr>
            <w:tcW w:w="614" w:type="pct"/>
            <w:vAlign w:val="center"/>
          </w:tcPr>
          <w:p w14:paraId="762FCF1E" w14:textId="77777777" w:rsidR="007B5C29" w:rsidRDefault="007B5C29" w:rsidP="00B111FD">
            <w:pPr>
              <w:pStyle w:val="TableEntry"/>
            </w:pPr>
            <w:r>
              <w:t>(0028,0006)</w:t>
            </w:r>
          </w:p>
        </w:tc>
        <w:tc>
          <w:tcPr>
            <w:tcW w:w="242" w:type="pct"/>
            <w:vAlign w:val="center"/>
          </w:tcPr>
          <w:p w14:paraId="2329B433" w14:textId="77777777" w:rsidR="007B5C29" w:rsidRDefault="007B5C29" w:rsidP="00B111FD">
            <w:pPr>
              <w:pStyle w:val="TableEntry"/>
            </w:pPr>
            <w:r>
              <w:t>US</w:t>
            </w:r>
          </w:p>
        </w:tc>
        <w:tc>
          <w:tcPr>
            <w:tcW w:w="2135" w:type="pct"/>
            <w:vAlign w:val="center"/>
          </w:tcPr>
          <w:p w14:paraId="11F2DD93" w14:textId="77777777" w:rsidR="007B5C29" w:rsidRDefault="007B5C29" w:rsidP="00B111FD">
            <w:pPr>
              <w:pStyle w:val="TableEntry"/>
              <w:rPr>
                <w:b/>
                <w:bCs/>
                <w:i/>
                <w:iCs/>
              </w:rPr>
            </w:pPr>
            <w:r>
              <w:rPr>
                <w:rFonts w:cs="Arial"/>
              </w:rPr>
              <w:t>See ‘Image Pixel Module’</w:t>
            </w:r>
          </w:p>
        </w:tc>
        <w:tc>
          <w:tcPr>
            <w:tcW w:w="569" w:type="pct"/>
            <w:vAlign w:val="center"/>
          </w:tcPr>
          <w:p w14:paraId="2D2B0A19" w14:textId="77777777" w:rsidR="007B5C29" w:rsidRDefault="007B5C29" w:rsidP="00B111FD">
            <w:pPr>
              <w:pStyle w:val="TableEntry"/>
            </w:pPr>
            <w:r>
              <w:t>ANAP</w:t>
            </w:r>
          </w:p>
        </w:tc>
        <w:tc>
          <w:tcPr>
            <w:tcW w:w="578" w:type="pct"/>
            <w:vAlign w:val="center"/>
          </w:tcPr>
          <w:p w14:paraId="672F35AD" w14:textId="77777777" w:rsidR="007B5C29" w:rsidRDefault="007B5C29" w:rsidP="00B111FD">
            <w:pPr>
              <w:pStyle w:val="TableEntry"/>
            </w:pPr>
            <w:r>
              <w:t>AUTO</w:t>
            </w:r>
          </w:p>
        </w:tc>
      </w:tr>
      <w:tr w:rsidR="007B5C29" w14:paraId="19D9E580" w14:textId="77777777" w:rsidTr="0010190E">
        <w:trPr>
          <w:trHeight w:val="432"/>
          <w:jc w:val="center"/>
        </w:trPr>
        <w:tc>
          <w:tcPr>
            <w:tcW w:w="862" w:type="pct"/>
            <w:vAlign w:val="center"/>
          </w:tcPr>
          <w:p w14:paraId="233D17D4" w14:textId="77777777" w:rsidR="007B5C29" w:rsidRPr="00E55886" w:rsidRDefault="007B5C29" w:rsidP="00B111FD">
            <w:pPr>
              <w:pStyle w:val="TableEntry"/>
            </w:pPr>
            <w:r w:rsidRPr="00E55886">
              <w:t>Pixel Representation</w:t>
            </w:r>
          </w:p>
        </w:tc>
        <w:tc>
          <w:tcPr>
            <w:tcW w:w="614" w:type="pct"/>
            <w:vAlign w:val="center"/>
          </w:tcPr>
          <w:p w14:paraId="79C7D403" w14:textId="77777777" w:rsidR="007B5C29" w:rsidRDefault="007B5C29" w:rsidP="00B111FD">
            <w:pPr>
              <w:pStyle w:val="TableEntry"/>
            </w:pPr>
            <w:r>
              <w:t>(0028,0103)</w:t>
            </w:r>
          </w:p>
        </w:tc>
        <w:tc>
          <w:tcPr>
            <w:tcW w:w="242" w:type="pct"/>
            <w:vAlign w:val="center"/>
          </w:tcPr>
          <w:p w14:paraId="021D798B" w14:textId="77777777" w:rsidR="007B5C29" w:rsidRDefault="007B5C29" w:rsidP="00B111FD">
            <w:pPr>
              <w:pStyle w:val="TableEntry"/>
            </w:pPr>
            <w:r>
              <w:t>US</w:t>
            </w:r>
          </w:p>
        </w:tc>
        <w:tc>
          <w:tcPr>
            <w:tcW w:w="2135" w:type="pct"/>
            <w:vAlign w:val="center"/>
          </w:tcPr>
          <w:p w14:paraId="3FCC861D" w14:textId="77777777" w:rsidR="007B5C29" w:rsidRDefault="007B5C29" w:rsidP="00B111FD">
            <w:pPr>
              <w:pStyle w:val="TableEntry"/>
            </w:pPr>
            <w:r>
              <w:rPr>
                <w:rFonts w:cs="Arial"/>
              </w:rPr>
              <w:t>“0” Pixels are Unsigned integers</w:t>
            </w:r>
          </w:p>
        </w:tc>
        <w:tc>
          <w:tcPr>
            <w:tcW w:w="569" w:type="pct"/>
            <w:vAlign w:val="center"/>
          </w:tcPr>
          <w:p w14:paraId="2441DE5B" w14:textId="77777777" w:rsidR="007B5C29" w:rsidRDefault="007B5C29" w:rsidP="00B111FD">
            <w:pPr>
              <w:pStyle w:val="TableEntry"/>
            </w:pPr>
            <w:r>
              <w:t>ALWAYS</w:t>
            </w:r>
          </w:p>
        </w:tc>
        <w:tc>
          <w:tcPr>
            <w:tcW w:w="578" w:type="pct"/>
            <w:vAlign w:val="center"/>
          </w:tcPr>
          <w:p w14:paraId="0DFC0F0C" w14:textId="77777777" w:rsidR="007B5C29" w:rsidRDefault="007B5C29" w:rsidP="00B111FD">
            <w:pPr>
              <w:pStyle w:val="TableEntry"/>
            </w:pPr>
            <w:r>
              <w:t>AUTO</w:t>
            </w:r>
          </w:p>
        </w:tc>
      </w:tr>
      <w:tr w:rsidR="005F3CDA" w14:paraId="3C9422D6" w14:textId="77777777" w:rsidTr="0010190E">
        <w:trPr>
          <w:trHeight w:val="432"/>
          <w:jc w:val="center"/>
        </w:trPr>
        <w:tc>
          <w:tcPr>
            <w:tcW w:w="862" w:type="pct"/>
            <w:vAlign w:val="center"/>
          </w:tcPr>
          <w:p w14:paraId="5746246F" w14:textId="77777777" w:rsidR="005F3CDA" w:rsidRPr="00E55886" w:rsidRDefault="005F3CDA" w:rsidP="00F267E2">
            <w:pPr>
              <w:pStyle w:val="TableEntry"/>
            </w:pPr>
            <w:r w:rsidRPr="00E55886">
              <w:t>Frame Increment Pointer</w:t>
            </w:r>
          </w:p>
        </w:tc>
        <w:tc>
          <w:tcPr>
            <w:tcW w:w="614" w:type="pct"/>
            <w:vAlign w:val="center"/>
          </w:tcPr>
          <w:p w14:paraId="38F0945C" w14:textId="77777777" w:rsidR="005F3CDA" w:rsidRDefault="005F3CDA" w:rsidP="00F267E2">
            <w:pPr>
              <w:pStyle w:val="TableEntry"/>
            </w:pPr>
            <w:r>
              <w:t>(0028,0009)</w:t>
            </w:r>
          </w:p>
        </w:tc>
        <w:tc>
          <w:tcPr>
            <w:tcW w:w="242" w:type="pct"/>
            <w:vAlign w:val="center"/>
          </w:tcPr>
          <w:p w14:paraId="007865B1" w14:textId="77777777" w:rsidR="005F3CDA" w:rsidRDefault="005F3CDA" w:rsidP="00F267E2">
            <w:pPr>
              <w:pStyle w:val="TableEntry"/>
            </w:pPr>
            <w:r>
              <w:t>AT</w:t>
            </w:r>
          </w:p>
        </w:tc>
        <w:tc>
          <w:tcPr>
            <w:tcW w:w="2135" w:type="pct"/>
            <w:vAlign w:val="center"/>
          </w:tcPr>
          <w:p w14:paraId="25E1E9BB" w14:textId="6B082F4F" w:rsidR="005F3CDA" w:rsidRDefault="002845EE" w:rsidP="00F267E2">
            <w:pPr>
              <w:pStyle w:val="TableEntry"/>
            </w:pPr>
            <w:r>
              <w:t>(</w:t>
            </w:r>
            <w:r w:rsidR="005F3CDA" w:rsidRPr="005E692C">
              <w:t>0018,1065</w:t>
            </w:r>
            <w:r>
              <w:t>)  Frame Time Vector</w:t>
            </w:r>
          </w:p>
        </w:tc>
        <w:tc>
          <w:tcPr>
            <w:tcW w:w="569" w:type="pct"/>
            <w:vAlign w:val="center"/>
          </w:tcPr>
          <w:p w14:paraId="66D067C6" w14:textId="77777777" w:rsidR="005F3CDA" w:rsidRDefault="005F3CDA" w:rsidP="00F267E2">
            <w:pPr>
              <w:pStyle w:val="TableEntry"/>
            </w:pPr>
            <w:r>
              <w:t>ALWAYS</w:t>
            </w:r>
          </w:p>
        </w:tc>
        <w:tc>
          <w:tcPr>
            <w:tcW w:w="578" w:type="pct"/>
            <w:vAlign w:val="center"/>
          </w:tcPr>
          <w:p w14:paraId="642A0F26" w14:textId="77777777" w:rsidR="005F3CDA" w:rsidRDefault="005F3CDA" w:rsidP="00F267E2">
            <w:pPr>
              <w:pStyle w:val="TableEntry"/>
            </w:pPr>
            <w:r>
              <w:t>AUTO</w:t>
            </w:r>
          </w:p>
        </w:tc>
      </w:tr>
      <w:tr w:rsidR="007B5C29" w14:paraId="4D4EF7E5" w14:textId="77777777" w:rsidTr="0010190E">
        <w:trPr>
          <w:trHeight w:val="432"/>
          <w:jc w:val="center"/>
        </w:trPr>
        <w:tc>
          <w:tcPr>
            <w:tcW w:w="862" w:type="pct"/>
            <w:vAlign w:val="center"/>
          </w:tcPr>
          <w:p w14:paraId="1A093327" w14:textId="77777777" w:rsidR="007B5C29" w:rsidRPr="00E55886" w:rsidRDefault="007B5C29" w:rsidP="00B111FD">
            <w:pPr>
              <w:pStyle w:val="TableEntry"/>
            </w:pPr>
            <w:r w:rsidRPr="00E55886">
              <w:t>Image Type</w:t>
            </w:r>
          </w:p>
        </w:tc>
        <w:tc>
          <w:tcPr>
            <w:tcW w:w="614" w:type="pct"/>
            <w:vAlign w:val="center"/>
          </w:tcPr>
          <w:p w14:paraId="6DFC169D" w14:textId="77777777" w:rsidR="007B5C29" w:rsidRDefault="007B5C29" w:rsidP="00B111FD">
            <w:pPr>
              <w:pStyle w:val="TableEntry"/>
            </w:pPr>
            <w:r>
              <w:t>(0008,0008)</w:t>
            </w:r>
          </w:p>
        </w:tc>
        <w:tc>
          <w:tcPr>
            <w:tcW w:w="242" w:type="pct"/>
            <w:vAlign w:val="center"/>
          </w:tcPr>
          <w:p w14:paraId="7AFC6EC1" w14:textId="77777777" w:rsidR="007B5C29" w:rsidRDefault="007B5C29" w:rsidP="00B111FD">
            <w:pPr>
              <w:pStyle w:val="TableEntry"/>
            </w:pPr>
            <w:r>
              <w:t>CS</w:t>
            </w:r>
          </w:p>
        </w:tc>
        <w:tc>
          <w:tcPr>
            <w:tcW w:w="2135" w:type="pct"/>
            <w:vAlign w:val="center"/>
          </w:tcPr>
          <w:p w14:paraId="4131EDB4" w14:textId="77777777" w:rsidR="007B5C29" w:rsidRDefault="007B5C29" w:rsidP="00B111FD">
            <w:pPr>
              <w:pStyle w:val="TableEntry"/>
            </w:pPr>
            <w:r>
              <w:t>See ‘General Image Module’</w:t>
            </w:r>
          </w:p>
        </w:tc>
        <w:tc>
          <w:tcPr>
            <w:tcW w:w="569" w:type="pct"/>
            <w:vAlign w:val="center"/>
          </w:tcPr>
          <w:p w14:paraId="3378FB84" w14:textId="77777777" w:rsidR="007B5C29" w:rsidRDefault="007B5C29" w:rsidP="00B111FD">
            <w:pPr>
              <w:pStyle w:val="TableEntry"/>
            </w:pPr>
            <w:r>
              <w:t>ALWAYS</w:t>
            </w:r>
          </w:p>
        </w:tc>
        <w:tc>
          <w:tcPr>
            <w:tcW w:w="578" w:type="pct"/>
            <w:vAlign w:val="center"/>
          </w:tcPr>
          <w:p w14:paraId="4355CAB9" w14:textId="77777777" w:rsidR="007B5C29" w:rsidRDefault="007B5C29" w:rsidP="00B111FD">
            <w:pPr>
              <w:pStyle w:val="TableEntry"/>
            </w:pPr>
            <w:r>
              <w:t>CONFIG</w:t>
            </w:r>
          </w:p>
        </w:tc>
      </w:tr>
      <w:tr w:rsidR="007B5C29" w14:paraId="255CA678" w14:textId="77777777" w:rsidTr="0010190E">
        <w:trPr>
          <w:trHeight w:val="432"/>
          <w:jc w:val="center"/>
        </w:trPr>
        <w:tc>
          <w:tcPr>
            <w:tcW w:w="862" w:type="pct"/>
            <w:vAlign w:val="center"/>
          </w:tcPr>
          <w:p w14:paraId="6988DA1D" w14:textId="77777777" w:rsidR="007B5C29" w:rsidRDefault="007B5C29" w:rsidP="00B111FD">
            <w:pPr>
              <w:pStyle w:val="TableEntry"/>
            </w:pPr>
            <w:r w:rsidRPr="00023455">
              <w:t>Lossy</w:t>
            </w:r>
            <w:r w:rsidRPr="00E55886">
              <w:t xml:space="preserve"> Image Compression</w:t>
            </w:r>
          </w:p>
        </w:tc>
        <w:tc>
          <w:tcPr>
            <w:tcW w:w="614" w:type="pct"/>
            <w:vAlign w:val="center"/>
          </w:tcPr>
          <w:p w14:paraId="42248724" w14:textId="77777777" w:rsidR="007B5C29" w:rsidRDefault="007B5C29" w:rsidP="00B111FD">
            <w:pPr>
              <w:pStyle w:val="TableEntry"/>
            </w:pPr>
            <w:r>
              <w:t>(0028,2110)</w:t>
            </w:r>
          </w:p>
        </w:tc>
        <w:tc>
          <w:tcPr>
            <w:tcW w:w="242" w:type="pct"/>
            <w:vAlign w:val="center"/>
          </w:tcPr>
          <w:p w14:paraId="0E614C8B" w14:textId="77777777" w:rsidR="007B5C29" w:rsidRDefault="007B5C29" w:rsidP="00B111FD">
            <w:pPr>
              <w:pStyle w:val="TableEntry"/>
            </w:pPr>
            <w:r>
              <w:t>CS</w:t>
            </w:r>
          </w:p>
        </w:tc>
        <w:tc>
          <w:tcPr>
            <w:tcW w:w="2135" w:type="pct"/>
            <w:vAlign w:val="center"/>
          </w:tcPr>
          <w:p w14:paraId="45C22984" w14:textId="49A54344" w:rsidR="007B5C29" w:rsidRDefault="007B5C29" w:rsidP="00847542">
            <w:pPr>
              <w:pStyle w:val="TableEntry"/>
            </w:pPr>
            <w:r>
              <w:rPr>
                <w:rFonts w:cs="Arial"/>
                <w:bCs/>
              </w:rPr>
              <w:t>“00”</w:t>
            </w:r>
            <w:r w:rsidR="00847542" w:rsidDel="00847542">
              <w:rPr>
                <w:rFonts w:cs="Arial"/>
                <w:bCs/>
              </w:rPr>
              <w:t xml:space="preserve"> </w:t>
            </w:r>
          </w:p>
        </w:tc>
        <w:tc>
          <w:tcPr>
            <w:tcW w:w="569" w:type="pct"/>
            <w:vAlign w:val="center"/>
          </w:tcPr>
          <w:p w14:paraId="44BF8F8F" w14:textId="77777777" w:rsidR="007B5C29" w:rsidRDefault="007B5C29" w:rsidP="00B111FD">
            <w:pPr>
              <w:pStyle w:val="TableEntry"/>
            </w:pPr>
            <w:r>
              <w:t>ALWAYS</w:t>
            </w:r>
          </w:p>
        </w:tc>
        <w:tc>
          <w:tcPr>
            <w:tcW w:w="578" w:type="pct"/>
            <w:vAlign w:val="center"/>
          </w:tcPr>
          <w:p w14:paraId="03F33C4A" w14:textId="77777777" w:rsidR="007B5C29" w:rsidRDefault="007B5C29" w:rsidP="00B111FD">
            <w:pPr>
              <w:pStyle w:val="TableEntry"/>
            </w:pPr>
            <w:r>
              <w:t>AUTO</w:t>
            </w:r>
          </w:p>
        </w:tc>
      </w:tr>
      <w:tr w:rsidR="007B5C29" w:rsidRPr="00E55886" w14:paraId="7119216B" w14:textId="77777777" w:rsidTr="0010190E">
        <w:trPr>
          <w:trHeight w:val="432"/>
          <w:jc w:val="center"/>
        </w:trPr>
        <w:tc>
          <w:tcPr>
            <w:tcW w:w="862" w:type="pct"/>
            <w:vAlign w:val="center"/>
          </w:tcPr>
          <w:p w14:paraId="6E6B1D49" w14:textId="77777777" w:rsidR="007B5C29" w:rsidRPr="00E55886" w:rsidRDefault="007B5C29" w:rsidP="00B111FD">
            <w:pPr>
              <w:pStyle w:val="TableEntry"/>
            </w:pPr>
            <w:r w:rsidRPr="00E55886">
              <w:t>Ultrasound Color Data Present</w:t>
            </w:r>
          </w:p>
        </w:tc>
        <w:tc>
          <w:tcPr>
            <w:tcW w:w="614" w:type="pct"/>
            <w:vAlign w:val="center"/>
          </w:tcPr>
          <w:p w14:paraId="1E4F759A" w14:textId="77777777" w:rsidR="007B5C29" w:rsidRPr="00F16E7B" w:rsidRDefault="007B5C29" w:rsidP="00B111FD">
            <w:pPr>
              <w:pStyle w:val="TableEntry"/>
            </w:pPr>
            <w:r w:rsidRPr="00F16E7B">
              <w:t>(0028,0014)</w:t>
            </w:r>
          </w:p>
        </w:tc>
        <w:tc>
          <w:tcPr>
            <w:tcW w:w="242" w:type="pct"/>
            <w:vAlign w:val="center"/>
          </w:tcPr>
          <w:p w14:paraId="695F66FD" w14:textId="77777777" w:rsidR="007B5C29" w:rsidRPr="00F16E7B" w:rsidRDefault="007B5C29" w:rsidP="00B111FD">
            <w:pPr>
              <w:pStyle w:val="TableEntry"/>
            </w:pPr>
            <w:r w:rsidRPr="00F16E7B">
              <w:t>US</w:t>
            </w:r>
          </w:p>
        </w:tc>
        <w:tc>
          <w:tcPr>
            <w:tcW w:w="2135" w:type="pct"/>
            <w:vAlign w:val="center"/>
          </w:tcPr>
          <w:p w14:paraId="0BFEF425" w14:textId="77777777" w:rsidR="007B5C29" w:rsidRPr="00F16E7B" w:rsidRDefault="007B5C29" w:rsidP="00B111FD">
            <w:pPr>
              <w:spacing w:after="0"/>
            </w:pPr>
            <w:r w:rsidRPr="00F16E7B">
              <w:rPr>
                <w:rFonts w:ascii="Arial" w:hAnsi="Arial" w:cs="Arial"/>
              </w:rPr>
              <w:t>0 or 1</w:t>
            </w:r>
          </w:p>
        </w:tc>
        <w:tc>
          <w:tcPr>
            <w:tcW w:w="569" w:type="pct"/>
            <w:vAlign w:val="center"/>
          </w:tcPr>
          <w:p w14:paraId="4EE8E910" w14:textId="77777777" w:rsidR="007B5C29" w:rsidRPr="00F16E7B" w:rsidRDefault="007B5C29" w:rsidP="00B111FD">
            <w:pPr>
              <w:pStyle w:val="TableEntry"/>
            </w:pPr>
            <w:r w:rsidRPr="00F16E7B">
              <w:t>ALWAYS</w:t>
            </w:r>
          </w:p>
        </w:tc>
        <w:tc>
          <w:tcPr>
            <w:tcW w:w="578" w:type="pct"/>
            <w:vAlign w:val="center"/>
          </w:tcPr>
          <w:p w14:paraId="5841D870" w14:textId="77777777" w:rsidR="007B5C29" w:rsidRPr="00F16E7B" w:rsidRDefault="007B5C29" w:rsidP="00B111FD">
            <w:pPr>
              <w:pStyle w:val="TableEntry"/>
            </w:pPr>
            <w:r w:rsidRPr="00F16E7B">
              <w:t>AUTO</w:t>
            </w:r>
          </w:p>
        </w:tc>
      </w:tr>
      <w:tr w:rsidR="007B5C29" w14:paraId="53BE8596" w14:textId="77777777" w:rsidTr="0010190E">
        <w:trPr>
          <w:trHeight w:val="432"/>
          <w:jc w:val="center"/>
        </w:trPr>
        <w:tc>
          <w:tcPr>
            <w:tcW w:w="862" w:type="pct"/>
            <w:vAlign w:val="center"/>
          </w:tcPr>
          <w:p w14:paraId="6C23F2D1" w14:textId="77777777" w:rsidR="007B5C29" w:rsidRDefault="007B5C29" w:rsidP="00B111FD">
            <w:pPr>
              <w:pStyle w:val="TableEntry"/>
            </w:pPr>
            <w:r w:rsidRPr="00E55886">
              <w:t>Acquisition Datetime</w:t>
            </w:r>
          </w:p>
        </w:tc>
        <w:tc>
          <w:tcPr>
            <w:tcW w:w="614" w:type="pct"/>
            <w:vAlign w:val="center"/>
          </w:tcPr>
          <w:p w14:paraId="3A2719F6" w14:textId="77777777" w:rsidR="007B5C29" w:rsidRDefault="007B5C29" w:rsidP="00B111FD">
            <w:pPr>
              <w:pStyle w:val="TableEntry"/>
            </w:pPr>
            <w:r>
              <w:t>(0008,002A)</w:t>
            </w:r>
          </w:p>
        </w:tc>
        <w:tc>
          <w:tcPr>
            <w:tcW w:w="242" w:type="pct"/>
            <w:vAlign w:val="center"/>
          </w:tcPr>
          <w:p w14:paraId="091BCAB6" w14:textId="77777777" w:rsidR="007B5C29" w:rsidRDefault="007B5C29" w:rsidP="00B111FD">
            <w:pPr>
              <w:pStyle w:val="TableEntry"/>
            </w:pPr>
            <w:r>
              <w:t>DT</w:t>
            </w:r>
          </w:p>
        </w:tc>
        <w:tc>
          <w:tcPr>
            <w:tcW w:w="2135" w:type="pct"/>
            <w:vAlign w:val="center"/>
          </w:tcPr>
          <w:p w14:paraId="0A3C6184" w14:textId="77777777" w:rsidR="007B5C29" w:rsidRDefault="007B5C29" w:rsidP="00B111FD">
            <w:pPr>
              <w:spacing w:after="0"/>
              <w:rPr>
                <w:rFonts w:ascii="Arial" w:hAnsi="Arial" w:cs="Arial"/>
              </w:rPr>
            </w:pPr>
            <w:r>
              <w:rPr>
                <w:rFonts w:ascii="Arial" w:hAnsi="Arial" w:cs="Arial"/>
              </w:rPr>
              <w:t>The date and time that the acquisition of data that resulted in this image started.</w:t>
            </w:r>
          </w:p>
        </w:tc>
        <w:tc>
          <w:tcPr>
            <w:tcW w:w="569" w:type="pct"/>
            <w:vAlign w:val="center"/>
          </w:tcPr>
          <w:p w14:paraId="4975BDAC" w14:textId="77777777" w:rsidR="007B5C29" w:rsidRDefault="007B5C29" w:rsidP="00B111FD">
            <w:pPr>
              <w:pStyle w:val="TableEntry"/>
            </w:pPr>
            <w:r>
              <w:t>ALWAYS</w:t>
            </w:r>
          </w:p>
        </w:tc>
        <w:tc>
          <w:tcPr>
            <w:tcW w:w="578" w:type="pct"/>
            <w:vAlign w:val="center"/>
          </w:tcPr>
          <w:p w14:paraId="44FA5C94" w14:textId="77777777" w:rsidR="007B5C29" w:rsidRDefault="007B5C29" w:rsidP="00B111FD">
            <w:pPr>
              <w:pStyle w:val="TableEntry"/>
            </w:pPr>
            <w:r>
              <w:t>AUTO</w:t>
            </w:r>
          </w:p>
        </w:tc>
      </w:tr>
      <w:tr w:rsidR="007B5C29" w14:paraId="7D6E9BA9" w14:textId="77777777" w:rsidTr="0010190E">
        <w:trPr>
          <w:trHeight w:val="432"/>
          <w:jc w:val="center"/>
        </w:trPr>
        <w:tc>
          <w:tcPr>
            <w:tcW w:w="862" w:type="pct"/>
            <w:vAlign w:val="center"/>
          </w:tcPr>
          <w:p w14:paraId="4F17B3F1" w14:textId="77777777" w:rsidR="007B5C29" w:rsidRDefault="007B5C29" w:rsidP="00B111FD">
            <w:pPr>
              <w:pStyle w:val="TableEntry"/>
            </w:pPr>
            <w:r w:rsidRPr="00E55886">
              <w:t>Transducer Data</w:t>
            </w:r>
          </w:p>
        </w:tc>
        <w:tc>
          <w:tcPr>
            <w:tcW w:w="614" w:type="pct"/>
            <w:vAlign w:val="center"/>
          </w:tcPr>
          <w:p w14:paraId="5B5F0655" w14:textId="77777777" w:rsidR="007B5C29" w:rsidRDefault="007B5C29" w:rsidP="00B111FD">
            <w:pPr>
              <w:pStyle w:val="TableEntry"/>
            </w:pPr>
            <w:r>
              <w:t>(0018,5010)</w:t>
            </w:r>
          </w:p>
        </w:tc>
        <w:tc>
          <w:tcPr>
            <w:tcW w:w="242" w:type="pct"/>
            <w:vAlign w:val="center"/>
          </w:tcPr>
          <w:p w14:paraId="6782C64A" w14:textId="77777777" w:rsidR="007B5C29" w:rsidRDefault="007B5C29" w:rsidP="00B111FD">
            <w:pPr>
              <w:pStyle w:val="TableEntry"/>
            </w:pPr>
            <w:r>
              <w:t>LO</w:t>
            </w:r>
          </w:p>
        </w:tc>
        <w:tc>
          <w:tcPr>
            <w:tcW w:w="2135" w:type="pct"/>
            <w:vAlign w:val="center"/>
          </w:tcPr>
          <w:p w14:paraId="1EFDF5CD" w14:textId="77777777" w:rsidR="007B5C29" w:rsidRDefault="007B5C29" w:rsidP="00B111FD">
            <w:pPr>
              <w:pStyle w:val="TableEntry"/>
              <w:rPr>
                <w:rFonts w:cs="Arial"/>
              </w:rPr>
            </w:pPr>
            <w:r>
              <w:rPr>
                <w:rFonts w:cs="Arial"/>
              </w:rPr>
              <w:t xml:space="preserve">Transducer name.  </w:t>
            </w:r>
            <w:r w:rsidRPr="00AF0A3B">
              <w:t>VM = 3, the last two fields are written as “UNUSED”.</w:t>
            </w:r>
          </w:p>
        </w:tc>
        <w:tc>
          <w:tcPr>
            <w:tcW w:w="569" w:type="pct"/>
            <w:vAlign w:val="center"/>
          </w:tcPr>
          <w:p w14:paraId="0FCB890D" w14:textId="77777777" w:rsidR="007B5C29" w:rsidRDefault="007B5C29" w:rsidP="00B111FD">
            <w:pPr>
              <w:pStyle w:val="TableEntry"/>
            </w:pPr>
            <w:r>
              <w:t>ALWAYS</w:t>
            </w:r>
          </w:p>
        </w:tc>
        <w:tc>
          <w:tcPr>
            <w:tcW w:w="578" w:type="pct"/>
            <w:vAlign w:val="center"/>
          </w:tcPr>
          <w:p w14:paraId="0E556775" w14:textId="77777777" w:rsidR="007B5C29" w:rsidRDefault="007B5C29" w:rsidP="00B111FD">
            <w:pPr>
              <w:pStyle w:val="TableEntry"/>
            </w:pPr>
            <w:r>
              <w:t>AUTO</w:t>
            </w:r>
          </w:p>
        </w:tc>
      </w:tr>
      <w:tr w:rsidR="007B5C29" w14:paraId="25E0477C" w14:textId="77777777" w:rsidTr="0010190E">
        <w:trPr>
          <w:trHeight w:val="432"/>
          <w:jc w:val="center"/>
        </w:trPr>
        <w:tc>
          <w:tcPr>
            <w:tcW w:w="862" w:type="pct"/>
            <w:vAlign w:val="center"/>
          </w:tcPr>
          <w:p w14:paraId="1756B063" w14:textId="77777777" w:rsidR="007B5C29" w:rsidRDefault="007B5C29" w:rsidP="00B111FD">
            <w:pPr>
              <w:pStyle w:val="TableEntry"/>
            </w:pPr>
            <w:r w:rsidRPr="00E55886">
              <w:t>Transducer Type</w:t>
            </w:r>
          </w:p>
        </w:tc>
        <w:tc>
          <w:tcPr>
            <w:tcW w:w="614" w:type="pct"/>
            <w:vAlign w:val="center"/>
          </w:tcPr>
          <w:p w14:paraId="73B98188" w14:textId="77777777" w:rsidR="007B5C29" w:rsidRDefault="007B5C29" w:rsidP="00B111FD">
            <w:pPr>
              <w:pStyle w:val="TableEntry"/>
            </w:pPr>
            <w:r>
              <w:t>(0018,6031)</w:t>
            </w:r>
          </w:p>
        </w:tc>
        <w:tc>
          <w:tcPr>
            <w:tcW w:w="242" w:type="pct"/>
            <w:vAlign w:val="center"/>
          </w:tcPr>
          <w:p w14:paraId="2EAB27C2" w14:textId="77777777" w:rsidR="007B5C29" w:rsidRDefault="007B5C29" w:rsidP="00B111FD">
            <w:pPr>
              <w:pStyle w:val="TableEntry"/>
            </w:pPr>
            <w:r>
              <w:t>LO</w:t>
            </w:r>
          </w:p>
        </w:tc>
        <w:tc>
          <w:tcPr>
            <w:tcW w:w="2135" w:type="pct"/>
            <w:vAlign w:val="center"/>
          </w:tcPr>
          <w:p w14:paraId="48077872" w14:textId="2F26E346" w:rsidR="007B5C29" w:rsidRDefault="007B5C29" w:rsidP="00226D11">
            <w:pPr>
              <w:pStyle w:val="MitraTable"/>
              <w:rPr>
                <w:rFonts w:cs="Arial"/>
              </w:rPr>
            </w:pPr>
            <w:r w:rsidRPr="005E692C">
              <w:t>LINEAR, CURVED LINEAR</w:t>
            </w:r>
          </w:p>
        </w:tc>
        <w:tc>
          <w:tcPr>
            <w:tcW w:w="569" w:type="pct"/>
            <w:vAlign w:val="center"/>
          </w:tcPr>
          <w:p w14:paraId="61A49ABC" w14:textId="77777777" w:rsidR="007B5C29" w:rsidRDefault="007B5C29" w:rsidP="00B111FD">
            <w:pPr>
              <w:pStyle w:val="TableEntry"/>
            </w:pPr>
            <w:r>
              <w:t>ANAP</w:t>
            </w:r>
          </w:p>
        </w:tc>
        <w:tc>
          <w:tcPr>
            <w:tcW w:w="578" w:type="pct"/>
            <w:vAlign w:val="center"/>
          </w:tcPr>
          <w:p w14:paraId="02D0F8AA" w14:textId="77777777" w:rsidR="007B5C29" w:rsidRDefault="007B5C29" w:rsidP="00B111FD">
            <w:pPr>
              <w:pStyle w:val="TableEntry"/>
            </w:pPr>
            <w:r>
              <w:t>AUTO</w:t>
            </w:r>
          </w:p>
        </w:tc>
      </w:tr>
      <w:tr w:rsidR="007B5C29" w14:paraId="032BDF4D" w14:textId="77777777" w:rsidTr="0010190E">
        <w:trPr>
          <w:trHeight w:val="432"/>
          <w:jc w:val="center"/>
        </w:trPr>
        <w:tc>
          <w:tcPr>
            <w:tcW w:w="862" w:type="pct"/>
            <w:vAlign w:val="center"/>
          </w:tcPr>
          <w:p w14:paraId="28231C98" w14:textId="77777777" w:rsidR="007B5C29" w:rsidRDefault="007B5C29" w:rsidP="00B111FD">
            <w:pPr>
              <w:pStyle w:val="TableEntry"/>
            </w:pPr>
            <w:r w:rsidRPr="00E55886">
              <w:t>Processing Function</w:t>
            </w:r>
          </w:p>
        </w:tc>
        <w:tc>
          <w:tcPr>
            <w:tcW w:w="614" w:type="pct"/>
            <w:vAlign w:val="center"/>
          </w:tcPr>
          <w:p w14:paraId="660CB4B4" w14:textId="77777777" w:rsidR="007B5C29" w:rsidRDefault="007B5C29" w:rsidP="00B111FD">
            <w:pPr>
              <w:pStyle w:val="TableEntry"/>
            </w:pPr>
            <w:r>
              <w:t>(0018,5020)</w:t>
            </w:r>
          </w:p>
        </w:tc>
        <w:tc>
          <w:tcPr>
            <w:tcW w:w="242" w:type="pct"/>
            <w:vAlign w:val="center"/>
          </w:tcPr>
          <w:p w14:paraId="107D5428" w14:textId="77777777" w:rsidR="007B5C29" w:rsidRDefault="007B5C29" w:rsidP="00B111FD">
            <w:pPr>
              <w:pStyle w:val="TableEntry"/>
            </w:pPr>
            <w:r>
              <w:t>LO</w:t>
            </w:r>
          </w:p>
        </w:tc>
        <w:tc>
          <w:tcPr>
            <w:tcW w:w="2135" w:type="pct"/>
            <w:vAlign w:val="center"/>
          </w:tcPr>
          <w:p w14:paraId="33123230" w14:textId="77777777" w:rsidR="007B5C29" w:rsidRDefault="007B5C29" w:rsidP="00B111FD">
            <w:pPr>
              <w:pStyle w:val="TableEntry"/>
              <w:rPr>
                <w:rFonts w:cs="Arial"/>
              </w:rPr>
            </w:pPr>
            <w:r>
              <w:t>T</w:t>
            </w:r>
            <w:r w:rsidRPr="005E692C">
              <w:t xml:space="preserve">he </w:t>
            </w:r>
            <w:r>
              <w:t xml:space="preserve">factory-defined </w:t>
            </w:r>
            <w:r w:rsidRPr="005E692C">
              <w:t>exam/preset that was active when the image was acquired</w:t>
            </w:r>
            <w:r>
              <w:t xml:space="preserve"> even if a user-defined preset.</w:t>
            </w:r>
          </w:p>
        </w:tc>
        <w:tc>
          <w:tcPr>
            <w:tcW w:w="569" w:type="pct"/>
            <w:vAlign w:val="center"/>
          </w:tcPr>
          <w:p w14:paraId="5C1C22FE" w14:textId="77777777" w:rsidR="007B5C29" w:rsidRDefault="007B5C29" w:rsidP="00B111FD">
            <w:pPr>
              <w:pStyle w:val="TableEntry"/>
            </w:pPr>
            <w:r>
              <w:t>ALWAYS</w:t>
            </w:r>
          </w:p>
        </w:tc>
        <w:tc>
          <w:tcPr>
            <w:tcW w:w="578" w:type="pct"/>
            <w:vAlign w:val="center"/>
          </w:tcPr>
          <w:p w14:paraId="3E775605" w14:textId="77777777" w:rsidR="007B5C29" w:rsidRDefault="007B5C29" w:rsidP="00B111FD">
            <w:pPr>
              <w:pStyle w:val="TableEntry"/>
            </w:pPr>
            <w:r>
              <w:t>AUTO</w:t>
            </w:r>
          </w:p>
        </w:tc>
      </w:tr>
    </w:tbl>
    <w:p w14:paraId="45224C83" w14:textId="0D94BC8C" w:rsidR="007B5C29" w:rsidRDefault="007B5C29" w:rsidP="007B5C29"/>
    <w:p w14:paraId="1E1202E1" w14:textId="77777777" w:rsidR="00143A94" w:rsidRDefault="00143A94" w:rsidP="007B5C29"/>
    <w:p w14:paraId="4E011A19" w14:textId="53C0EADD" w:rsidR="00143A94" w:rsidRPr="003261AA" w:rsidRDefault="00143A94" w:rsidP="00143A94">
      <w:pPr>
        <w:pStyle w:val="TableTitle"/>
        <w:rPr>
          <w:bCs/>
          <w:caps/>
        </w:rPr>
      </w:pPr>
      <w:r>
        <w:t>Table 43</w:t>
      </w:r>
      <w:r>
        <w:br/>
      </w:r>
      <w:r>
        <w:rPr>
          <w:bCs/>
          <w:caps/>
        </w:rPr>
        <w:t>VOI LUT MODULE OF CREATED US SOP INSTANCES</w:t>
      </w:r>
    </w:p>
    <w:tbl>
      <w:tblPr>
        <w:tblW w:w="4781" w:type="pct"/>
        <w:jc w:val="center"/>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05"/>
        <w:gridCol w:w="1352"/>
        <w:gridCol w:w="541"/>
        <w:gridCol w:w="4617"/>
        <w:gridCol w:w="1184"/>
        <w:gridCol w:w="1189"/>
      </w:tblGrid>
      <w:tr w:rsidR="00143A94" w14:paraId="031E04B0" w14:textId="77777777" w:rsidTr="00143A94">
        <w:trPr>
          <w:cantSplit/>
          <w:trHeight w:val="432"/>
          <w:tblHeader/>
          <w:jc w:val="center"/>
        </w:trPr>
        <w:tc>
          <w:tcPr>
            <w:tcW w:w="844" w:type="pct"/>
            <w:vAlign w:val="center"/>
          </w:tcPr>
          <w:p w14:paraId="1B5314D0" w14:textId="77777777" w:rsidR="00143A94" w:rsidRDefault="00143A94" w:rsidP="001B7DE7">
            <w:pPr>
              <w:pStyle w:val="TableLabel"/>
            </w:pPr>
            <w:r>
              <w:t>Attribute Name</w:t>
            </w:r>
          </w:p>
        </w:tc>
        <w:tc>
          <w:tcPr>
            <w:tcW w:w="632" w:type="pct"/>
            <w:vAlign w:val="center"/>
          </w:tcPr>
          <w:p w14:paraId="5D524055" w14:textId="77777777" w:rsidR="00143A94" w:rsidRDefault="00143A94" w:rsidP="001B7DE7">
            <w:pPr>
              <w:pStyle w:val="TableLabel"/>
            </w:pPr>
            <w:r>
              <w:t>Tag</w:t>
            </w:r>
          </w:p>
        </w:tc>
        <w:tc>
          <w:tcPr>
            <w:tcW w:w="253" w:type="pct"/>
            <w:vAlign w:val="center"/>
          </w:tcPr>
          <w:p w14:paraId="377AF5BD" w14:textId="77777777" w:rsidR="00143A94" w:rsidRDefault="00143A94" w:rsidP="001B7DE7">
            <w:pPr>
              <w:pStyle w:val="TableLabel"/>
            </w:pPr>
            <w:r>
              <w:t>VR</w:t>
            </w:r>
          </w:p>
        </w:tc>
        <w:tc>
          <w:tcPr>
            <w:tcW w:w="2160" w:type="pct"/>
            <w:vAlign w:val="center"/>
          </w:tcPr>
          <w:p w14:paraId="03322CFB" w14:textId="77777777" w:rsidR="00143A94" w:rsidRDefault="00143A94" w:rsidP="001B7DE7">
            <w:pPr>
              <w:pStyle w:val="TableLabel"/>
            </w:pPr>
            <w:r>
              <w:t xml:space="preserve">Value </w:t>
            </w:r>
          </w:p>
        </w:tc>
        <w:tc>
          <w:tcPr>
            <w:tcW w:w="554" w:type="pct"/>
            <w:vAlign w:val="center"/>
          </w:tcPr>
          <w:p w14:paraId="36F43A14" w14:textId="77777777" w:rsidR="00143A94" w:rsidRDefault="00143A94" w:rsidP="001B7DE7">
            <w:pPr>
              <w:pStyle w:val="TableLabel"/>
            </w:pPr>
            <w:r>
              <w:t>Presence of Value</w:t>
            </w:r>
          </w:p>
        </w:tc>
        <w:tc>
          <w:tcPr>
            <w:tcW w:w="556" w:type="pct"/>
            <w:vAlign w:val="center"/>
          </w:tcPr>
          <w:p w14:paraId="5264E124" w14:textId="77777777" w:rsidR="00143A94" w:rsidRDefault="00143A94" w:rsidP="001B7DE7">
            <w:pPr>
              <w:pStyle w:val="TableLabel"/>
            </w:pPr>
            <w:r>
              <w:t>Source</w:t>
            </w:r>
          </w:p>
        </w:tc>
      </w:tr>
      <w:tr w:rsidR="00143A94" w:rsidRPr="00E55886" w14:paraId="3290CDC9" w14:textId="77777777" w:rsidTr="00143A94">
        <w:trPr>
          <w:cantSplit/>
          <w:trHeight w:val="432"/>
          <w:jc w:val="center"/>
        </w:trPr>
        <w:tc>
          <w:tcPr>
            <w:tcW w:w="844" w:type="pct"/>
            <w:vAlign w:val="center"/>
          </w:tcPr>
          <w:p w14:paraId="31A688EA" w14:textId="7BE484F7" w:rsidR="00143A94" w:rsidRPr="00E55886" w:rsidRDefault="00143A94" w:rsidP="001B7DE7">
            <w:pPr>
              <w:pStyle w:val="TableEntry"/>
            </w:pPr>
            <w:r>
              <w:t>Window Center</w:t>
            </w:r>
          </w:p>
        </w:tc>
        <w:tc>
          <w:tcPr>
            <w:tcW w:w="632" w:type="pct"/>
            <w:vAlign w:val="center"/>
          </w:tcPr>
          <w:p w14:paraId="5CDF3C98" w14:textId="0312AD59" w:rsidR="00143A94" w:rsidRPr="00F16E7B" w:rsidRDefault="00143A94" w:rsidP="001B7DE7">
            <w:pPr>
              <w:pStyle w:val="TableEntry"/>
            </w:pPr>
            <w:r>
              <w:t>(0028,1050</w:t>
            </w:r>
            <w:r w:rsidRPr="00F16E7B">
              <w:t>)</w:t>
            </w:r>
          </w:p>
        </w:tc>
        <w:tc>
          <w:tcPr>
            <w:tcW w:w="253" w:type="pct"/>
            <w:vAlign w:val="center"/>
          </w:tcPr>
          <w:p w14:paraId="7B247DEA" w14:textId="36BC8717" w:rsidR="00143A94" w:rsidRPr="00F16E7B" w:rsidRDefault="00143A94" w:rsidP="001B7DE7">
            <w:pPr>
              <w:pStyle w:val="TableEntry"/>
            </w:pPr>
            <w:r>
              <w:t>DS</w:t>
            </w:r>
          </w:p>
        </w:tc>
        <w:tc>
          <w:tcPr>
            <w:tcW w:w="2160" w:type="pct"/>
            <w:vAlign w:val="center"/>
          </w:tcPr>
          <w:p w14:paraId="7F06521F" w14:textId="57D9F179" w:rsidR="00143A94" w:rsidRPr="00F16E7B" w:rsidRDefault="00143A94" w:rsidP="001B7DE7">
            <w:pPr>
              <w:pStyle w:val="TableEntry"/>
            </w:pPr>
            <w:r>
              <w:t>Fixed at 128</w:t>
            </w:r>
          </w:p>
        </w:tc>
        <w:tc>
          <w:tcPr>
            <w:tcW w:w="554" w:type="pct"/>
            <w:vAlign w:val="center"/>
          </w:tcPr>
          <w:p w14:paraId="30897263" w14:textId="77777777" w:rsidR="00143A94" w:rsidRPr="00F16E7B" w:rsidRDefault="00143A94" w:rsidP="001B7DE7">
            <w:pPr>
              <w:pStyle w:val="TableEntry"/>
            </w:pPr>
            <w:r w:rsidRPr="00F16E7B">
              <w:t>ALWAYS</w:t>
            </w:r>
          </w:p>
        </w:tc>
        <w:tc>
          <w:tcPr>
            <w:tcW w:w="556" w:type="pct"/>
            <w:vAlign w:val="center"/>
          </w:tcPr>
          <w:p w14:paraId="23F61503" w14:textId="77777777" w:rsidR="00143A94" w:rsidRPr="00F16E7B" w:rsidRDefault="00143A94" w:rsidP="001B7DE7">
            <w:pPr>
              <w:pStyle w:val="TableEntry"/>
            </w:pPr>
            <w:r w:rsidRPr="00F16E7B">
              <w:t>AUTO</w:t>
            </w:r>
          </w:p>
        </w:tc>
      </w:tr>
      <w:tr w:rsidR="00143A94" w14:paraId="04FB5BEC" w14:textId="77777777" w:rsidTr="00143A94">
        <w:trPr>
          <w:cantSplit/>
          <w:trHeight w:val="432"/>
          <w:jc w:val="center"/>
        </w:trPr>
        <w:tc>
          <w:tcPr>
            <w:tcW w:w="844" w:type="pct"/>
            <w:vAlign w:val="center"/>
          </w:tcPr>
          <w:p w14:paraId="78336C9C" w14:textId="78DC8282" w:rsidR="00143A94" w:rsidRPr="00E55886" w:rsidRDefault="00143A94" w:rsidP="001B7DE7">
            <w:pPr>
              <w:pStyle w:val="TableEntry"/>
            </w:pPr>
            <w:r>
              <w:t>Window Width</w:t>
            </w:r>
          </w:p>
        </w:tc>
        <w:tc>
          <w:tcPr>
            <w:tcW w:w="632" w:type="pct"/>
            <w:vAlign w:val="center"/>
          </w:tcPr>
          <w:p w14:paraId="67DA9FA5" w14:textId="73C72D5B" w:rsidR="00143A94" w:rsidRDefault="00143A94" w:rsidP="001B7DE7">
            <w:pPr>
              <w:pStyle w:val="TableEntry"/>
            </w:pPr>
            <w:r>
              <w:t>(0028,1051</w:t>
            </w:r>
            <w:r>
              <w:t>)</w:t>
            </w:r>
          </w:p>
        </w:tc>
        <w:tc>
          <w:tcPr>
            <w:tcW w:w="253" w:type="pct"/>
            <w:vAlign w:val="center"/>
          </w:tcPr>
          <w:p w14:paraId="492B6A43" w14:textId="3A302CDF" w:rsidR="00143A94" w:rsidRDefault="00143A94" w:rsidP="001B7DE7">
            <w:pPr>
              <w:pStyle w:val="TableEntry"/>
            </w:pPr>
            <w:r>
              <w:t>DS</w:t>
            </w:r>
          </w:p>
        </w:tc>
        <w:tc>
          <w:tcPr>
            <w:tcW w:w="2160" w:type="pct"/>
            <w:vAlign w:val="center"/>
          </w:tcPr>
          <w:p w14:paraId="219866B5" w14:textId="0D5094FC" w:rsidR="00143A94" w:rsidRPr="000063BE" w:rsidRDefault="00143A94" w:rsidP="001B7DE7">
            <w:pPr>
              <w:pStyle w:val="TableEntry"/>
            </w:pPr>
            <w:r>
              <w:t>Fixed at 256</w:t>
            </w:r>
          </w:p>
        </w:tc>
        <w:tc>
          <w:tcPr>
            <w:tcW w:w="554" w:type="pct"/>
            <w:vAlign w:val="center"/>
          </w:tcPr>
          <w:p w14:paraId="6EA8E37A" w14:textId="77777777" w:rsidR="00143A94" w:rsidRDefault="00143A94" w:rsidP="001B7DE7">
            <w:pPr>
              <w:pStyle w:val="TableEntry"/>
            </w:pPr>
            <w:r>
              <w:t>ALWAYS</w:t>
            </w:r>
          </w:p>
        </w:tc>
        <w:tc>
          <w:tcPr>
            <w:tcW w:w="556" w:type="pct"/>
            <w:vAlign w:val="center"/>
          </w:tcPr>
          <w:p w14:paraId="602BA239" w14:textId="77777777" w:rsidR="00143A94" w:rsidRDefault="00143A94" w:rsidP="001B7DE7">
            <w:pPr>
              <w:pStyle w:val="TableEntry"/>
            </w:pPr>
            <w:r>
              <w:t>AUTO</w:t>
            </w:r>
          </w:p>
        </w:tc>
      </w:tr>
    </w:tbl>
    <w:p w14:paraId="4FDE18A1" w14:textId="77777777" w:rsidR="007B5C29" w:rsidRDefault="007B5C29" w:rsidP="007B5C29"/>
    <w:p w14:paraId="4B4305C6" w14:textId="77777777" w:rsidR="00143A94" w:rsidRDefault="00143A94" w:rsidP="003261AA">
      <w:pPr>
        <w:pStyle w:val="TableTitle"/>
      </w:pPr>
      <w:bookmarkStart w:id="319" w:name="_Ref459715651"/>
    </w:p>
    <w:p w14:paraId="29DD7465" w14:textId="77777777" w:rsidR="00143A94" w:rsidRDefault="00143A94" w:rsidP="003261AA">
      <w:pPr>
        <w:pStyle w:val="TableTitle"/>
      </w:pPr>
    </w:p>
    <w:p w14:paraId="64C800C3" w14:textId="77777777" w:rsidR="00143A94" w:rsidRDefault="00143A94" w:rsidP="003261AA">
      <w:pPr>
        <w:pStyle w:val="TableTitle"/>
      </w:pPr>
    </w:p>
    <w:p w14:paraId="1663BD92" w14:textId="3510E904" w:rsidR="003261AA" w:rsidRPr="003261AA" w:rsidRDefault="003261AA" w:rsidP="003261AA">
      <w:pPr>
        <w:pStyle w:val="TableTitle"/>
        <w:rPr>
          <w:bCs/>
          <w:caps/>
        </w:rPr>
      </w:pPr>
      <w:r>
        <w:t xml:space="preserve">Table </w:t>
      </w:r>
      <w:bookmarkEnd w:id="319"/>
      <w:r w:rsidR="005502A6">
        <w:t>4</w:t>
      </w:r>
      <w:r w:rsidR="00143A94">
        <w:t>4</w:t>
      </w:r>
      <w:r>
        <w:br/>
      </w:r>
      <w:r>
        <w:rPr>
          <w:bCs/>
          <w:caps/>
        </w:rPr>
        <w:t>SOP Common Module of created US IMAGE or US Multiframe IMAGE SOP Instances</w:t>
      </w:r>
    </w:p>
    <w:tbl>
      <w:tblPr>
        <w:tblW w:w="4781" w:type="pct"/>
        <w:jc w:val="center"/>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05"/>
        <w:gridCol w:w="1260"/>
        <w:gridCol w:w="631"/>
        <w:gridCol w:w="4863"/>
        <w:gridCol w:w="1186"/>
        <w:gridCol w:w="943"/>
      </w:tblGrid>
      <w:tr w:rsidR="007B5C29" w14:paraId="0D550CC4" w14:textId="77777777" w:rsidTr="00D53939">
        <w:trPr>
          <w:cantSplit/>
          <w:trHeight w:val="432"/>
          <w:tblHeader/>
          <w:jc w:val="center"/>
        </w:trPr>
        <w:tc>
          <w:tcPr>
            <w:tcW w:w="844" w:type="pct"/>
            <w:vAlign w:val="center"/>
          </w:tcPr>
          <w:p w14:paraId="0B6C3ECB" w14:textId="77777777" w:rsidR="007B5C29" w:rsidRDefault="007B5C29" w:rsidP="00B111FD">
            <w:pPr>
              <w:pStyle w:val="TableLabel"/>
            </w:pPr>
            <w:r>
              <w:t>Attribute Name</w:t>
            </w:r>
          </w:p>
        </w:tc>
        <w:tc>
          <w:tcPr>
            <w:tcW w:w="589" w:type="pct"/>
            <w:vAlign w:val="center"/>
          </w:tcPr>
          <w:p w14:paraId="52B1A06D" w14:textId="77777777" w:rsidR="007B5C29" w:rsidRDefault="007B5C29" w:rsidP="00B111FD">
            <w:pPr>
              <w:pStyle w:val="TableLabel"/>
            </w:pPr>
            <w:r>
              <w:t>Tag</w:t>
            </w:r>
          </w:p>
        </w:tc>
        <w:tc>
          <w:tcPr>
            <w:tcW w:w="295" w:type="pct"/>
            <w:vAlign w:val="center"/>
          </w:tcPr>
          <w:p w14:paraId="036455A9" w14:textId="77777777" w:rsidR="007B5C29" w:rsidRDefault="007B5C29" w:rsidP="00B111FD">
            <w:pPr>
              <w:pStyle w:val="TableLabel"/>
            </w:pPr>
            <w:r>
              <w:t>VR</w:t>
            </w:r>
          </w:p>
        </w:tc>
        <w:tc>
          <w:tcPr>
            <w:tcW w:w="2275" w:type="pct"/>
            <w:vAlign w:val="center"/>
          </w:tcPr>
          <w:p w14:paraId="3B36E2A0" w14:textId="77777777" w:rsidR="007B5C29" w:rsidRDefault="007B5C29" w:rsidP="00B111FD">
            <w:pPr>
              <w:pStyle w:val="TableLabel"/>
            </w:pPr>
            <w:r>
              <w:t xml:space="preserve">Value </w:t>
            </w:r>
          </w:p>
        </w:tc>
        <w:tc>
          <w:tcPr>
            <w:tcW w:w="555" w:type="pct"/>
            <w:vAlign w:val="center"/>
          </w:tcPr>
          <w:p w14:paraId="43A0F0BD" w14:textId="77777777" w:rsidR="007B5C29" w:rsidRDefault="007B5C29" w:rsidP="00B111FD">
            <w:pPr>
              <w:pStyle w:val="TableLabel"/>
            </w:pPr>
            <w:r>
              <w:t>Presence of Value</w:t>
            </w:r>
          </w:p>
        </w:tc>
        <w:tc>
          <w:tcPr>
            <w:tcW w:w="441" w:type="pct"/>
            <w:vAlign w:val="center"/>
          </w:tcPr>
          <w:p w14:paraId="1040499F" w14:textId="77777777" w:rsidR="007B5C29" w:rsidRDefault="007B5C29" w:rsidP="00B111FD">
            <w:pPr>
              <w:pStyle w:val="TableLabel"/>
            </w:pPr>
            <w:r>
              <w:t>Source</w:t>
            </w:r>
          </w:p>
        </w:tc>
      </w:tr>
      <w:tr w:rsidR="007B5C29" w:rsidRPr="00E55886" w14:paraId="683DEE9C" w14:textId="77777777" w:rsidTr="00D53939">
        <w:trPr>
          <w:cantSplit/>
          <w:trHeight w:val="432"/>
          <w:jc w:val="center"/>
        </w:trPr>
        <w:tc>
          <w:tcPr>
            <w:tcW w:w="844" w:type="pct"/>
            <w:vAlign w:val="center"/>
          </w:tcPr>
          <w:p w14:paraId="12D770EE" w14:textId="77777777" w:rsidR="007B5C29" w:rsidRPr="00E55886" w:rsidRDefault="007B5C29" w:rsidP="00B111FD">
            <w:pPr>
              <w:pStyle w:val="TableEntry"/>
            </w:pPr>
            <w:r w:rsidRPr="00E55886">
              <w:t>SOP Class UID</w:t>
            </w:r>
          </w:p>
        </w:tc>
        <w:tc>
          <w:tcPr>
            <w:tcW w:w="589" w:type="pct"/>
            <w:vAlign w:val="center"/>
          </w:tcPr>
          <w:p w14:paraId="6E141700" w14:textId="77777777" w:rsidR="007B5C29" w:rsidRPr="00F16E7B" w:rsidRDefault="007B5C29" w:rsidP="00B111FD">
            <w:pPr>
              <w:pStyle w:val="TableEntry"/>
            </w:pPr>
            <w:r w:rsidRPr="00F16E7B">
              <w:t>(0008,0016)</w:t>
            </w:r>
          </w:p>
        </w:tc>
        <w:tc>
          <w:tcPr>
            <w:tcW w:w="295" w:type="pct"/>
            <w:vAlign w:val="center"/>
          </w:tcPr>
          <w:p w14:paraId="13C35237" w14:textId="77777777" w:rsidR="007B5C29" w:rsidRPr="00F16E7B" w:rsidRDefault="007B5C29" w:rsidP="00B111FD">
            <w:pPr>
              <w:pStyle w:val="TableEntry"/>
            </w:pPr>
            <w:r w:rsidRPr="00F16E7B">
              <w:t>UI</w:t>
            </w:r>
          </w:p>
        </w:tc>
        <w:tc>
          <w:tcPr>
            <w:tcW w:w="2275" w:type="pct"/>
          </w:tcPr>
          <w:p w14:paraId="4735BB28" w14:textId="77777777" w:rsidR="007B5C29" w:rsidRPr="00F16E7B" w:rsidRDefault="007B5C29" w:rsidP="00B111FD">
            <w:pPr>
              <w:pStyle w:val="TableEntry"/>
            </w:pPr>
            <w:r w:rsidRPr="00F16E7B">
              <w:t>1.2.840.10008.5.1.4.1.1.6.1 for US Image</w:t>
            </w:r>
          </w:p>
          <w:p w14:paraId="7359C9B1" w14:textId="77777777" w:rsidR="007B5C29" w:rsidRPr="00F16E7B" w:rsidRDefault="007B5C29" w:rsidP="00B111FD">
            <w:pPr>
              <w:pStyle w:val="TableEntry"/>
            </w:pPr>
            <w:r w:rsidRPr="00F16E7B">
              <w:t>1.2.840.10008.5.1.4.1.1.3.1 for US Multiframe Image</w:t>
            </w:r>
          </w:p>
        </w:tc>
        <w:tc>
          <w:tcPr>
            <w:tcW w:w="555" w:type="pct"/>
            <w:vAlign w:val="center"/>
          </w:tcPr>
          <w:p w14:paraId="569B752C" w14:textId="77777777" w:rsidR="007B5C29" w:rsidRPr="00F16E7B" w:rsidRDefault="007B5C29" w:rsidP="00B111FD">
            <w:pPr>
              <w:pStyle w:val="TableEntry"/>
            </w:pPr>
            <w:r w:rsidRPr="00F16E7B">
              <w:t>ALWAYS</w:t>
            </w:r>
          </w:p>
        </w:tc>
        <w:tc>
          <w:tcPr>
            <w:tcW w:w="441" w:type="pct"/>
            <w:vAlign w:val="center"/>
          </w:tcPr>
          <w:p w14:paraId="24EB0C27" w14:textId="77777777" w:rsidR="007B5C29" w:rsidRPr="00F16E7B" w:rsidRDefault="007B5C29" w:rsidP="00B111FD">
            <w:pPr>
              <w:pStyle w:val="TableEntry"/>
            </w:pPr>
            <w:r w:rsidRPr="00F16E7B">
              <w:t>AUTO</w:t>
            </w:r>
          </w:p>
        </w:tc>
      </w:tr>
      <w:tr w:rsidR="007B5C29" w14:paraId="08FE3B12" w14:textId="77777777" w:rsidTr="00D53939">
        <w:trPr>
          <w:cantSplit/>
          <w:trHeight w:val="432"/>
          <w:jc w:val="center"/>
        </w:trPr>
        <w:tc>
          <w:tcPr>
            <w:tcW w:w="844" w:type="pct"/>
            <w:vAlign w:val="center"/>
          </w:tcPr>
          <w:p w14:paraId="2AF7CA96" w14:textId="77777777" w:rsidR="007B5C29" w:rsidRPr="00E55886" w:rsidRDefault="007B5C29" w:rsidP="00B111FD">
            <w:pPr>
              <w:pStyle w:val="TableEntry"/>
            </w:pPr>
            <w:r w:rsidRPr="00E55886">
              <w:t>SOP Instance UID</w:t>
            </w:r>
          </w:p>
        </w:tc>
        <w:tc>
          <w:tcPr>
            <w:tcW w:w="589" w:type="pct"/>
            <w:vAlign w:val="center"/>
          </w:tcPr>
          <w:p w14:paraId="7F23B641" w14:textId="77777777" w:rsidR="007B5C29" w:rsidRDefault="007B5C29" w:rsidP="00B111FD">
            <w:pPr>
              <w:pStyle w:val="TableEntry"/>
            </w:pPr>
            <w:r>
              <w:t>(0008,0018)</w:t>
            </w:r>
          </w:p>
        </w:tc>
        <w:tc>
          <w:tcPr>
            <w:tcW w:w="295" w:type="pct"/>
            <w:vAlign w:val="center"/>
          </w:tcPr>
          <w:p w14:paraId="1813CCAF" w14:textId="77777777" w:rsidR="007B5C29" w:rsidRDefault="007B5C29" w:rsidP="00B111FD">
            <w:pPr>
              <w:pStyle w:val="TableEntry"/>
            </w:pPr>
            <w:r>
              <w:t>UI</w:t>
            </w:r>
          </w:p>
        </w:tc>
        <w:tc>
          <w:tcPr>
            <w:tcW w:w="2275" w:type="pct"/>
            <w:vAlign w:val="center"/>
          </w:tcPr>
          <w:p w14:paraId="4AA00CCC" w14:textId="77777777" w:rsidR="007B5C29" w:rsidRPr="000063BE" w:rsidRDefault="00655CEC" w:rsidP="00B111FD">
            <w:pPr>
              <w:pStyle w:val="TableEntry"/>
            </w:pPr>
            <w:r>
              <w:t>Auto Generated</w:t>
            </w:r>
          </w:p>
        </w:tc>
        <w:tc>
          <w:tcPr>
            <w:tcW w:w="555" w:type="pct"/>
            <w:vAlign w:val="center"/>
          </w:tcPr>
          <w:p w14:paraId="7917C2ED" w14:textId="77777777" w:rsidR="007B5C29" w:rsidRDefault="007B5C29" w:rsidP="00B111FD">
            <w:pPr>
              <w:pStyle w:val="TableEntry"/>
            </w:pPr>
            <w:r>
              <w:t>ALWAYS</w:t>
            </w:r>
          </w:p>
        </w:tc>
        <w:tc>
          <w:tcPr>
            <w:tcW w:w="441" w:type="pct"/>
            <w:vAlign w:val="center"/>
          </w:tcPr>
          <w:p w14:paraId="1F9DEF9E" w14:textId="77777777" w:rsidR="007B5C29" w:rsidRDefault="007B5C29" w:rsidP="00B111FD">
            <w:pPr>
              <w:pStyle w:val="TableEntry"/>
            </w:pPr>
            <w:r>
              <w:t>AUTO</w:t>
            </w:r>
          </w:p>
        </w:tc>
      </w:tr>
      <w:tr w:rsidR="007B5C29" w14:paraId="17EBEFE7" w14:textId="77777777" w:rsidTr="00D53939">
        <w:trPr>
          <w:cantSplit/>
          <w:trHeight w:val="432"/>
          <w:jc w:val="center"/>
        </w:trPr>
        <w:tc>
          <w:tcPr>
            <w:tcW w:w="844" w:type="pct"/>
            <w:vAlign w:val="center"/>
          </w:tcPr>
          <w:p w14:paraId="1C2CDDA2" w14:textId="77777777" w:rsidR="007B5C29" w:rsidRPr="00E55886" w:rsidRDefault="007B5C29" w:rsidP="00B111FD">
            <w:pPr>
              <w:pStyle w:val="TableEntry"/>
            </w:pPr>
            <w:r w:rsidRPr="00E55886">
              <w:t>Specific Character Set</w:t>
            </w:r>
          </w:p>
        </w:tc>
        <w:tc>
          <w:tcPr>
            <w:tcW w:w="589" w:type="pct"/>
            <w:vAlign w:val="center"/>
          </w:tcPr>
          <w:p w14:paraId="003F5D42" w14:textId="77777777" w:rsidR="007B5C29" w:rsidRDefault="007B5C29" w:rsidP="00B111FD">
            <w:pPr>
              <w:pStyle w:val="TableEntry"/>
            </w:pPr>
            <w:r>
              <w:t>(0008,0005)</w:t>
            </w:r>
          </w:p>
        </w:tc>
        <w:tc>
          <w:tcPr>
            <w:tcW w:w="295" w:type="pct"/>
            <w:vAlign w:val="center"/>
          </w:tcPr>
          <w:p w14:paraId="19E95272" w14:textId="77777777" w:rsidR="007B5C29" w:rsidRDefault="007B5C29" w:rsidP="00B111FD">
            <w:pPr>
              <w:pStyle w:val="TableEntry"/>
            </w:pPr>
            <w:r>
              <w:t>CS</w:t>
            </w:r>
          </w:p>
        </w:tc>
        <w:tc>
          <w:tcPr>
            <w:tcW w:w="2275" w:type="pct"/>
            <w:vAlign w:val="center"/>
          </w:tcPr>
          <w:p w14:paraId="270C8C00" w14:textId="41123F59" w:rsidR="007B5C29" w:rsidRDefault="00655CEC" w:rsidP="00B111FD">
            <w:pPr>
              <w:pStyle w:val="TableEntry"/>
            </w:pPr>
            <w:r>
              <w:t>ISO_IR 192</w:t>
            </w:r>
            <w:r w:rsidR="00082D5C">
              <w:t xml:space="preserve"> used for UTF-8 unicode characters, otherwise, ISO_IR 100</w:t>
            </w:r>
          </w:p>
        </w:tc>
        <w:tc>
          <w:tcPr>
            <w:tcW w:w="555" w:type="pct"/>
            <w:vAlign w:val="center"/>
          </w:tcPr>
          <w:p w14:paraId="2763A0C4" w14:textId="77777777" w:rsidR="007B5C29" w:rsidRDefault="007B5C29" w:rsidP="00B111FD">
            <w:pPr>
              <w:pStyle w:val="TableEntry"/>
            </w:pPr>
            <w:r>
              <w:t>ALWAYS</w:t>
            </w:r>
          </w:p>
        </w:tc>
        <w:tc>
          <w:tcPr>
            <w:tcW w:w="441" w:type="pct"/>
            <w:vAlign w:val="center"/>
          </w:tcPr>
          <w:p w14:paraId="341B572C" w14:textId="77777777" w:rsidR="007B5C29" w:rsidRDefault="007B5C29" w:rsidP="00B111FD">
            <w:pPr>
              <w:pStyle w:val="TableEntry"/>
            </w:pPr>
            <w:r>
              <w:t>AUTO</w:t>
            </w:r>
          </w:p>
        </w:tc>
      </w:tr>
    </w:tbl>
    <w:p w14:paraId="4DE3BBBF" w14:textId="58DF6612" w:rsidR="007B5C29" w:rsidRDefault="007B5C29" w:rsidP="008A2451">
      <w:pPr>
        <w:pStyle w:val="Heading3"/>
      </w:pPr>
      <w:bookmarkStart w:id="320" w:name="_Toc28160783"/>
      <w:bookmarkStart w:id="321" w:name="_Toc130113219"/>
      <w:bookmarkStart w:id="322" w:name="_Toc475607486"/>
      <w:bookmarkEnd w:id="301"/>
      <w:r>
        <w:t>USED FIELDS IN RECEIVED IOD BY APPLICATION</w:t>
      </w:r>
      <w:bookmarkEnd w:id="320"/>
      <w:bookmarkEnd w:id="321"/>
      <w:bookmarkEnd w:id="322"/>
    </w:p>
    <w:p w14:paraId="34A66574" w14:textId="77777777" w:rsidR="007B5C29" w:rsidRDefault="00E55CA5" w:rsidP="007B5C29">
      <w:bookmarkStart w:id="323" w:name="_Toc28160784"/>
      <w:r>
        <w:t>Not Applicable</w:t>
      </w:r>
    </w:p>
    <w:p w14:paraId="6E8EEF86" w14:textId="77777777" w:rsidR="007B5C29" w:rsidRDefault="007B5C29" w:rsidP="007B5C29">
      <w:pPr>
        <w:pStyle w:val="Heading2"/>
      </w:pPr>
      <w:bookmarkStart w:id="324" w:name="_Toc130113220"/>
      <w:bookmarkStart w:id="325" w:name="_Toc475607487"/>
      <w:r>
        <w:t>ATTRIBUTE MAPPING</w:t>
      </w:r>
      <w:bookmarkEnd w:id="323"/>
      <w:bookmarkEnd w:id="324"/>
      <w:bookmarkEnd w:id="325"/>
    </w:p>
    <w:p w14:paraId="7C87E674" w14:textId="120C25A0" w:rsidR="007B5C29" w:rsidRDefault="000C0DC0" w:rsidP="007B5C29">
      <w:r>
        <w:t>Table 4</w:t>
      </w:r>
      <w:r w:rsidR="00143A94">
        <w:t>5</w:t>
      </w:r>
      <w:r w:rsidR="00A07D8C">
        <w:t xml:space="preserve"> </w:t>
      </w:r>
      <w:r w:rsidR="007B5C29">
        <w:t xml:space="preserve">summarizes the relationships between attributes received via MWL, stored in acquired images.  The format and conventions used in Table </w:t>
      </w:r>
      <w:r w:rsidR="005502A6">
        <w:t>4</w:t>
      </w:r>
      <w:r>
        <w:t>4</w:t>
      </w:r>
      <w:r w:rsidR="007B5C29">
        <w:t xml:space="preserve"> are the same as the corresponding table in DICOM Part 4, Annex M.6</w:t>
      </w:r>
    </w:p>
    <w:p w14:paraId="04A0FD3C" w14:textId="59362AEC" w:rsidR="007B5C29" w:rsidRDefault="007B5C29" w:rsidP="007B5C29">
      <w:pPr>
        <w:pStyle w:val="TableTitle"/>
      </w:pPr>
    </w:p>
    <w:p w14:paraId="2F1F9B79" w14:textId="6A2C74EA" w:rsidR="003261AA" w:rsidRPr="003261AA" w:rsidRDefault="003261AA" w:rsidP="003261AA">
      <w:pPr>
        <w:pStyle w:val="TableTitle"/>
        <w:rPr>
          <w:bCs/>
          <w:caps/>
        </w:rPr>
      </w:pPr>
      <w:bookmarkStart w:id="326" w:name="_Ref451929383"/>
      <w:r>
        <w:t xml:space="preserve">Table </w:t>
      </w:r>
      <w:bookmarkEnd w:id="326"/>
      <w:r w:rsidR="005502A6">
        <w:t>4</w:t>
      </w:r>
      <w:r w:rsidR="00143A94">
        <w:t>5</w:t>
      </w:r>
      <w:r>
        <w:br/>
      </w:r>
      <w:r>
        <w:rPr>
          <w:bCs/>
          <w:caps/>
        </w:rPr>
        <w:t xml:space="preserve">Attribute Mapping Between Modality Worklist, Image </w:t>
      </w:r>
    </w:p>
    <w:tbl>
      <w:tblPr>
        <w:tblW w:w="0" w:type="auto"/>
        <w:jc w:val="center"/>
        <w:tblBorders>
          <w:top w:val="double" w:sz="4" w:space="0" w:color="auto"/>
          <w:left w:val="single" w:sz="4" w:space="0" w:color="auto"/>
          <w:bottom w:val="doub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192"/>
        <w:gridCol w:w="3192"/>
      </w:tblGrid>
      <w:tr w:rsidR="0062343F" w14:paraId="16C8F237" w14:textId="77777777" w:rsidTr="00B111FD">
        <w:trPr>
          <w:trHeight w:val="432"/>
          <w:tblHeader/>
          <w:jc w:val="center"/>
        </w:trPr>
        <w:tc>
          <w:tcPr>
            <w:tcW w:w="3192" w:type="dxa"/>
            <w:vAlign w:val="center"/>
          </w:tcPr>
          <w:p w14:paraId="6A9C3F08" w14:textId="77777777" w:rsidR="0062343F" w:rsidRDefault="0062343F" w:rsidP="00B111FD">
            <w:pPr>
              <w:pStyle w:val="TableLabel"/>
            </w:pPr>
            <w:r>
              <w:t>Modality Worklist</w:t>
            </w:r>
          </w:p>
        </w:tc>
        <w:tc>
          <w:tcPr>
            <w:tcW w:w="3192" w:type="dxa"/>
            <w:vAlign w:val="center"/>
          </w:tcPr>
          <w:p w14:paraId="072AFA17" w14:textId="77777777" w:rsidR="0062343F" w:rsidRDefault="0062343F" w:rsidP="00B111FD">
            <w:pPr>
              <w:pStyle w:val="TableLabel"/>
            </w:pPr>
            <w:r>
              <w:t>Image IOD</w:t>
            </w:r>
          </w:p>
        </w:tc>
      </w:tr>
      <w:tr w:rsidR="0062343F" w14:paraId="12EBFB8E" w14:textId="77777777" w:rsidTr="00B111FD">
        <w:trPr>
          <w:trHeight w:val="432"/>
          <w:jc w:val="center"/>
        </w:trPr>
        <w:tc>
          <w:tcPr>
            <w:tcW w:w="3192" w:type="dxa"/>
            <w:vAlign w:val="center"/>
          </w:tcPr>
          <w:p w14:paraId="3600E1C0" w14:textId="77777777" w:rsidR="0062343F" w:rsidRDefault="0062343F" w:rsidP="00B111FD">
            <w:pPr>
              <w:pStyle w:val="TableEntry"/>
            </w:pPr>
            <w:r>
              <w:t>Patient’s Name</w:t>
            </w:r>
          </w:p>
        </w:tc>
        <w:tc>
          <w:tcPr>
            <w:tcW w:w="3192" w:type="dxa"/>
            <w:vAlign w:val="center"/>
          </w:tcPr>
          <w:p w14:paraId="5AE15E50" w14:textId="77777777" w:rsidR="0062343F" w:rsidRDefault="0062343F" w:rsidP="00B111FD">
            <w:pPr>
              <w:pStyle w:val="TableEntry"/>
            </w:pPr>
            <w:r>
              <w:t>Patient’s Name</w:t>
            </w:r>
          </w:p>
        </w:tc>
      </w:tr>
      <w:tr w:rsidR="0062343F" w14:paraId="1D650078" w14:textId="77777777" w:rsidTr="00B111FD">
        <w:trPr>
          <w:trHeight w:val="432"/>
          <w:jc w:val="center"/>
        </w:trPr>
        <w:tc>
          <w:tcPr>
            <w:tcW w:w="3192" w:type="dxa"/>
            <w:vAlign w:val="center"/>
          </w:tcPr>
          <w:p w14:paraId="021E3DEC" w14:textId="77777777" w:rsidR="0062343F" w:rsidRDefault="0062343F" w:rsidP="00B111FD">
            <w:pPr>
              <w:pStyle w:val="TableEntry"/>
            </w:pPr>
            <w:r>
              <w:t>Patient ID</w:t>
            </w:r>
          </w:p>
        </w:tc>
        <w:tc>
          <w:tcPr>
            <w:tcW w:w="3192" w:type="dxa"/>
            <w:vAlign w:val="center"/>
          </w:tcPr>
          <w:p w14:paraId="5D3A3736" w14:textId="77777777" w:rsidR="0062343F" w:rsidRDefault="0062343F" w:rsidP="00B111FD">
            <w:pPr>
              <w:pStyle w:val="TableEntry"/>
            </w:pPr>
            <w:r>
              <w:t>Patient ID</w:t>
            </w:r>
          </w:p>
        </w:tc>
      </w:tr>
      <w:tr w:rsidR="0062343F" w14:paraId="5158E475" w14:textId="77777777" w:rsidTr="00B111FD">
        <w:trPr>
          <w:trHeight w:val="432"/>
          <w:jc w:val="center"/>
        </w:trPr>
        <w:tc>
          <w:tcPr>
            <w:tcW w:w="3192" w:type="dxa"/>
            <w:vAlign w:val="center"/>
          </w:tcPr>
          <w:p w14:paraId="46CFAAA6" w14:textId="77777777" w:rsidR="0062343F" w:rsidRDefault="0062343F" w:rsidP="00B111FD">
            <w:pPr>
              <w:pStyle w:val="TableEntry"/>
            </w:pPr>
            <w:r>
              <w:t>Patient’s Birth Date</w:t>
            </w:r>
          </w:p>
        </w:tc>
        <w:tc>
          <w:tcPr>
            <w:tcW w:w="3192" w:type="dxa"/>
            <w:vAlign w:val="center"/>
          </w:tcPr>
          <w:p w14:paraId="27D27ED8" w14:textId="77777777" w:rsidR="0062343F" w:rsidRDefault="0062343F" w:rsidP="00B111FD">
            <w:pPr>
              <w:pStyle w:val="TableEntry"/>
            </w:pPr>
            <w:r>
              <w:t>Patient’s Birth Date</w:t>
            </w:r>
          </w:p>
        </w:tc>
      </w:tr>
      <w:tr w:rsidR="0062343F" w14:paraId="50DCD530" w14:textId="77777777" w:rsidTr="00B111FD">
        <w:trPr>
          <w:trHeight w:val="432"/>
          <w:jc w:val="center"/>
        </w:trPr>
        <w:tc>
          <w:tcPr>
            <w:tcW w:w="3192" w:type="dxa"/>
            <w:vAlign w:val="center"/>
          </w:tcPr>
          <w:p w14:paraId="5A413AFD" w14:textId="77777777" w:rsidR="0062343F" w:rsidRDefault="0062343F" w:rsidP="00B111FD">
            <w:pPr>
              <w:pStyle w:val="TableEntry"/>
            </w:pPr>
            <w:r>
              <w:t>Patient’s Sex</w:t>
            </w:r>
          </w:p>
        </w:tc>
        <w:tc>
          <w:tcPr>
            <w:tcW w:w="3192" w:type="dxa"/>
            <w:vAlign w:val="center"/>
          </w:tcPr>
          <w:p w14:paraId="1380D7A0" w14:textId="77777777" w:rsidR="0062343F" w:rsidRDefault="0062343F" w:rsidP="00B111FD">
            <w:pPr>
              <w:pStyle w:val="TableEntry"/>
            </w:pPr>
            <w:r>
              <w:t>Patient’s Sex</w:t>
            </w:r>
          </w:p>
        </w:tc>
      </w:tr>
      <w:tr w:rsidR="0062343F" w14:paraId="203818AD" w14:textId="77777777" w:rsidTr="00B111FD">
        <w:trPr>
          <w:trHeight w:val="432"/>
          <w:jc w:val="center"/>
        </w:trPr>
        <w:tc>
          <w:tcPr>
            <w:tcW w:w="3192" w:type="dxa"/>
            <w:vAlign w:val="center"/>
          </w:tcPr>
          <w:p w14:paraId="42EB77E4" w14:textId="77777777" w:rsidR="0062343F" w:rsidRDefault="0062343F" w:rsidP="00B111FD">
            <w:pPr>
              <w:pStyle w:val="TableEntry"/>
            </w:pPr>
            <w:r>
              <w:t>Patient’s Weight</w:t>
            </w:r>
          </w:p>
        </w:tc>
        <w:tc>
          <w:tcPr>
            <w:tcW w:w="3192" w:type="dxa"/>
            <w:vAlign w:val="center"/>
          </w:tcPr>
          <w:p w14:paraId="5E633D6B" w14:textId="77777777" w:rsidR="0062343F" w:rsidRDefault="0062343F" w:rsidP="00B111FD">
            <w:pPr>
              <w:pStyle w:val="TableEntry"/>
            </w:pPr>
            <w:r>
              <w:t>Patient’s Weight</w:t>
            </w:r>
          </w:p>
        </w:tc>
      </w:tr>
      <w:tr w:rsidR="0062343F" w14:paraId="17D81E93" w14:textId="77777777" w:rsidTr="00B111FD">
        <w:trPr>
          <w:trHeight w:val="432"/>
          <w:jc w:val="center"/>
        </w:trPr>
        <w:tc>
          <w:tcPr>
            <w:tcW w:w="3192" w:type="dxa"/>
            <w:vAlign w:val="center"/>
          </w:tcPr>
          <w:p w14:paraId="04BE2930" w14:textId="77777777" w:rsidR="0062343F" w:rsidRDefault="0062343F" w:rsidP="00B111FD">
            <w:pPr>
              <w:pStyle w:val="TableEntry"/>
            </w:pPr>
            <w:r>
              <w:t>Study Instance UID</w:t>
            </w:r>
          </w:p>
        </w:tc>
        <w:tc>
          <w:tcPr>
            <w:tcW w:w="3192" w:type="dxa"/>
            <w:vAlign w:val="center"/>
          </w:tcPr>
          <w:p w14:paraId="0E3EBCA8" w14:textId="77777777" w:rsidR="0062343F" w:rsidRDefault="0062343F" w:rsidP="00B111FD">
            <w:pPr>
              <w:pStyle w:val="TableEntry"/>
            </w:pPr>
            <w:r>
              <w:t>Study Instance UID</w:t>
            </w:r>
          </w:p>
        </w:tc>
      </w:tr>
      <w:tr w:rsidR="0062343F" w14:paraId="6E8F6436" w14:textId="77777777" w:rsidTr="00B111FD">
        <w:trPr>
          <w:trHeight w:val="432"/>
          <w:jc w:val="center"/>
        </w:trPr>
        <w:tc>
          <w:tcPr>
            <w:tcW w:w="3192" w:type="dxa"/>
            <w:vAlign w:val="center"/>
          </w:tcPr>
          <w:p w14:paraId="421C7833" w14:textId="77777777" w:rsidR="0062343F" w:rsidRDefault="0062343F" w:rsidP="00B111FD">
            <w:pPr>
              <w:pStyle w:val="TableEntry"/>
            </w:pPr>
            <w:r>
              <w:t>Accession Number</w:t>
            </w:r>
          </w:p>
        </w:tc>
        <w:tc>
          <w:tcPr>
            <w:tcW w:w="3192" w:type="dxa"/>
            <w:vAlign w:val="center"/>
          </w:tcPr>
          <w:p w14:paraId="593C04C2" w14:textId="77777777" w:rsidR="0062343F" w:rsidRDefault="0062343F" w:rsidP="00B111FD">
            <w:pPr>
              <w:pStyle w:val="TableEntry"/>
            </w:pPr>
            <w:r>
              <w:t>Accession Number</w:t>
            </w:r>
          </w:p>
        </w:tc>
      </w:tr>
    </w:tbl>
    <w:p w14:paraId="5D8F50D1" w14:textId="77777777" w:rsidR="007B5C29" w:rsidRDefault="007B5C29" w:rsidP="00E55CA5">
      <w:pPr>
        <w:pStyle w:val="Heading2"/>
        <w:numPr>
          <w:ilvl w:val="0"/>
          <w:numId w:val="0"/>
        </w:numPr>
        <w:ind w:left="576"/>
      </w:pPr>
    </w:p>
    <w:p w14:paraId="5E1C3EAF" w14:textId="77777777" w:rsidR="007B5C29" w:rsidRDefault="007B5C29" w:rsidP="007B5C29">
      <w:pPr>
        <w:pStyle w:val="Heading2"/>
      </w:pPr>
      <w:bookmarkStart w:id="327" w:name="_Toc28160787"/>
      <w:bookmarkStart w:id="328" w:name="_Toc130113222"/>
      <w:bookmarkStart w:id="329" w:name="_Toc475607488"/>
      <w:r>
        <w:t>CONTROLLED TERMINOLOGY</w:t>
      </w:r>
      <w:bookmarkEnd w:id="327"/>
      <w:bookmarkEnd w:id="328"/>
      <w:bookmarkEnd w:id="329"/>
    </w:p>
    <w:p w14:paraId="7E75B968" w14:textId="77777777" w:rsidR="00023455" w:rsidRDefault="00023455" w:rsidP="00023455">
      <w:r>
        <w:rPr>
          <w:rFonts w:ascii="Arial" w:hAnsi="Arial"/>
        </w:rPr>
        <w:t>Not applicable.</w:t>
      </w:r>
    </w:p>
    <w:p w14:paraId="4A154F80" w14:textId="77777777" w:rsidR="007B5C29" w:rsidRDefault="007B5C29" w:rsidP="007B5C29">
      <w:pPr>
        <w:pStyle w:val="Heading2"/>
      </w:pPr>
      <w:bookmarkStart w:id="330" w:name="_Toc28160789"/>
      <w:bookmarkStart w:id="331" w:name="_Toc130113224"/>
      <w:bookmarkStart w:id="332" w:name="_Toc475607489"/>
      <w:r>
        <w:t>EXTENSIONS / SPECIALIZATIONS / PRIVATIZATIONS</w:t>
      </w:r>
      <w:bookmarkEnd w:id="330"/>
      <w:bookmarkEnd w:id="331"/>
      <w:bookmarkEnd w:id="332"/>
    </w:p>
    <w:p w14:paraId="13BD4158" w14:textId="77777777" w:rsidR="002845EE" w:rsidRDefault="00E55CA5" w:rsidP="002845EE">
      <w:bookmarkStart w:id="333" w:name="_Toc102815501"/>
      <w:bookmarkStart w:id="334" w:name="_Toc28160790"/>
      <w:r>
        <w:rPr>
          <w:rFonts w:ascii="Arial" w:hAnsi="Arial"/>
        </w:rPr>
        <w:t>Not applicable.</w:t>
      </w:r>
      <w:bookmarkStart w:id="335" w:name="appendixA"/>
      <w:bookmarkStart w:id="336" w:name="_Toc390566768"/>
      <w:bookmarkStart w:id="337" w:name="_Toc425477165"/>
      <w:bookmarkEnd w:id="333"/>
      <w:bookmarkEnd w:id="334"/>
      <w:bookmarkEnd w:id="335"/>
    </w:p>
    <w:p w14:paraId="0225AE97" w14:textId="77777777" w:rsidR="002845EE" w:rsidRDefault="002845EE" w:rsidP="002845EE"/>
    <w:p w14:paraId="09B4A212" w14:textId="77777777" w:rsidR="002845EE" w:rsidRDefault="002845EE" w:rsidP="002845EE"/>
    <w:p w14:paraId="542B2935" w14:textId="7AA792B8" w:rsidR="007B5C29" w:rsidRPr="00E55CA5" w:rsidRDefault="007B5C29" w:rsidP="002845EE">
      <w:pPr>
        <w:jc w:val="center"/>
        <w:rPr>
          <w:bCs/>
        </w:rPr>
      </w:pPr>
      <w:r w:rsidRPr="002845EE">
        <w:rPr>
          <w:bCs/>
          <w:sz w:val="32"/>
        </w:rPr>
        <w:t>**** End of Document</w:t>
      </w:r>
      <w:bookmarkEnd w:id="336"/>
      <w:bookmarkEnd w:id="337"/>
      <w:r w:rsidRPr="002845EE">
        <w:rPr>
          <w:bCs/>
          <w:sz w:val="32"/>
        </w:rPr>
        <w:t xml:space="preserve"> *****</w:t>
      </w:r>
    </w:p>
    <w:sectPr w:rsidR="007B5C29" w:rsidRPr="00E55CA5" w:rsidSect="00E629FD">
      <w:headerReference w:type="default" r:id="rId35"/>
      <w:footerReference w:type="default" r:id="rId36"/>
      <w:pgSz w:w="12240" w:h="15840" w:code="1"/>
      <w:pgMar w:top="1298" w:right="601" w:bottom="1298" w:left="601" w:header="810"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F4666" w14:textId="77777777" w:rsidR="00231EDA" w:rsidRDefault="00231EDA" w:rsidP="00000450">
      <w:pPr>
        <w:spacing w:after="0"/>
      </w:pPr>
      <w:r>
        <w:separator/>
      </w:r>
    </w:p>
  </w:endnote>
  <w:endnote w:type="continuationSeparator" w:id="0">
    <w:p w14:paraId="5C46D780" w14:textId="77777777" w:rsidR="00231EDA" w:rsidRDefault="00231EDA" w:rsidP="000004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illAltOneMT">
    <w:altName w:val="Arial Narrow"/>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imrod">
    <w:altName w:val="Georgi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A1FED" w14:textId="57203DED" w:rsidR="00231EDA" w:rsidRPr="00E11DEB" w:rsidRDefault="00231EDA" w:rsidP="00E11DEB">
    <w:pPr>
      <w:pStyle w:val="Footer"/>
      <w:pBdr>
        <w:top w:val="single" w:sz="4" w:space="0" w:color="auto"/>
      </w:pBdr>
      <w:tabs>
        <w:tab w:val="left" w:pos="5040"/>
        <w:tab w:val="left" w:pos="6120"/>
        <w:tab w:val="right" w:pos="9720"/>
      </w:tabs>
      <w:rPr>
        <w:sz w:val="20"/>
        <w:szCs w:val="20"/>
        <w:lang w:val="fr-FR"/>
      </w:rPr>
    </w:pPr>
    <w:r w:rsidRPr="00E11DEB">
      <w:rPr>
        <w:sz w:val="20"/>
        <w:szCs w:val="20"/>
        <w:lang w:val="fr-FR"/>
      </w:rPr>
      <w:fldChar w:fldCharType="begin"/>
    </w:r>
    <w:r w:rsidRPr="00E11DEB">
      <w:rPr>
        <w:sz w:val="20"/>
        <w:szCs w:val="20"/>
        <w:lang w:val="fr-FR"/>
      </w:rPr>
      <w:instrText xml:space="preserve"> TITLE   \* MERGEFORMAT </w:instrText>
    </w:r>
    <w:r w:rsidRPr="00E11DEB">
      <w:rPr>
        <w:sz w:val="20"/>
        <w:szCs w:val="20"/>
        <w:lang w:val="fr-FR"/>
      </w:rPr>
      <w:fldChar w:fldCharType="separate"/>
    </w:r>
    <w:r w:rsidRPr="00260CBA">
      <w:rPr>
        <w:sz w:val="20"/>
        <w:szCs w:val="20"/>
      </w:rPr>
      <w:t>Xperius</w:t>
    </w:r>
    <w:r>
      <w:rPr>
        <w:sz w:val="20"/>
        <w:szCs w:val="20"/>
        <w:lang w:val="fr-FR"/>
      </w:rPr>
      <w:t xml:space="preserve"> Release 1.5</w:t>
    </w:r>
    <w:r w:rsidRPr="00E11DEB">
      <w:rPr>
        <w:sz w:val="20"/>
        <w:szCs w:val="20"/>
        <w:lang w:val="fr-FR"/>
      </w:rPr>
      <w:t xml:space="preserve">.x DICOM </w:t>
    </w:r>
    <w:r w:rsidRPr="00260CBA">
      <w:rPr>
        <w:sz w:val="20"/>
        <w:szCs w:val="20"/>
      </w:rPr>
      <w:t>Conformance</w:t>
    </w:r>
    <w:r w:rsidRPr="00E11DEB">
      <w:rPr>
        <w:sz w:val="20"/>
        <w:szCs w:val="20"/>
        <w:lang w:val="fr-FR"/>
      </w:rPr>
      <w:t xml:space="preserve"> </w:t>
    </w:r>
    <w:r w:rsidRPr="00260CBA">
      <w:rPr>
        <w:sz w:val="20"/>
        <w:szCs w:val="20"/>
      </w:rPr>
      <w:t>Statement</w:t>
    </w:r>
    <w:r w:rsidRPr="00E11DEB">
      <w:rPr>
        <w:sz w:val="20"/>
        <w:szCs w:val="20"/>
        <w:lang w:val="fr-FR"/>
      </w:rPr>
      <w:fldChar w:fldCharType="end"/>
    </w:r>
    <w:r w:rsidRPr="00E11DEB">
      <w:rPr>
        <w:sz w:val="20"/>
        <w:szCs w:val="20"/>
        <w:lang w:val="fr-FR"/>
      </w:rPr>
      <w:t xml:space="preserve">  </w:t>
    </w:r>
    <w:hyperlink r:id="rId1" w:history="1">
      <w:r>
        <w:rPr>
          <w:sz w:val="20"/>
          <w:szCs w:val="20"/>
          <w:lang w:val="fr-FR"/>
        </w:rPr>
        <w:t>000621</w:t>
      </w:r>
      <w:r w:rsidRPr="004D2267">
        <w:rPr>
          <w:sz w:val="20"/>
          <w:szCs w:val="20"/>
          <w:lang w:val="fr-FR"/>
        </w:rPr>
        <w:t>0000000</w:t>
      </w:r>
    </w:hyperlink>
    <w:r>
      <w:rPr>
        <w:sz w:val="20"/>
        <w:szCs w:val="20"/>
        <w:lang w:val="fr-FR"/>
      </w:rPr>
      <w:t>42</w:t>
    </w:r>
    <w:r w:rsidRPr="004D2267">
      <w:rPr>
        <w:sz w:val="20"/>
        <w:szCs w:val="20"/>
        <w:lang w:val="fr-FR"/>
      </w:rPr>
      <w:t> </w:t>
    </w:r>
    <w:r w:rsidRPr="00E11DEB">
      <w:rPr>
        <w:sz w:val="20"/>
        <w:szCs w:val="20"/>
        <w:lang w:val="fr-FR"/>
      </w:rPr>
      <w:t xml:space="preserve">Rev A </w:t>
    </w:r>
    <w:r w:rsidRPr="00E11DEB">
      <w:rPr>
        <w:sz w:val="20"/>
        <w:szCs w:val="20"/>
        <w:lang w:val="fr-FR"/>
      </w:rPr>
      <w:tab/>
      <w:t xml:space="preserve">Page </w:t>
    </w:r>
    <w:r w:rsidRPr="00E11DEB">
      <w:rPr>
        <w:rStyle w:val="PageNumber"/>
        <w:sz w:val="20"/>
        <w:szCs w:val="20"/>
      </w:rPr>
      <w:fldChar w:fldCharType="begin"/>
    </w:r>
    <w:r w:rsidRPr="00E11DEB">
      <w:rPr>
        <w:rStyle w:val="PageNumber"/>
        <w:sz w:val="20"/>
        <w:szCs w:val="20"/>
        <w:lang w:val="fr-FR"/>
      </w:rPr>
      <w:instrText xml:space="preserve"> PAGE </w:instrText>
    </w:r>
    <w:r w:rsidRPr="00E11DEB">
      <w:rPr>
        <w:rStyle w:val="PageNumber"/>
        <w:sz w:val="20"/>
        <w:szCs w:val="20"/>
      </w:rPr>
      <w:fldChar w:fldCharType="separate"/>
    </w:r>
    <w:r w:rsidR="00A97CC2">
      <w:rPr>
        <w:rStyle w:val="PageNumber"/>
        <w:noProof/>
        <w:sz w:val="20"/>
        <w:szCs w:val="20"/>
        <w:lang w:val="fr-FR"/>
      </w:rPr>
      <w:t>7</w:t>
    </w:r>
    <w:r w:rsidRPr="00E11DEB">
      <w:rPr>
        <w:rStyle w:val="PageNumber"/>
        <w:sz w:val="20"/>
        <w:szCs w:val="20"/>
      </w:rPr>
      <w:fldChar w:fldCharType="end"/>
    </w:r>
    <w:r w:rsidRPr="00E11DEB">
      <w:rPr>
        <w:rStyle w:val="PageNumber"/>
        <w:sz w:val="20"/>
        <w:szCs w:val="20"/>
        <w:lang w:val="fr-FR"/>
      </w:rPr>
      <w:t xml:space="preserve"> </w:t>
    </w:r>
  </w:p>
  <w:p w14:paraId="37932D96" w14:textId="4AF2A9BE" w:rsidR="00231EDA" w:rsidRPr="00E11DEB" w:rsidRDefault="00231EDA" w:rsidP="00E11DEB">
    <w:pPr>
      <w:pStyle w:val="Footer"/>
      <w:jc w:val="right"/>
      <w:rPr>
        <w:sz w:val="20"/>
        <w:szCs w:val="20"/>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7DCE6" w14:textId="694E7ABC" w:rsidR="00231EDA" w:rsidRPr="00E11DEB" w:rsidRDefault="00231EDA" w:rsidP="00E629FD">
    <w:pPr>
      <w:pStyle w:val="Footer"/>
      <w:pBdr>
        <w:top w:val="single" w:sz="4" w:space="0" w:color="auto"/>
      </w:pBdr>
      <w:tabs>
        <w:tab w:val="left" w:pos="5040"/>
        <w:tab w:val="left" w:pos="6120"/>
        <w:tab w:val="right" w:pos="9720"/>
      </w:tabs>
      <w:rPr>
        <w:sz w:val="20"/>
        <w:szCs w:val="20"/>
        <w:lang w:val="fr-FR"/>
      </w:rPr>
    </w:pPr>
    <w:r w:rsidRPr="00E11DEB">
      <w:rPr>
        <w:sz w:val="20"/>
        <w:szCs w:val="20"/>
        <w:lang w:val="fr-FR"/>
      </w:rPr>
      <w:fldChar w:fldCharType="begin"/>
    </w:r>
    <w:r w:rsidRPr="00E11DEB">
      <w:rPr>
        <w:sz w:val="20"/>
        <w:szCs w:val="20"/>
        <w:lang w:val="fr-FR"/>
      </w:rPr>
      <w:instrText xml:space="preserve"> TITLE   \* MERGEFORMAT </w:instrText>
    </w:r>
    <w:r w:rsidRPr="00E11DEB">
      <w:rPr>
        <w:sz w:val="20"/>
        <w:szCs w:val="20"/>
        <w:lang w:val="fr-FR"/>
      </w:rPr>
      <w:fldChar w:fldCharType="separate"/>
    </w:r>
    <w:r>
      <w:rPr>
        <w:sz w:val="20"/>
        <w:szCs w:val="20"/>
      </w:rPr>
      <w:t>Xperius Release 1.5</w:t>
    </w:r>
    <w:r w:rsidRPr="00260CBA">
      <w:rPr>
        <w:sz w:val="20"/>
        <w:szCs w:val="20"/>
      </w:rPr>
      <w:t>.x DICO</w:t>
    </w:r>
    <w:r w:rsidRPr="00E11DEB">
      <w:rPr>
        <w:sz w:val="20"/>
        <w:szCs w:val="20"/>
        <w:lang w:val="fr-FR"/>
      </w:rPr>
      <w:t xml:space="preserve">M </w:t>
    </w:r>
    <w:r w:rsidRPr="00260CBA">
      <w:rPr>
        <w:sz w:val="20"/>
        <w:szCs w:val="20"/>
      </w:rPr>
      <w:t>Conformance</w:t>
    </w:r>
    <w:r w:rsidRPr="00E11DEB">
      <w:rPr>
        <w:sz w:val="20"/>
        <w:szCs w:val="20"/>
        <w:lang w:val="fr-FR"/>
      </w:rPr>
      <w:t xml:space="preserve"> </w:t>
    </w:r>
    <w:r w:rsidRPr="00260CBA">
      <w:rPr>
        <w:sz w:val="20"/>
        <w:szCs w:val="20"/>
      </w:rPr>
      <w:t>Statement</w:t>
    </w:r>
    <w:r w:rsidRPr="00E11DEB">
      <w:rPr>
        <w:sz w:val="20"/>
        <w:szCs w:val="20"/>
        <w:lang w:val="fr-FR"/>
      </w:rPr>
      <w:fldChar w:fldCharType="end"/>
    </w:r>
    <w:r w:rsidRPr="00E11DEB">
      <w:rPr>
        <w:sz w:val="20"/>
        <w:szCs w:val="20"/>
        <w:lang w:val="fr-FR"/>
      </w:rPr>
      <w:t xml:space="preserve">  </w:t>
    </w:r>
    <w:hyperlink r:id="rId1" w:history="1">
      <w:r>
        <w:rPr>
          <w:sz w:val="20"/>
          <w:szCs w:val="20"/>
          <w:lang w:val="fr-FR"/>
        </w:rPr>
        <w:t>000621</w:t>
      </w:r>
      <w:r w:rsidRPr="004D2267">
        <w:rPr>
          <w:sz w:val="20"/>
          <w:szCs w:val="20"/>
          <w:lang w:val="fr-FR"/>
        </w:rPr>
        <w:t>0000000</w:t>
      </w:r>
    </w:hyperlink>
    <w:r>
      <w:rPr>
        <w:sz w:val="20"/>
        <w:szCs w:val="20"/>
        <w:lang w:val="fr-FR"/>
      </w:rPr>
      <w:t>42</w:t>
    </w:r>
    <w:r w:rsidRPr="004D2267">
      <w:rPr>
        <w:sz w:val="20"/>
        <w:szCs w:val="20"/>
        <w:lang w:val="fr-FR"/>
      </w:rPr>
      <w:t> </w:t>
    </w:r>
    <w:r w:rsidRPr="00E11DEB">
      <w:rPr>
        <w:sz w:val="20"/>
        <w:szCs w:val="20"/>
      </w:rPr>
      <w:t xml:space="preserve"> </w:t>
    </w:r>
    <w:r w:rsidRPr="00E11DEB">
      <w:rPr>
        <w:sz w:val="20"/>
        <w:szCs w:val="20"/>
        <w:lang w:val="fr-FR"/>
      </w:rPr>
      <w:t xml:space="preserve"> Rev A </w:t>
    </w:r>
    <w:r w:rsidRPr="00E11DEB">
      <w:rPr>
        <w:sz w:val="20"/>
        <w:szCs w:val="20"/>
        <w:lang w:val="fr-FR"/>
      </w:rPr>
      <w:tab/>
      <w:t xml:space="preserve">Page </w:t>
    </w:r>
    <w:r w:rsidRPr="00E11DEB">
      <w:rPr>
        <w:rStyle w:val="PageNumber"/>
        <w:sz w:val="20"/>
        <w:szCs w:val="20"/>
      </w:rPr>
      <w:fldChar w:fldCharType="begin"/>
    </w:r>
    <w:r w:rsidRPr="00E11DEB">
      <w:rPr>
        <w:rStyle w:val="PageNumber"/>
        <w:sz w:val="20"/>
        <w:szCs w:val="20"/>
        <w:lang w:val="fr-FR"/>
      </w:rPr>
      <w:instrText xml:space="preserve"> PAGE </w:instrText>
    </w:r>
    <w:r w:rsidRPr="00E11DEB">
      <w:rPr>
        <w:rStyle w:val="PageNumber"/>
        <w:sz w:val="20"/>
        <w:szCs w:val="20"/>
      </w:rPr>
      <w:fldChar w:fldCharType="separate"/>
    </w:r>
    <w:r w:rsidR="00A97CC2">
      <w:rPr>
        <w:rStyle w:val="PageNumber"/>
        <w:noProof/>
        <w:sz w:val="20"/>
        <w:szCs w:val="20"/>
        <w:lang w:val="fr-FR"/>
      </w:rPr>
      <w:t>19</w:t>
    </w:r>
    <w:r w:rsidRPr="00E11DEB">
      <w:rPr>
        <w:rStyle w:val="PageNumber"/>
        <w:sz w:val="20"/>
        <w:szCs w:val="20"/>
      </w:rPr>
      <w:fldChar w:fldCharType="end"/>
    </w:r>
    <w:r w:rsidRPr="00E11DEB">
      <w:rPr>
        <w:rStyle w:val="PageNumber"/>
        <w:sz w:val="20"/>
        <w:szCs w:val="20"/>
        <w:lang w:val="fr-FR"/>
      </w:rPr>
      <w:t xml:space="preserve"> </w:t>
    </w:r>
  </w:p>
  <w:p w14:paraId="08F74A38" w14:textId="77777777" w:rsidR="00231EDA" w:rsidRPr="00E629FD" w:rsidRDefault="00231EDA" w:rsidP="00B55605">
    <w:pPr>
      <w:pStyle w:val="Footer"/>
      <w:jc w:val="both"/>
      <w:rPr>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83863" w14:textId="77777777" w:rsidR="00231EDA" w:rsidRDefault="00231EDA" w:rsidP="00000450">
      <w:pPr>
        <w:spacing w:after="0"/>
      </w:pPr>
      <w:r>
        <w:separator/>
      </w:r>
    </w:p>
  </w:footnote>
  <w:footnote w:type="continuationSeparator" w:id="0">
    <w:p w14:paraId="722A81EA" w14:textId="77777777" w:rsidR="00231EDA" w:rsidRDefault="00231EDA" w:rsidP="00000450">
      <w:pPr>
        <w:spacing w:after="0"/>
      </w:pPr>
      <w:r>
        <w:continuationSeparator/>
      </w:r>
    </w:p>
  </w:footnote>
  <w:footnote w:id="1">
    <w:p w14:paraId="7E1427B3" w14:textId="77777777" w:rsidR="00231EDA" w:rsidRDefault="00231EDA" w:rsidP="007B5C29">
      <w:pPr>
        <w:pStyle w:val="FootnoteText"/>
        <w:rPr>
          <w:sz w:val="16"/>
        </w:rPr>
      </w:pPr>
      <w:r>
        <w:rPr>
          <w:rStyle w:val="FootnoteReference"/>
          <w:sz w:val="16"/>
        </w:rPr>
        <w:t>®</w:t>
      </w:r>
      <w:r>
        <w:rPr>
          <w:sz w:val="16"/>
        </w:rPr>
        <w:t xml:space="preserve"> DICOM is the registered trademark of the National Electrical Manufacturers Association for its standards publications relating to digital communications of medical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8F39" w14:textId="77777777" w:rsidR="00231EDA" w:rsidRDefault="00231EDA" w:rsidP="00B111FD">
    <w:pPr>
      <w:pStyle w:val="Header"/>
      <w:tabs>
        <w:tab w:val="left" w:pos="1548"/>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AAA8" w14:textId="3501F3DD" w:rsidR="00231EDA" w:rsidRDefault="00231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1EF38" w14:textId="77777777" w:rsidR="00231EDA" w:rsidRDefault="00231E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97DCA" w14:textId="78717E29" w:rsidR="00231EDA" w:rsidRDefault="00231E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1BA3D" w14:textId="77777777" w:rsidR="00231EDA" w:rsidRDefault="00231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1B4"/>
    <w:multiLevelType w:val="singleLevel"/>
    <w:tmpl w:val="FFAC0FF0"/>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3B30A77"/>
    <w:multiLevelType w:val="multilevel"/>
    <w:tmpl w:val="97BEF934"/>
    <w:styleLink w:val="Philip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9720326"/>
    <w:multiLevelType w:val="hybridMultilevel"/>
    <w:tmpl w:val="41E2F7A6"/>
    <w:lvl w:ilvl="0" w:tplc="BD66A53E">
      <w:start w:val="1"/>
      <w:numFmt w:val="decimal"/>
      <w:pStyle w:val="Index6"/>
      <w:lvlText w:val="%1."/>
      <w:lvlJc w:val="left"/>
      <w:pPr>
        <w:tabs>
          <w:tab w:val="num" w:pos="720"/>
        </w:tabs>
        <w:ind w:left="720" w:hanging="360"/>
      </w:pPr>
      <w:rPr>
        <w:rFonts w:hint="default"/>
      </w:rPr>
    </w:lvl>
    <w:lvl w:ilvl="1" w:tplc="DAA228E6">
      <w:start w:val="1"/>
      <w:numFmt w:val="decimal"/>
      <w:lvlText w:val="%2."/>
      <w:lvlJc w:val="left"/>
      <w:pPr>
        <w:tabs>
          <w:tab w:val="num" w:pos="1440"/>
        </w:tabs>
        <w:ind w:left="1440" w:hanging="360"/>
      </w:pPr>
      <w:rPr>
        <w:rFonts w:hint="default"/>
      </w:rPr>
    </w:lvl>
    <w:lvl w:ilvl="2" w:tplc="66E0F79C" w:tentative="1">
      <w:start w:val="1"/>
      <w:numFmt w:val="lowerRoman"/>
      <w:lvlText w:val="%3."/>
      <w:lvlJc w:val="right"/>
      <w:pPr>
        <w:tabs>
          <w:tab w:val="num" w:pos="2160"/>
        </w:tabs>
        <w:ind w:left="2160" w:hanging="180"/>
      </w:pPr>
    </w:lvl>
    <w:lvl w:ilvl="3" w:tplc="CA8E37B2" w:tentative="1">
      <w:start w:val="1"/>
      <w:numFmt w:val="decimal"/>
      <w:lvlText w:val="%4."/>
      <w:lvlJc w:val="left"/>
      <w:pPr>
        <w:tabs>
          <w:tab w:val="num" w:pos="2880"/>
        </w:tabs>
        <w:ind w:left="2880" w:hanging="360"/>
      </w:pPr>
    </w:lvl>
    <w:lvl w:ilvl="4" w:tplc="2A288E32" w:tentative="1">
      <w:start w:val="1"/>
      <w:numFmt w:val="lowerLetter"/>
      <w:lvlText w:val="%5."/>
      <w:lvlJc w:val="left"/>
      <w:pPr>
        <w:tabs>
          <w:tab w:val="num" w:pos="3600"/>
        </w:tabs>
        <w:ind w:left="3600" w:hanging="360"/>
      </w:pPr>
    </w:lvl>
    <w:lvl w:ilvl="5" w:tplc="7E16AF4A" w:tentative="1">
      <w:start w:val="1"/>
      <w:numFmt w:val="lowerRoman"/>
      <w:lvlText w:val="%6."/>
      <w:lvlJc w:val="right"/>
      <w:pPr>
        <w:tabs>
          <w:tab w:val="num" w:pos="4320"/>
        </w:tabs>
        <w:ind w:left="4320" w:hanging="180"/>
      </w:pPr>
    </w:lvl>
    <w:lvl w:ilvl="6" w:tplc="2438E0BE" w:tentative="1">
      <w:start w:val="1"/>
      <w:numFmt w:val="decimal"/>
      <w:lvlText w:val="%7."/>
      <w:lvlJc w:val="left"/>
      <w:pPr>
        <w:tabs>
          <w:tab w:val="num" w:pos="5040"/>
        </w:tabs>
        <w:ind w:left="5040" w:hanging="360"/>
      </w:pPr>
    </w:lvl>
    <w:lvl w:ilvl="7" w:tplc="833634C6" w:tentative="1">
      <w:start w:val="1"/>
      <w:numFmt w:val="lowerLetter"/>
      <w:lvlText w:val="%8."/>
      <w:lvlJc w:val="left"/>
      <w:pPr>
        <w:tabs>
          <w:tab w:val="num" w:pos="5760"/>
        </w:tabs>
        <w:ind w:left="5760" w:hanging="360"/>
      </w:pPr>
    </w:lvl>
    <w:lvl w:ilvl="8" w:tplc="09042E06" w:tentative="1">
      <w:start w:val="1"/>
      <w:numFmt w:val="lowerRoman"/>
      <w:lvlText w:val="%9."/>
      <w:lvlJc w:val="right"/>
      <w:pPr>
        <w:tabs>
          <w:tab w:val="num" w:pos="6480"/>
        </w:tabs>
        <w:ind w:left="6480" w:hanging="180"/>
      </w:pPr>
    </w:lvl>
  </w:abstractNum>
  <w:abstractNum w:abstractNumId="3" w15:restartNumberingAfterBreak="0">
    <w:nsid w:val="0EEE053D"/>
    <w:multiLevelType w:val="hybridMultilevel"/>
    <w:tmpl w:val="3A261C98"/>
    <w:lvl w:ilvl="0" w:tplc="A612ADC6">
      <w:start w:val="1"/>
      <w:numFmt w:val="bullet"/>
      <w:lvlText w:val="o"/>
      <w:lvlJc w:val="left"/>
      <w:pPr>
        <w:tabs>
          <w:tab w:val="num" w:pos="1073"/>
        </w:tabs>
        <w:ind w:left="1073" w:hanging="360"/>
      </w:pPr>
      <w:rPr>
        <w:rFonts w:ascii="Courier New" w:hAnsi="Courier New" w:hint="default"/>
      </w:rPr>
    </w:lvl>
    <w:lvl w:ilvl="1" w:tplc="11C8622E" w:tentative="1">
      <w:start w:val="1"/>
      <w:numFmt w:val="bullet"/>
      <w:lvlText w:val="o"/>
      <w:lvlJc w:val="left"/>
      <w:pPr>
        <w:tabs>
          <w:tab w:val="num" w:pos="1440"/>
        </w:tabs>
        <w:ind w:left="1440" w:hanging="360"/>
      </w:pPr>
      <w:rPr>
        <w:rFonts w:ascii="Courier New" w:hAnsi="Courier New" w:cs="Courier New" w:hint="default"/>
      </w:rPr>
    </w:lvl>
    <w:lvl w:ilvl="2" w:tplc="15F6DD74" w:tentative="1">
      <w:start w:val="1"/>
      <w:numFmt w:val="bullet"/>
      <w:lvlText w:val=""/>
      <w:lvlJc w:val="left"/>
      <w:pPr>
        <w:tabs>
          <w:tab w:val="num" w:pos="2160"/>
        </w:tabs>
        <w:ind w:left="2160" w:hanging="360"/>
      </w:pPr>
      <w:rPr>
        <w:rFonts w:ascii="Wingdings" w:hAnsi="Wingdings" w:hint="default"/>
      </w:rPr>
    </w:lvl>
    <w:lvl w:ilvl="3" w:tplc="2948357C" w:tentative="1">
      <w:start w:val="1"/>
      <w:numFmt w:val="bullet"/>
      <w:lvlText w:val=""/>
      <w:lvlJc w:val="left"/>
      <w:pPr>
        <w:tabs>
          <w:tab w:val="num" w:pos="2880"/>
        </w:tabs>
        <w:ind w:left="2880" w:hanging="360"/>
      </w:pPr>
      <w:rPr>
        <w:rFonts w:ascii="Symbol" w:hAnsi="Symbol" w:hint="default"/>
      </w:rPr>
    </w:lvl>
    <w:lvl w:ilvl="4" w:tplc="64CC4BFC" w:tentative="1">
      <w:start w:val="1"/>
      <w:numFmt w:val="bullet"/>
      <w:lvlText w:val="o"/>
      <w:lvlJc w:val="left"/>
      <w:pPr>
        <w:tabs>
          <w:tab w:val="num" w:pos="3600"/>
        </w:tabs>
        <w:ind w:left="3600" w:hanging="360"/>
      </w:pPr>
      <w:rPr>
        <w:rFonts w:ascii="Courier New" w:hAnsi="Courier New" w:cs="Courier New" w:hint="default"/>
      </w:rPr>
    </w:lvl>
    <w:lvl w:ilvl="5" w:tplc="62667626" w:tentative="1">
      <w:start w:val="1"/>
      <w:numFmt w:val="bullet"/>
      <w:lvlText w:val=""/>
      <w:lvlJc w:val="left"/>
      <w:pPr>
        <w:tabs>
          <w:tab w:val="num" w:pos="4320"/>
        </w:tabs>
        <w:ind w:left="4320" w:hanging="360"/>
      </w:pPr>
      <w:rPr>
        <w:rFonts w:ascii="Wingdings" w:hAnsi="Wingdings" w:hint="default"/>
      </w:rPr>
    </w:lvl>
    <w:lvl w:ilvl="6" w:tplc="33603CFA" w:tentative="1">
      <w:start w:val="1"/>
      <w:numFmt w:val="bullet"/>
      <w:lvlText w:val=""/>
      <w:lvlJc w:val="left"/>
      <w:pPr>
        <w:tabs>
          <w:tab w:val="num" w:pos="5040"/>
        </w:tabs>
        <w:ind w:left="5040" w:hanging="360"/>
      </w:pPr>
      <w:rPr>
        <w:rFonts w:ascii="Symbol" w:hAnsi="Symbol" w:hint="default"/>
      </w:rPr>
    </w:lvl>
    <w:lvl w:ilvl="7" w:tplc="ADC856B4" w:tentative="1">
      <w:start w:val="1"/>
      <w:numFmt w:val="bullet"/>
      <w:lvlText w:val="o"/>
      <w:lvlJc w:val="left"/>
      <w:pPr>
        <w:tabs>
          <w:tab w:val="num" w:pos="5760"/>
        </w:tabs>
        <w:ind w:left="5760" w:hanging="360"/>
      </w:pPr>
      <w:rPr>
        <w:rFonts w:ascii="Courier New" w:hAnsi="Courier New" w:cs="Courier New" w:hint="default"/>
      </w:rPr>
    </w:lvl>
    <w:lvl w:ilvl="8" w:tplc="B0D0AB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96436"/>
    <w:multiLevelType w:val="hybridMultilevel"/>
    <w:tmpl w:val="EF763A42"/>
    <w:lvl w:ilvl="0" w:tplc="3E70B39C">
      <w:start w:val="1"/>
      <w:numFmt w:val="bullet"/>
      <w:lvlText w:val="—"/>
      <w:lvlJc w:val="left"/>
      <w:pPr>
        <w:tabs>
          <w:tab w:val="num" w:pos="353"/>
        </w:tabs>
        <w:ind w:left="353" w:hanging="360"/>
      </w:pPr>
      <w:rPr>
        <w:rFonts w:ascii="Times New Roman" w:eastAsia="Times New Roman" w:hAnsi="Times New Roman" w:cs="Times New Roman" w:hint="default"/>
      </w:rPr>
    </w:lvl>
    <w:lvl w:ilvl="1" w:tplc="DD34C1BE">
      <w:start w:val="1"/>
      <w:numFmt w:val="bullet"/>
      <w:lvlText w:val="o"/>
      <w:lvlJc w:val="left"/>
      <w:pPr>
        <w:tabs>
          <w:tab w:val="num" w:pos="1073"/>
        </w:tabs>
        <w:ind w:left="1073" w:hanging="360"/>
      </w:pPr>
      <w:rPr>
        <w:rFonts w:ascii="Courier New" w:hAnsi="Courier New" w:hint="default"/>
      </w:rPr>
    </w:lvl>
    <w:lvl w:ilvl="2" w:tplc="0409001B">
      <w:start w:val="1"/>
      <w:numFmt w:val="bullet"/>
      <w:lvlText w:val=""/>
      <w:lvlJc w:val="left"/>
      <w:pPr>
        <w:tabs>
          <w:tab w:val="num" w:pos="1793"/>
        </w:tabs>
        <w:ind w:left="1793" w:hanging="360"/>
      </w:pPr>
      <w:rPr>
        <w:rFonts w:ascii="Wingdings" w:hAnsi="Wingdings" w:hint="default"/>
      </w:rPr>
    </w:lvl>
    <w:lvl w:ilvl="3" w:tplc="0409000F">
      <w:start w:val="1"/>
      <w:numFmt w:val="bullet"/>
      <w:lvlText w:val=""/>
      <w:lvlJc w:val="left"/>
      <w:pPr>
        <w:tabs>
          <w:tab w:val="num" w:pos="2513"/>
        </w:tabs>
        <w:ind w:left="2513" w:hanging="360"/>
      </w:pPr>
      <w:rPr>
        <w:rFonts w:ascii="Symbol" w:hAnsi="Symbol" w:hint="default"/>
      </w:rPr>
    </w:lvl>
    <w:lvl w:ilvl="4" w:tplc="04090019">
      <w:start w:val="1"/>
      <w:numFmt w:val="bullet"/>
      <w:lvlText w:val="o"/>
      <w:lvlJc w:val="left"/>
      <w:pPr>
        <w:tabs>
          <w:tab w:val="num" w:pos="3233"/>
        </w:tabs>
        <w:ind w:left="3233" w:hanging="360"/>
      </w:pPr>
      <w:rPr>
        <w:rFonts w:ascii="Courier New" w:hAnsi="Courier New" w:hint="default"/>
      </w:rPr>
    </w:lvl>
    <w:lvl w:ilvl="5" w:tplc="0409001B">
      <w:start w:val="1"/>
      <w:numFmt w:val="bullet"/>
      <w:lvlText w:val=""/>
      <w:lvlJc w:val="left"/>
      <w:pPr>
        <w:tabs>
          <w:tab w:val="num" w:pos="3953"/>
        </w:tabs>
        <w:ind w:left="3953" w:hanging="360"/>
      </w:pPr>
      <w:rPr>
        <w:rFonts w:ascii="Wingdings" w:hAnsi="Wingdings" w:hint="default"/>
      </w:rPr>
    </w:lvl>
    <w:lvl w:ilvl="6" w:tplc="0409000F" w:tentative="1">
      <w:start w:val="1"/>
      <w:numFmt w:val="bullet"/>
      <w:lvlText w:val=""/>
      <w:lvlJc w:val="left"/>
      <w:pPr>
        <w:tabs>
          <w:tab w:val="num" w:pos="4673"/>
        </w:tabs>
        <w:ind w:left="4673" w:hanging="360"/>
      </w:pPr>
      <w:rPr>
        <w:rFonts w:ascii="Symbol" w:hAnsi="Symbol" w:hint="default"/>
      </w:rPr>
    </w:lvl>
    <w:lvl w:ilvl="7" w:tplc="04090019" w:tentative="1">
      <w:start w:val="1"/>
      <w:numFmt w:val="bullet"/>
      <w:lvlText w:val="o"/>
      <w:lvlJc w:val="left"/>
      <w:pPr>
        <w:tabs>
          <w:tab w:val="num" w:pos="5393"/>
        </w:tabs>
        <w:ind w:left="5393" w:hanging="360"/>
      </w:pPr>
      <w:rPr>
        <w:rFonts w:ascii="Courier New" w:hAnsi="Courier New" w:hint="default"/>
      </w:rPr>
    </w:lvl>
    <w:lvl w:ilvl="8" w:tplc="0409001B" w:tentative="1">
      <w:start w:val="1"/>
      <w:numFmt w:val="bullet"/>
      <w:lvlText w:val=""/>
      <w:lvlJc w:val="left"/>
      <w:pPr>
        <w:tabs>
          <w:tab w:val="num" w:pos="6113"/>
        </w:tabs>
        <w:ind w:left="6113" w:hanging="360"/>
      </w:pPr>
      <w:rPr>
        <w:rFonts w:ascii="Wingdings" w:hAnsi="Wingdings" w:hint="default"/>
      </w:rPr>
    </w:lvl>
  </w:abstractNum>
  <w:abstractNum w:abstractNumId="5" w15:restartNumberingAfterBreak="0">
    <w:nsid w:val="13141B9E"/>
    <w:multiLevelType w:val="hybridMultilevel"/>
    <w:tmpl w:val="8E8E7D36"/>
    <w:lvl w:ilvl="0" w:tplc="4CD6070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F47C4C"/>
    <w:multiLevelType w:val="hybridMultilevel"/>
    <w:tmpl w:val="6A941BBE"/>
    <w:lvl w:ilvl="0" w:tplc="A80E9C3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064813"/>
    <w:multiLevelType w:val="singleLevel"/>
    <w:tmpl w:val="77D807BE"/>
    <w:lvl w:ilvl="0">
      <w:numFmt w:val="decimal"/>
      <w:pStyle w:val="bullet1"/>
      <w:lvlText w:val="%1"/>
      <w:lvlJc w:val="left"/>
      <w:pPr>
        <w:tabs>
          <w:tab w:val="num" w:pos="360"/>
        </w:tabs>
        <w:ind w:left="360" w:hanging="360"/>
      </w:pPr>
      <w:rPr>
        <w:rFonts w:ascii="Times New Roman" w:hAnsi="Times New Roman" w:hint="default"/>
      </w:rPr>
    </w:lvl>
  </w:abstractNum>
  <w:abstractNum w:abstractNumId="8" w15:restartNumberingAfterBreak="0">
    <w:nsid w:val="1E4C0837"/>
    <w:multiLevelType w:val="multilevel"/>
    <w:tmpl w:val="97EA5AA4"/>
    <w:lvl w:ilvl="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901521"/>
    <w:multiLevelType w:val="multilevel"/>
    <w:tmpl w:val="2E748492"/>
    <w:lvl w:ilvl="0">
      <w:start w:val="1"/>
      <w:numFmt w:val="upperLetter"/>
      <w:pStyle w:val="headerodd"/>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899431B"/>
    <w:multiLevelType w:val="singleLevel"/>
    <w:tmpl w:val="D2A46416"/>
    <w:lvl w:ilvl="0">
      <w:numFmt w:val="bullet"/>
      <w:pStyle w:val="BulletedList"/>
      <w:lvlText w:val="-"/>
      <w:lvlJc w:val="left"/>
      <w:pPr>
        <w:tabs>
          <w:tab w:val="num" w:pos="1080"/>
        </w:tabs>
        <w:ind w:left="1080" w:hanging="360"/>
      </w:pPr>
      <w:rPr>
        <w:rFonts w:hint="default"/>
      </w:rPr>
    </w:lvl>
  </w:abstractNum>
  <w:abstractNum w:abstractNumId="11" w15:restartNumberingAfterBreak="0">
    <w:nsid w:val="2F31207C"/>
    <w:multiLevelType w:val="hybridMultilevel"/>
    <w:tmpl w:val="793C74A4"/>
    <w:lvl w:ilvl="0" w:tplc="51B2740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38A01D50"/>
    <w:multiLevelType w:val="hybridMultilevel"/>
    <w:tmpl w:val="92C4CE28"/>
    <w:lvl w:ilvl="0" w:tplc="FB3606B6">
      <w:start w:val="1"/>
      <w:numFmt w:val="bullet"/>
      <w:lvlText w:val=""/>
      <w:lvlJc w:val="left"/>
      <w:pPr>
        <w:tabs>
          <w:tab w:val="num" w:pos="1260"/>
        </w:tabs>
        <w:ind w:left="1260" w:hanging="360"/>
      </w:pPr>
      <w:rPr>
        <w:rFonts w:ascii="Symbol" w:hAnsi="Symbol" w:hint="default"/>
      </w:rPr>
    </w:lvl>
    <w:lvl w:ilvl="1" w:tplc="CA187EB8" w:tentative="1">
      <w:start w:val="1"/>
      <w:numFmt w:val="bullet"/>
      <w:lvlText w:val="o"/>
      <w:lvlJc w:val="left"/>
      <w:pPr>
        <w:tabs>
          <w:tab w:val="num" w:pos="1980"/>
        </w:tabs>
        <w:ind w:left="1980" w:hanging="360"/>
      </w:pPr>
      <w:rPr>
        <w:rFonts w:ascii="Courier New" w:hAnsi="Courier New" w:hint="default"/>
      </w:rPr>
    </w:lvl>
    <w:lvl w:ilvl="2" w:tplc="F2A2E162" w:tentative="1">
      <w:start w:val="1"/>
      <w:numFmt w:val="bullet"/>
      <w:lvlText w:val=""/>
      <w:lvlJc w:val="left"/>
      <w:pPr>
        <w:tabs>
          <w:tab w:val="num" w:pos="2700"/>
        </w:tabs>
        <w:ind w:left="2700" w:hanging="360"/>
      </w:pPr>
      <w:rPr>
        <w:rFonts w:ascii="Wingdings" w:hAnsi="Wingdings" w:hint="default"/>
      </w:rPr>
    </w:lvl>
    <w:lvl w:ilvl="3" w:tplc="0EC05D64" w:tentative="1">
      <w:start w:val="1"/>
      <w:numFmt w:val="bullet"/>
      <w:lvlText w:val=""/>
      <w:lvlJc w:val="left"/>
      <w:pPr>
        <w:tabs>
          <w:tab w:val="num" w:pos="3420"/>
        </w:tabs>
        <w:ind w:left="3420" w:hanging="360"/>
      </w:pPr>
      <w:rPr>
        <w:rFonts w:ascii="Symbol" w:hAnsi="Symbol" w:hint="default"/>
      </w:rPr>
    </w:lvl>
    <w:lvl w:ilvl="4" w:tplc="1A023060" w:tentative="1">
      <w:start w:val="1"/>
      <w:numFmt w:val="bullet"/>
      <w:lvlText w:val="o"/>
      <w:lvlJc w:val="left"/>
      <w:pPr>
        <w:tabs>
          <w:tab w:val="num" w:pos="4140"/>
        </w:tabs>
        <w:ind w:left="4140" w:hanging="360"/>
      </w:pPr>
      <w:rPr>
        <w:rFonts w:ascii="Courier New" w:hAnsi="Courier New" w:hint="default"/>
      </w:rPr>
    </w:lvl>
    <w:lvl w:ilvl="5" w:tplc="4A62094E" w:tentative="1">
      <w:start w:val="1"/>
      <w:numFmt w:val="bullet"/>
      <w:lvlText w:val=""/>
      <w:lvlJc w:val="left"/>
      <w:pPr>
        <w:tabs>
          <w:tab w:val="num" w:pos="4860"/>
        </w:tabs>
        <w:ind w:left="4860" w:hanging="360"/>
      </w:pPr>
      <w:rPr>
        <w:rFonts w:ascii="Wingdings" w:hAnsi="Wingdings" w:hint="default"/>
      </w:rPr>
    </w:lvl>
    <w:lvl w:ilvl="6" w:tplc="7690E130" w:tentative="1">
      <w:start w:val="1"/>
      <w:numFmt w:val="bullet"/>
      <w:lvlText w:val=""/>
      <w:lvlJc w:val="left"/>
      <w:pPr>
        <w:tabs>
          <w:tab w:val="num" w:pos="5580"/>
        </w:tabs>
        <w:ind w:left="5580" w:hanging="360"/>
      </w:pPr>
      <w:rPr>
        <w:rFonts w:ascii="Symbol" w:hAnsi="Symbol" w:hint="default"/>
      </w:rPr>
    </w:lvl>
    <w:lvl w:ilvl="7" w:tplc="ADD4449E" w:tentative="1">
      <w:start w:val="1"/>
      <w:numFmt w:val="bullet"/>
      <w:lvlText w:val="o"/>
      <w:lvlJc w:val="left"/>
      <w:pPr>
        <w:tabs>
          <w:tab w:val="num" w:pos="6300"/>
        </w:tabs>
        <w:ind w:left="6300" w:hanging="360"/>
      </w:pPr>
      <w:rPr>
        <w:rFonts w:ascii="Courier New" w:hAnsi="Courier New" w:hint="default"/>
      </w:rPr>
    </w:lvl>
    <w:lvl w:ilvl="8" w:tplc="C108C6E8"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0B822A1"/>
    <w:multiLevelType w:val="hybridMultilevel"/>
    <w:tmpl w:val="A664C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97546"/>
    <w:multiLevelType w:val="singleLevel"/>
    <w:tmpl w:val="42C6FACA"/>
    <w:lvl w:ilvl="0">
      <w:start w:val="1"/>
      <w:numFmt w:val="bullet"/>
      <w:pStyle w:val="Bullet10"/>
      <w:lvlText w:val=""/>
      <w:lvlJc w:val="left"/>
      <w:pPr>
        <w:tabs>
          <w:tab w:val="num" w:pos="360"/>
        </w:tabs>
        <w:ind w:left="360" w:hanging="360"/>
      </w:pPr>
      <w:rPr>
        <w:rFonts w:ascii="Wingdings" w:hAnsi="Wingdings" w:hint="default"/>
        <w:sz w:val="16"/>
      </w:rPr>
    </w:lvl>
  </w:abstractNum>
  <w:abstractNum w:abstractNumId="15" w15:restartNumberingAfterBreak="0">
    <w:nsid w:val="6A4B7D9F"/>
    <w:multiLevelType w:val="multilevel"/>
    <w:tmpl w:val="A65CC97C"/>
    <w:lvl w:ilvl="0">
      <w:start w:val="1"/>
      <w:numFmt w:val="upperLetter"/>
      <w:pStyle w:val="Appendix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08F71D8"/>
    <w:multiLevelType w:val="hybridMultilevel"/>
    <w:tmpl w:val="6BFAF286"/>
    <w:lvl w:ilvl="0" w:tplc="2C843604">
      <w:start w:val="1"/>
      <w:numFmt w:val="decimal"/>
      <w:pStyle w:val="columns"/>
      <w:lvlText w:val="%1."/>
      <w:lvlJc w:val="left"/>
      <w:pPr>
        <w:tabs>
          <w:tab w:val="num" w:pos="2610"/>
        </w:tabs>
        <w:ind w:left="2610" w:hanging="360"/>
      </w:pPr>
      <w:rPr>
        <w:rFonts w:hint="default"/>
      </w:rPr>
    </w:lvl>
    <w:lvl w:ilvl="1" w:tplc="C6F2CEA6" w:tentative="1">
      <w:start w:val="1"/>
      <w:numFmt w:val="lowerLetter"/>
      <w:lvlText w:val="%2."/>
      <w:lvlJc w:val="left"/>
      <w:pPr>
        <w:tabs>
          <w:tab w:val="num" w:pos="1890"/>
        </w:tabs>
        <w:ind w:left="1890" w:hanging="360"/>
      </w:pPr>
    </w:lvl>
    <w:lvl w:ilvl="2" w:tplc="2CE6BDB8" w:tentative="1">
      <w:start w:val="1"/>
      <w:numFmt w:val="lowerRoman"/>
      <w:lvlText w:val="%3."/>
      <w:lvlJc w:val="right"/>
      <w:pPr>
        <w:tabs>
          <w:tab w:val="num" w:pos="2610"/>
        </w:tabs>
        <w:ind w:left="2610" w:hanging="180"/>
      </w:pPr>
    </w:lvl>
    <w:lvl w:ilvl="3" w:tplc="CDA0180A" w:tentative="1">
      <w:start w:val="1"/>
      <w:numFmt w:val="decimal"/>
      <w:lvlText w:val="%4."/>
      <w:lvlJc w:val="left"/>
      <w:pPr>
        <w:tabs>
          <w:tab w:val="num" w:pos="3330"/>
        </w:tabs>
        <w:ind w:left="3330" w:hanging="360"/>
      </w:pPr>
    </w:lvl>
    <w:lvl w:ilvl="4" w:tplc="8F7C24A4" w:tentative="1">
      <w:start w:val="1"/>
      <w:numFmt w:val="lowerLetter"/>
      <w:lvlText w:val="%5."/>
      <w:lvlJc w:val="left"/>
      <w:pPr>
        <w:tabs>
          <w:tab w:val="num" w:pos="4050"/>
        </w:tabs>
        <w:ind w:left="4050" w:hanging="360"/>
      </w:pPr>
    </w:lvl>
    <w:lvl w:ilvl="5" w:tplc="0E32124A" w:tentative="1">
      <w:start w:val="1"/>
      <w:numFmt w:val="lowerRoman"/>
      <w:lvlText w:val="%6."/>
      <w:lvlJc w:val="right"/>
      <w:pPr>
        <w:tabs>
          <w:tab w:val="num" w:pos="4770"/>
        </w:tabs>
        <w:ind w:left="4770" w:hanging="180"/>
      </w:pPr>
    </w:lvl>
    <w:lvl w:ilvl="6" w:tplc="1ED8A46A" w:tentative="1">
      <w:start w:val="1"/>
      <w:numFmt w:val="decimal"/>
      <w:lvlText w:val="%7."/>
      <w:lvlJc w:val="left"/>
      <w:pPr>
        <w:tabs>
          <w:tab w:val="num" w:pos="5490"/>
        </w:tabs>
        <w:ind w:left="5490" w:hanging="360"/>
      </w:pPr>
    </w:lvl>
    <w:lvl w:ilvl="7" w:tplc="005ADCD6" w:tentative="1">
      <w:start w:val="1"/>
      <w:numFmt w:val="lowerLetter"/>
      <w:lvlText w:val="%8."/>
      <w:lvlJc w:val="left"/>
      <w:pPr>
        <w:tabs>
          <w:tab w:val="num" w:pos="6210"/>
        </w:tabs>
        <w:ind w:left="6210" w:hanging="360"/>
      </w:pPr>
    </w:lvl>
    <w:lvl w:ilvl="8" w:tplc="AE742FF8" w:tentative="1">
      <w:start w:val="1"/>
      <w:numFmt w:val="lowerRoman"/>
      <w:lvlText w:val="%9."/>
      <w:lvlJc w:val="right"/>
      <w:pPr>
        <w:tabs>
          <w:tab w:val="num" w:pos="6930"/>
        </w:tabs>
        <w:ind w:left="6930" w:hanging="180"/>
      </w:pPr>
    </w:lvl>
  </w:abstractNum>
  <w:abstractNum w:abstractNumId="17" w15:restartNumberingAfterBreak="0">
    <w:nsid w:val="73B54579"/>
    <w:multiLevelType w:val="singleLevel"/>
    <w:tmpl w:val="90CC5ED0"/>
    <w:lvl w:ilvl="0">
      <w:start w:val="1"/>
      <w:numFmt w:val="bullet"/>
      <w:pStyle w:val="BulletIndent"/>
      <w:lvlText w:val=""/>
      <w:lvlJc w:val="left"/>
      <w:pPr>
        <w:tabs>
          <w:tab w:val="num" w:pos="648"/>
        </w:tabs>
        <w:ind w:left="648" w:hanging="360"/>
      </w:pPr>
      <w:rPr>
        <w:rFonts w:ascii="Wingdings" w:hAnsi="Wingdings" w:hint="default"/>
        <w:sz w:val="16"/>
      </w:rPr>
    </w:lvl>
  </w:abstractNum>
  <w:abstractNum w:abstractNumId="18" w15:restartNumberingAfterBreak="0">
    <w:nsid w:val="7B01191A"/>
    <w:multiLevelType w:val="hybridMultilevel"/>
    <w:tmpl w:val="A7084B86"/>
    <w:lvl w:ilvl="0" w:tplc="0409000B">
      <w:start w:val="1"/>
      <w:numFmt w:val="decimal"/>
      <w:lvlText w:val="%1."/>
      <w:lvlJc w:val="lef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pStyle w:val="Index7"/>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B4D1EDB"/>
    <w:multiLevelType w:val="hybridMultilevel"/>
    <w:tmpl w:val="29A28852"/>
    <w:lvl w:ilvl="0" w:tplc="0409000B">
      <w:start w:val="1"/>
      <w:numFmt w:val="decimal"/>
      <w:pStyle w:val="Index4"/>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C4B0E2A"/>
    <w:multiLevelType w:val="hybridMultilevel"/>
    <w:tmpl w:val="43CA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8E61F8"/>
    <w:multiLevelType w:val="multilevel"/>
    <w:tmpl w:val="ABA0A3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1"/>
  </w:num>
  <w:num w:numId="2">
    <w:abstractNumId w:val="1"/>
  </w:num>
  <w:num w:numId="3">
    <w:abstractNumId w:val="9"/>
  </w:num>
  <w:num w:numId="4">
    <w:abstractNumId w:val="7"/>
  </w:num>
  <w:num w:numId="5">
    <w:abstractNumId w:val="4"/>
  </w:num>
  <w:num w:numId="6">
    <w:abstractNumId w:val="10"/>
  </w:num>
  <w:num w:numId="7">
    <w:abstractNumId w:val="0"/>
  </w:num>
  <w:num w:numId="8">
    <w:abstractNumId w:val="16"/>
  </w:num>
  <w:num w:numId="9">
    <w:abstractNumId w:val="14"/>
  </w:num>
  <w:num w:numId="10">
    <w:abstractNumId w:val="17"/>
  </w:num>
  <w:num w:numId="11">
    <w:abstractNumId w:val="19"/>
    <w:lvlOverride w:ilvl="0">
      <w:startOverride w:val="1"/>
    </w:lvlOverride>
  </w:num>
  <w:num w:numId="12">
    <w:abstractNumId w:val="2"/>
  </w:num>
  <w:num w:numId="13">
    <w:abstractNumId w:val="18"/>
  </w:num>
  <w:num w:numId="14">
    <w:abstractNumId w:val="15"/>
  </w:num>
  <w:num w:numId="15">
    <w:abstractNumId w:val="3"/>
  </w:num>
  <w:num w:numId="16">
    <w:abstractNumId w:val="13"/>
  </w:num>
  <w:num w:numId="17">
    <w:abstractNumId w:val="8"/>
  </w:num>
  <w:num w:numId="18">
    <w:abstractNumId w:val="12"/>
  </w:num>
  <w:num w:numId="19">
    <w:abstractNumId w:val="6"/>
  </w:num>
  <w:num w:numId="20">
    <w:abstractNumId w:val="5"/>
  </w:num>
  <w:num w:numId="21">
    <w:abstractNumId w:val="11"/>
  </w:num>
  <w:num w:numId="2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efaultTableStyle w:val="PhilipsDefault"/>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34"/>
    <w:rsid w:val="00000450"/>
    <w:rsid w:val="00000D8B"/>
    <w:rsid w:val="000028DE"/>
    <w:rsid w:val="00003633"/>
    <w:rsid w:val="00004013"/>
    <w:rsid w:val="00006719"/>
    <w:rsid w:val="00006B1A"/>
    <w:rsid w:val="000110BB"/>
    <w:rsid w:val="00013854"/>
    <w:rsid w:val="000140E1"/>
    <w:rsid w:val="00015C25"/>
    <w:rsid w:val="00017A3F"/>
    <w:rsid w:val="00023455"/>
    <w:rsid w:val="00025921"/>
    <w:rsid w:val="00026F84"/>
    <w:rsid w:val="000303FE"/>
    <w:rsid w:val="0003127E"/>
    <w:rsid w:val="00031C8D"/>
    <w:rsid w:val="00033BB6"/>
    <w:rsid w:val="000360F4"/>
    <w:rsid w:val="00036AA2"/>
    <w:rsid w:val="00044C46"/>
    <w:rsid w:val="00045822"/>
    <w:rsid w:val="00045CE4"/>
    <w:rsid w:val="00047323"/>
    <w:rsid w:val="00047C81"/>
    <w:rsid w:val="00051AE7"/>
    <w:rsid w:val="0006027E"/>
    <w:rsid w:val="000604D4"/>
    <w:rsid w:val="0006050A"/>
    <w:rsid w:val="000617BC"/>
    <w:rsid w:val="0006297E"/>
    <w:rsid w:val="00062EF4"/>
    <w:rsid w:val="00063D4F"/>
    <w:rsid w:val="000640A9"/>
    <w:rsid w:val="00064912"/>
    <w:rsid w:val="00066322"/>
    <w:rsid w:val="000702CD"/>
    <w:rsid w:val="00071A30"/>
    <w:rsid w:val="00072977"/>
    <w:rsid w:val="00074CBE"/>
    <w:rsid w:val="00075932"/>
    <w:rsid w:val="00076508"/>
    <w:rsid w:val="00077343"/>
    <w:rsid w:val="000822CF"/>
    <w:rsid w:val="00082D5C"/>
    <w:rsid w:val="00084CD1"/>
    <w:rsid w:val="00086498"/>
    <w:rsid w:val="00092DB0"/>
    <w:rsid w:val="00094902"/>
    <w:rsid w:val="0009577D"/>
    <w:rsid w:val="00095FB2"/>
    <w:rsid w:val="000A1403"/>
    <w:rsid w:val="000A2344"/>
    <w:rsid w:val="000A2C47"/>
    <w:rsid w:val="000A2DBE"/>
    <w:rsid w:val="000A676B"/>
    <w:rsid w:val="000B19CE"/>
    <w:rsid w:val="000B3FF6"/>
    <w:rsid w:val="000B67BE"/>
    <w:rsid w:val="000C01C6"/>
    <w:rsid w:val="000C08BD"/>
    <w:rsid w:val="000C0DC0"/>
    <w:rsid w:val="000C26E0"/>
    <w:rsid w:val="000C33FE"/>
    <w:rsid w:val="000C3B39"/>
    <w:rsid w:val="000E1250"/>
    <w:rsid w:val="000E1558"/>
    <w:rsid w:val="000E4813"/>
    <w:rsid w:val="000E4F7B"/>
    <w:rsid w:val="000F22F0"/>
    <w:rsid w:val="000F3A29"/>
    <w:rsid w:val="000F719B"/>
    <w:rsid w:val="00100AF8"/>
    <w:rsid w:val="00101716"/>
    <w:rsid w:val="0010190E"/>
    <w:rsid w:val="00103101"/>
    <w:rsid w:val="0010599C"/>
    <w:rsid w:val="00106C5A"/>
    <w:rsid w:val="00106C60"/>
    <w:rsid w:val="001100C4"/>
    <w:rsid w:val="00111D68"/>
    <w:rsid w:val="00113B1A"/>
    <w:rsid w:val="00113BCB"/>
    <w:rsid w:val="00116C9C"/>
    <w:rsid w:val="00125BD9"/>
    <w:rsid w:val="0012603F"/>
    <w:rsid w:val="0012619B"/>
    <w:rsid w:val="00126C5E"/>
    <w:rsid w:val="00127942"/>
    <w:rsid w:val="00133919"/>
    <w:rsid w:val="00140DF0"/>
    <w:rsid w:val="00141819"/>
    <w:rsid w:val="00141FDD"/>
    <w:rsid w:val="00143A94"/>
    <w:rsid w:val="00143C49"/>
    <w:rsid w:val="00150BA9"/>
    <w:rsid w:val="00150F69"/>
    <w:rsid w:val="001518B1"/>
    <w:rsid w:val="00151B7D"/>
    <w:rsid w:val="001521A4"/>
    <w:rsid w:val="001558AC"/>
    <w:rsid w:val="00155DF4"/>
    <w:rsid w:val="00157BCD"/>
    <w:rsid w:val="001607C2"/>
    <w:rsid w:val="00160B93"/>
    <w:rsid w:val="001611D7"/>
    <w:rsid w:val="00163F4A"/>
    <w:rsid w:val="00164DD2"/>
    <w:rsid w:val="00173EDF"/>
    <w:rsid w:val="00180CC6"/>
    <w:rsid w:val="00184522"/>
    <w:rsid w:val="001846E2"/>
    <w:rsid w:val="001851E0"/>
    <w:rsid w:val="00191E01"/>
    <w:rsid w:val="00194F8C"/>
    <w:rsid w:val="00196B6F"/>
    <w:rsid w:val="00197AF4"/>
    <w:rsid w:val="001A1B4B"/>
    <w:rsid w:val="001A5362"/>
    <w:rsid w:val="001A60C8"/>
    <w:rsid w:val="001A6EEB"/>
    <w:rsid w:val="001A751E"/>
    <w:rsid w:val="001B0819"/>
    <w:rsid w:val="001B2D12"/>
    <w:rsid w:val="001B497F"/>
    <w:rsid w:val="001B5E4C"/>
    <w:rsid w:val="001C465B"/>
    <w:rsid w:val="001D1397"/>
    <w:rsid w:val="001D36EE"/>
    <w:rsid w:val="001D3BB8"/>
    <w:rsid w:val="001D424F"/>
    <w:rsid w:val="001D42A6"/>
    <w:rsid w:val="001E313E"/>
    <w:rsid w:val="001E34FA"/>
    <w:rsid w:val="001E3E3B"/>
    <w:rsid w:val="001E5CB0"/>
    <w:rsid w:val="001E5D33"/>
    <w:rsid w:val="001E62BE"/>
    <w:rsid w:val="001E75E1"/>
    <w:rsid w:val="001F4E8A"/>
    <w:rsid w:val="001F6046"/>
    <w:rsid w:val="00200114"/>
    <w:rsid w:val="00200B49"/>
    <w:rsid w:val="0020187C"/>
    <w:rsid w:val="00201F77"/>
    <w:rsid w:val="002030E7"/>
    <w:rsid w:val="002054C5"/>
    <w:rsid w:val="00211C5B"/>
    <w:rsid w:val="00211CFD"/>
    <w:rsid w:val="002121DA"/>
    <w:rsid w:val="00213C97"/>
    <w:rsid w:val="0021673D"/>
    <w:rsid w:val="002174CD"/>
    <w:rsid w:val="002178B8"/>
    <w:rsid w:val="00217FA9"/>
    <w:rsid w:val="00220E0C"/>
    <w:rsid w:val="002225F2"/>
    <w:rsid w:val="00223C8D"/>
    <w:rsid w:val="00223CD2"/>
    <w:rsid w:val="00226AA3"/>
    <w:rsid w:val="00226D11"/>
    <w:rsid w:val="00227444"/>
    <w:rsid w:val="00231954"/>
    <w:rsid w:val="00231EDA"/>
    <w:rsid w:val="00233D23"/>
    <w:rsid w:val="00235F59"/>
    <w:rsid w:val="00237E89"/>
    <w:rsid w:val="00240507"/>
    <w:rsid w:val="002407FB"/>
    <w:rsid w:val="00241235"/>
    <w:rsid w:val="002413B6"/>
    <w:rsid w:val="00242732"/>
    <w:rsid w:val="002440A5"/>
    <w:rsid w:val="00246028"/>
    <w:rsid w:val="002468BE"/>
    <w:rsid w:val="0024694E"/>
    <w:rsid w:val="00246C94"/>
    <w:rsid w:val="00250BD0"/>
    <w:rsid w:val="002559FA"/>
    <w:rsid w:val="002560A1"/>
    <w:rsid w:val="00256DF6"/>
    <w:rsid w:val="00260474"/>
    <w:rsid w:val="002604E1"/>
    <w:rsid w:val="00260CBA"/>
    <w:rsid w:val="00262F78"/>
    <w:rsid w:val="00264479"/>
    <w:rsid w:val="00265315"/>
    <w:rsid w:val="002655EB"/>
    <w:rsid w:val="00270515"/>
    <w:rsid w:val="002742A4"/>
    <w:rsid w:val="002751CA"/>
    <w:rsid w:val="00277D01"/>
    <w:rsid w:val="00277F1F"/>
    <w:rsid w:val="00277F61"/>
    <w:rsid w:val="002845EE"/>
    <w:rsid w:val="00287AF3"/>
    <w:rsid w:val="002926A8"/>
    <w:rsid w:val="002926CC"/>
    <w:rsid w:val="00293DAC"/>
    <w:rsid w:val="00294A7B"/>
    <w:rsid w:val="002A1EC3"/>
    <w:rsid w:val="002A5539"/>
    <w:rsid w:val="002A603E"/>
    <w:rsid w:val="002A6949"/>
    <w:rsid w:val="002A6F81"/>
    <w:rsid w:val="002B0153"/>
    <w:rsid w:val="002B4463"/>
    <w:rsid w:val="002B4D7A"/>
    <w:rsid w:val="002B65EF"/>
    <w:rsid w:val="002C0531"/>
    <w:rsid w:val="002C374E"/>
    <w:rsid w:val="002C5E30"/>
    <w:rsid w:val="002C7F31"/>
    <w:rsid w:val="002D1886"/>
    <w:rsid w:val="002D1B1C"/>
    <w:rsid w:val="002D3500"/>
    <w:rsid w:val="002D38F3"/>
    <w:rsid w:val="002D4B74"/>
    <w:rsid w:val="002D6EF0"/>
    <w:rsid w:val="002D72EC"/>
    <w:rsid w:val="002E030C"/>
    <w:rsid w:val="002E2D9F"/>
    <w:rsid w:val="002E3C93"/>
    <w:rsid w:val="002E3F11"/>
    <w:rsid w:val="002E43BD"/>
    <w:rsid w:val="002E6D9B"/>
    <w:rsid w:val="002F3CDD"/>
    <w:rsid w:val="002F575F"/>
    <w:rsid w:val="002F706B"/>
    <w:rsid w:val="00300458"/>
    <w:rsid w:val="0030093F"/>
    <w:rsid w:val="00304160"/>
    <w:rsid w:val="00304A41"/>
    <w:rsid w:val="003050FE"/>
    <w:rsid w:val="00306ABC"/>
    <w:rsid w:val="00310189"/>
    <w:rsid w:val="00312544"/>
    <w:rsid w:val="00313221"/>
    <w:rsid w:val="00314AA9"/>
    <w:rsid w:val="00317768"/>
    <w:rsid w:val="0032010A"/>
    <w:rsid w:val="003222C1"/>
    <w:rsid w:val="00324EBC"/>
    <w:rsid w:val="00325638"/>
    <w:rsid w:val="003261AA"/>
    <w:rsid w:val="00327AAC"/>
    <w:rsid w:val="00330AC6"/>
    <w:rsid w:val="00331685"/>
    <w:rsid w:val="00332CE8"/>
    <w:rsid w:val="00336796"/>
    <w:rsid w:val="0034047A"/>
    <w:rsid w:val="0034130F"/>
    <w:rsid w:val="00341C67"/>
    <w:rsid w:val="00343504"/>
    <w:rsid w:val="0034358D"/>
    <w:rsid w:val="00345AEA"/>
    <w:rsid w:val="00356DAE"/>
    <w:rsid w:val="0036023B"/>
    <w:rsid w:val="003613BF"/>
    <w:rsid w:val="00362433"/>
    <w:rsid w:val="00364CDD"/>
    <w:rsid w:val="003650F8"/>
    <w:rsid w:val="003667A1"/>
    <w:rsid w:val="00367BF9"/>
    <w:rsid w:val="003709A3"/>
    <w:rsid w:val="00370B7E"/>
    <w:rsid w:val="003710D0"/>
    <w:rsid w:val="00372521"/>
    <w:rsid w:val="00373D6B"/>
    <w:rsid w:val="00374413"/>
    <w:rsid w:val="00375938"/>
    <w:rsid w:val="0037634A"/>
    <w:rsid w:val="00377DFD"/>
    <w:rsid w:val="0038390F"/>
    <w:rsid w:val="0038498C"/>
    <w:rsid w:val="00385CD9"/>
    <w:rsid w:val="0039184E"/>
    <w:rsid w:val="00393429"/>
    <w:rsid w:val="00394A59"/>
    <w:rsid w:val="00394CE1"/>
    <w:rsid w:val="00395F3E"/>
    <w:rsid w:val="00396621"/>
    <w:rsid w:val="003971E1"/>
    <w:rsid w:val="00397B19"/>
    <w:rsid w:val="003A02E8"/>
    <w:rsid w:val="003A072C"/>
    <w:rsid w:val="003A0F41"/>
    <w:rsid w:val="003A13B8"/>
    <w:rsid w:val="003A1A24"/>
    <w:rsid w:val="003A3A92"/>
    <w:rsid w:val="003A3FEF"/>
    <w:rsid w:val="003A511C"/>
    <w:rsid w:val="003A6492"/>
    <w:rsid w:val="003A6FAF"/>
    <w:rsid w:val="003A7752"/>
    <w:rsid w:val="003A7934"/>
    <w:rsid w:val="003B28B5"/>
    <w:rsid w:val="003B622E"/>
    <w:rsid w:val="003C1385"/>
    <w:rsid w:val="003C1DE3"/>
    <w:rsid w:val="003C235B"/>
    <w:rsid w:val="003C2E7B"/>
    <w:rsid w:val="003C320B"/>
    <w:rsid w:val="003C40A9"/>
    <w:rsid w:val="003C793F"/>
    <w:rsid w:val="003D11C9"/>
    <w:rsid w:val="003D1DD1"/>
    <w:rsid w:val="003D2EBC"/>
    <w:rsid w:val="003D5207"/>
    <w:rsid w:val="003D7263"/>
    <w:rsid w:val="003E0D74"/>
    <w:rsid w:val="003E0EE5"/>
    <w:rsid w:val="003E3170"/>
    <w:rsid w:val="003F55CC"/>
    <w:rsid w:val="003F63BC"/>
    <w:rsid w:val="003F6FB9"/>
    <w:rsid w:val="0040357B"/>
    <w:rsid w:val="00404391"/>
    <w:rsid w:val="004046E6"/>
    <w:rsid w:val="00407E54"/>
    <w:rsid w:val="004115BC"/>
    <w:rsid w:val="00412C31"/>
    <w:rsid w:val="00412EC1"/>
    <w:rsid w:val="00414EA8"/>
    <w:rsid w:val="004220EE"/>
    <w:rsid w:val="0042281C"/>
    <w:rsid w:val="00423739"/>
    <w:rsid w:val="00423D28"/>
    <w:rsid w:val="0042427F"/>
    <w:rsid w:val="00424942"/>
    <w:rsid w:val="0042534D"/>
    <w:rsid w:val="00425EF8"/>
    <w:rsid w:val="00430BA9"/>
    <w:rsid w:val="004310B4"/>
    <w:rsid w:val="00431E81"/>
    <w:rsid w:val="004322C5"/>
    <w:rsid w:val="00434691"/>
    <w:rsid w:val="00435E68"/>
    <w:rsid w:val="00440508"/>
    <w:rsid w:val="004421EF"/>
    <w:rsid w:val="0044367C"/>
    <w:rsid w:val="00447470"/>
    <w:rsid w:val="00447D45"/>
    <w:rsid w:val="00447E6D"/>
    <w:rsid w:val="00450922"/>
    <w:rsid w:val="00450EAD"/>
    <w:rsid w:val="0045258D"/>
    <w:rsid w:val="00454B29"/>
    <w:rsid w:val="0045554C"/>
    <w:rsid w:val="004667E6"/>
    <w:rsid w:val="00471FD3"/>
    <w:rsid w:val="00474770"/>
    <w:rsid w:val="00477756"/>
    <w:rsid w:val="00477828"/>
    <w:rsid w:val="004864D5"/>
    <w:rsid w:val="004906DD"/>
    <w:rsid w:val="0049513B"/>
    <w:rsid w:val="004B3A7A"/>
    <w:rsid w:val="004B7B81"/>
    <w:rsid w:val="004C0FF2"/>
    <w:rsid w:val="004C4244"/>
    <w:rsid w:val="004D2267"/>
    <w:rsid w:val="004D2954"/>
    <w:rsid w:val="004D3FDB"/>
    <w:rsid w:val="004D4D75"/>
    <w:rsid w:val="004E0C96"/>
    <w:rsid w:val="004E18C1"/>
    <w:rsid w:val="004E1E0C"/>
    <w:rsid w:val="004E29F0"/>
    <w:rsid w:val="004E5243"/>
    <w:rsid w:val="004E6A4A"/>
    <w:rsid w:val="004E7B97"/>
    <w:rsid w:val="004F2D4F"/>
    <w:rsid w:val="004F5FE8"/>
    <w:rsid w:val="005056D8"/>
    <w:rsid w:val="00506E63"/>
    <w:rsid w:val="005101AE"/>
    <w:rsid w:val="00510F1E"/>
    <w:rsid w:val="00511BBA"/>
    <w:rsid w:val="005137CD"/>
    <w:rsid w:val="005137E1"/>
    <w:rsid w:val="005203D4"/>
    <w:rsid w:val="005250A0"/>
    <w:rsid w:val="00526391"/>
    <w:rsid w:val="00532FAC"/>
    <w:rsid w:val="005330A8"/>
    <w:rsid w:val="005355D5"/>
    <w:rsid w:val="00535B6B"/>
    <w:rsid w:val="00537B92"/>
    <w:rsid w:val="005413C2"/>
    <w:rsid w:val="00542938"/>
    <w:rsid w:val="00545210"/>
    <w:rsid w:val="005502A6"/>
    <w:rsid w:val="005503FC"/>
    <w:rsid w:val="00550F95"/>
    <w:rsid w:val="0055536E"/>
    <w:rsid w:val="0055772C"/>
    <w:rsid w:val="0056306E"/>
    <w:rsid w:val="00565352"/>
    <w:rsid w:val="005718FB"/>
    <w:rsid w:val="00572EB1"/>
    <w:rsid w:val="00576BC8"/>
    <w:rsid w:val="00577808"/>
    <w:rsid w:val="00580DAA"/>
    <w:rsid w:val="0058147A"/>
    <w:rsid w:val="00582E04"/>
    <w:rsid w:val="00584F99"/>
    <w:rsid w:val="0058688F"/>
    <w:rsid w:val="005874CA"/>
    <w:rsid w:val="00595CC1"/>
    <w:rsid w:val="00596CD5"/>
    <w:rsid w:val="0059767C"/>
    <w:rsid w:val="005A7753"/>
    <w:rsid w:val="005A7ACE"/>
    <w:rsid w:val="005B1D7A"/>
    <w:rsid w:val="005B2CF2"/>
    <w:rsid w:val="005B3473"/>
    <w:rsid w:val="005B349B"/>
    <w:rsid w:val="005C0567"/>
    <w:rsid w:val="005C0633"/>
    <w:rsid w:val="005C2D01"/>
    <w:rsid w:val="005C6793"/>
    <w:rsid w:val="005C690F"/>
    <w:rsid w:val="005D2976"/>
    <w:rsid w:val="005E1E48"/>
    <w:rsid w:val="005E6714"/>
    <w:rsid w:val="005F0C56"/>
    <w:rsid w:val="005F17AE"/>
    <w:rsid w:val="005F374F"/>
    <w:rsid w:val="005F395E"/>
    <w:rsid w:val="005F3CDA"/>
    <w:rsid w:val="005F3E0D"/>
    <w:rsid w:val="005F416A"/>
    <w:rsid w:val="005F4C6B"/>
    <w:rsid w:val="005F5AD3"/>
    <w:rsid w:val="005F6231"/>
    <w:rsid w:val="006005A8"/>
    <w:rsid w:val="006005CA"/>
    <w:rsid w:val="00602570"/>
    <w:rsid w:val="006035C0"/>
    <w:rsid w:val="0060416F"/>
    <w:rsid w:val="00604457"/>
    <w:rsid w:val="006100EC"/>
    <w:rsid w:val="00612DCA"/>
    <w:rsid w:val="006149F3"/>
    <w:rsid w:val="006162D3"/>
    <w:rsid w:val="0062343F"/>
    <w:rsid w:val="00625A4E"/>
    <w:rsid w:val="00625C76"/>
    <w:rsid w:val="006304F8"/>
    <w:rsid w:val="006362C6"/>
    <w:rsid w:val="00636554"/>
    <w:rsid w:val="00640DC9"/>
    <w:rsid w:val="0064147F"/>
    <w:rsid w:val="0064244A"/>
    <w:rsid w:val="00644129"/>
    <w:rsid w:val="0065019B"/>
    <w:rsid w:val="00651B35"/>
    <w:rsid w:val="00651B96"/>
    <w:rsid w:val="00653B40"/>
    <w:rsid w:val="00654552"/>
    <w:rsid w:val="00655CEC"/>
    <w:rsid w:val="00661A51"/>
    <w:rsid w:val="00662DC6"/>
    <w:rsid w:val="00663A2A"/>
    <w:rsid w:val="00665053"/>
    <w:rsid w:val="00665B94"/>
    <w:rsid w:val="00665BAF"/>
    <w:rsid w:val="00666D72"/>
    <w:rsid w:val="006727AE"/>
    <w:rsid w:val="00672B4A"/>
    <w:rsid w:val="00680778"/>
    <w:rsid w:val="006814F1"/>
    <w:rsid w:val="006817FE"/>
    <w:rsid w:val="00681854"/>
    <w:rsid w:val="00681987"/>
    <w:rsid w:val="006833E9"/>
    <w:rsid w:val="006839E2"/>
    <w:rsid w:val="006878CB"/>
    <w:rsid w:val="006915EF"/>
    <w:rsid w:val="006922E5"/>
    <w:rsid w:val="00694579"/>
    <w:rsid w:val="00694C5E"/>
    <w:rsid w:val="00696B24"/>
    <w:rsid w:val="006973B8"/>
    <w:rsid w:val="00697B38"/>
    <w:rsid w:val="006A03E4"/>
    <w:rsid w:val="006A0F2B"/>
    <w:rsid w:val="006A2FBE"/>
    <w:rsid w:val="006A61E4"/>
    <w:rsid w:val="006A77D3"/>
    <w:rsid w:val="006B063F"/>
    <w:rsid w:val="006B1082"/>
    <w:rsid w:val="006B251B"/>
    <w:rsid w:val="006B34C4"/>
    <w:rsid w:val="006B3EFC"/>
    <w:rsid w:val="006B6083"/>
    <w:rsid w:val="006B7173"/>
    <w:rsid w:val="006B76B7"/>
    <w:rsid w:val="006B7F9A"/>
    <w:rsid w:val="006C00F9"/>
    <w:rsid w:val="006C1F34"/>
    <w:rsid w:val="006C251D"/>
    <w:rsid w:val="006C262B"/>
    <w:rsid w:val="006C563E"/>
    <w:rsid w:val="006D0692"/>
    <w:rsid w:val="006D0909"/>
    <w:rsid w:val="006D18F2"/>
    <w:rsid w:val="006D292D"/>
    <w:rsid w:val="006D6CCD"/>
    <w:rsid w:val="006D6E36"/>
    <w:rsid w:val="006E0404"/>
    <w:rsid w:val="006E145C"/>
    <w:rsid w:val="006E1799"/>
    <w:rsid w:val="006E4DF7"/>
    <w:rsid w:val="006E5C82"/>
    <w:rsid w:val="006F0056"/>
    <w:rsid w:val="006F1174"/>
    <w:rsid w:val="006F2848"/>
    <w:rsid w:val="006F5481"/>
    <w:rsid w:val="006F5861"/>
    <w:rsid w:val="006F6A8B"/>
    <w:rsid w:val="006F754B"/>
    <w:rsid w:val="00702743"/>
    <w:rsid w:val="00703C77"/>
    <w:rsid w:val="007045D9"/>
    <w:rsid w:val="00707EE5"/>
    <w:rsid w:val="007109A8"/>
    <w:rsid w:val="00710CFB"/>
    <w:rsid w:val="00712169"/>
    <w:rsid w:val="007121DD"/>
    <w:rsid w:val="007164EA"/>
    <w:rsid w:val="007174E4"/>
    <w:rsid w:val="00722DF7"/>
    <w:rsid w:val="007306C5"/>
    <w:rsid w:val="00730B18"/>
    <w:rsid w:val="007310B2"/>
    <w:rsid w:val="00732541"/>
    <w:rsid w:val="00732BE1"/>
    <w:rsid w:val="007336B0"/>
    <w:rsid w:val="007349BE"/>
    <w:rsid w:val="00734A19"/>
    <w:rsid w:val="007427CA"/>
    <w:rsid w:val="00745230"/>
    <w:rsid w:val="0074621B"/>
    <w:rsid w:val="007475E9"/>
    <w:rsid w:val="00747722"/>
    <w:rsid w:val="007504E6"/>
    <w:rsid w:val="00750F9A"/>
    <w:rsid w:val="007522A8"/>
    <w:rsid w:val="00755CDD"/>
    <w:rsid w:val="00757232"/>
    <w:rsid w:val="007625C2"/>
    <w:rsid w:val="00763E08"/>
    <w:rsid w:val="0076419D"/>
    <w:rsid w:val="00765029"/>
    <w:rsid w:val="00770608"/>
    <w:rsid w:val="00773D54"/>
    <w:rsid w:val="00775761"/>
    <w:rsid w:val="007770F0"/>
    <w:rsid w:val="007776AB"/>
    <w:rsid w:val="007812C8"/>
    <w:rsid w:val="00783506"/>
    <w:rsid w:val="00783A82"/>
    <w:rsid w:val="007840DF"/>
    <w:rsid w:val="007904FE"/>
    <w:rsid w:val="00790CBA"/>
    <w:rsid w:val="00792833"/>
    <w:rsid w:val="0079414C"/>
    <w:rsid w:val="00795BD7"/>
    <w:rsid w:val="00796E3C"/>
    <w:rsid w:val="007A1D1A"/>
    <w:rsid w:val="007A220D"/>
    <w:rsid w:val="007A4433"/>
    <w:rsid w:val="007A77C3"/>
    <w:rsid w:val="007B34D6"/>
    <w:rsid w:val="007B5C29"/>
    <w:rsid w:val="007B61B2"/>
    <w:rsid w:val="007B6BF9"/>
    <w:rsid w:val="007C16D2"/>
    <w:rsid w:val="007C3640"/>
    <w:rsid w:val="007C4DF3"/>
    <w:rsid w:val="007D362A"/>
    <w:rsid w:val="007D3E54"/>
    <w:rsid w:val="007D4783"/>
    <w:rsid w:val="007D5987"/>
    <w:rsid w:val="007D5D32"/>
    <w:rsid w:val="007D72A6"/>
    <w:rsid w:val="007E0128"/>
    <w:rsid w:val="007E0899"/>
    <w:rsid w:val="007E0E0F"/>
    <w:rsid w:val="007E0E79"/>
    <w:rsid w:val="007E2DBC"/>
    <w:rsid w:val="007E4A3F"/>
    <w:rsid w:val="007E5B3A"/>
    <w:rsid w:val="007E5EC2"/>
    <w:rsid w:val="007E6832"/>
    <w:rsid w:val="007F2254"/>
    <w:rsid w:val="007F3766"/>
    <w:rsid w:val="007F4DAF"/>
    <w:rsid w:val="007F4EB2"/>
    <w:rsid w:val="007F6776"/>
    <w:rsid w:val="00805A13"/>
    <w:rsid w:val="00805EDB"/>
    <w:rsid w:val="0080681A"/>
    <w:rsid w:val="00812B18"/>
    <w:rsid w:val="00816260"/>
    <w:rsid w:val="008174CC"/>
    <w:rsid w:val="00821479"/>
    <w:rsid w:val="00822B46"/>
    <w:rsid w:val="00832F24"/>
    <w:rsid w:val="0083318C"/>
    <w:rsid w:val="00834D91"/>
    <w:rsid w:val="00835E8C"/>
    <w:rsid w:val="00845CA0"/>
    <w:rsid w:val="00847542"/>
    <w:rsid w:val="00850CA5"/>
    <w:rsid w:val="008517B5"/>
    <w:rsid w:val="0085214F"/>
    <w:rsid w:val="00853847"/>
    <w:rsid w:val="00855DD2"/>
    <w:rsid w:val="008574E1"/>
    <w:rsid w:val="00861486"/>
    <w:rsid w:val="008676B8"/>
    <w:rsid w:val="008679A1"/>
    <w:rsid w:val="00870A95"/>
    <w:rsid w:val="0087147C"/>
    <w:rsid w:val="00873049"/>
    <w:rsid w:val="00873C11"/>
    <w:rsid w:val="00874B60"/>
    <w:rsid w:val="00876F88"/>
    <w:rsid w:val="0087728C"/>
    <w:rsid w:val="0088337D"/>
    <w:rsid w:val="008841CF"/>
    <w:rsid w:val="00884781"/>
    <w:rsid w:val="00886B14"/>
    <w:rsid w:val="00887E00"/>
    <w:rsid w:val="00887EED"/>
    <w:rsid w:val="008918F7"/>
    <w:rsid w:val="0089251E"/>
    <w:rsid w:val="008933D5"/>
    <w:rsid w:val="00894940"/>
    <w:rsid w:val="00895E13"/>
    <w:rsid w:val="008963E9"/>
    <w:rsid w:val="008A01FC"/>
    <w:rsid w:val="008A01FE"/>
    <w:rsid w:val="008A1C2F"/>
    <w:rsid w:val="008A33C6"/>
    <w:rsid w:val="008A39A4"/>
    <w:rsid w:val="008A41BE"/>
    <w:rsid w:val="008A422E"/>
    <w:rsid w:val="008A4439"/>
    <w:rsid w:val="008A5345"/>
    <w:rsid w:val="008B1EBC"/>
    <w:rsid w:val="008B1F0E"/>
    <w:rsid w:val="008B1FB8"/>
    <w:rsid w:val="008B4B71"/>
    <w:rsid w:val="008B74B8"/>
    <w:rsid w:val="008C13C1"/>
    <w:rsid w:val="008C21F2"/>
    <w:rsid w:val="008C3D46"/>
    <w:rsid w:val="008C7604"/>
    <w:rsid w:val="008C7D08"/>
    <w:rsid w:val="008D41A6"/>
    <w:rsid w:val="008D55B2"/>
    <w:rsid w:val="008D5F1F"/>
    <w:rsid w:val="008E0D20"/>
    <w:rsid w:val="008E172F"/>
    <w:rsid w:val="008E1E85"/>
    <w:rsid w:val="008E3848"/>
    <w:rsid w:val="008E4261"/>
    <w:rsid w:val="008E4D25"/>
    <w:rsid w:val="008E54FB"/>
    <w:rsid w:val="008E59E9"/>
    <w:rsid w:val="008E67AE"/>
    <w:rsid w:val="008E6C91"/>
    <w:rsid w:val="008F0970"/>
    <w:rsid w:val="008F1FEF"/>
    <w:rsid w:val="008F3E96"/>
    <w:rsid w:val="008F4B35"/>
    <w:rsid w:val="00902066"/>
    <w:rsid w:val="009028D7"/>
    <w:rsid w:val="00905571"/>
    <w:rsid w:val="00905956"/>
    <w:rsid w:val="00907803"/>
    <w:rsid w:val="0091004F"/>
    <w:rsid w:val="00911375"/>
    <w:rsid w:val="00911508"/>
    <w:rsid w:val="00914357"/>
    <w:rsid w:val="00914846"/>
    <w:rsid w:val="00921FA2"/>
    <w:rsid w:val="009241D5"/>
    <w:rsid w:val="0092477C"/>
    <w:rsid w:val="009249E0"/>
    <w:rsid w:val="00925CBE"/>
    <w:rsid w:val="00930FB4"/>
    <w:rsid w:val="00932D95"/>
    <w:rsid w:val="00932FC3"/>
    <w:rsid w:val="009335A8"/>
    <w:rsid w:val="00935F40"/>
    <w:rsid w:val="00936E46"/>
    <w:rsid w:val="00940E5B"/>
    <w:rsid w:val="00941CE0"/>
    <w:rsid w:val="009427FF"/>
    <w:rsid w:val="00943DC3"/>
    <w:rsid w:val="00945557"/>
    <w:rsid w:val="009459E0"/>
    <w:rsid w:val="009460D7"/>
    <w:rsid w:val="00946F00"/>
    <w:rsid w:val="00953816"/>
    <w:rsid w:val="009538FD"/>
    <w:rsid w:val="009555F6"/>
    <w:rsid w:val="00960B81"/>
    <w:rsid w:val="00961433"/>
    <w:rsid w:val="00961AD2"/>
    <w:rsid w:val="009627A0"/>
    <w:rsid w:val="009658B9"/>
    <w:rsid w:val="009668A5"/>
    <w:rsid w:val="00970481"/>
    <w:rsid w:val="00972801"/>
    <w:rsid w:val="00977C4E"/>
    <w:rsid w:val="00981417"/>
    <w:rsid w:val="0098343B"/>
    <w:rsid w:val="00983460"/>
    <w:rsid w:val="00983BC7"/>
    <w:rsid w:val="0098563A"/>
    <w:rsid w:val="00991649"/>
    <w:rsid w:val="00992890"/>
    <w:rsid w:val="009939F2"/>
    <w:rsid w:val="00994293"/>
    <w:rsid w:val="009A46D7"/>
    <w:rsid w:val="009A5D45"/>
    <w:rsid w:val="009B0E81"/>
    <w:rsid w:val="009B252E"/>
    <w:rsid w:val="009B25C0"/>
    <w:rsid w:val="009B41C9"/>
    <w:rsid w:val="009C0D33"/>
    <w:rsid w:val="009C105E"/>
    <w:rsid w:val="009C1B96"/>
    <w:rsid w:val="009C2027"/>
    <w:rsid w:val="009C21DE"/>
    <w:rsid w:val="009C411E"/>
    <w:rsid w:val="009C63E0"/>
    <w:rsid w:val="009C7AC7"/>
    <w:rsid w:val="009D022E"/>
    <w:rsid w:val="009D0455"/>
    <w:rsid w:val="009D06DD"/>
    <w:rsid w:val="009D0BEB"/>
    <w:rsid w:val="009D1296"/>
    <w:rsid w:val="009D1785"/>
    <w:rsid w:val="009D3A49"/>
    <w:rsid w:val="009D3D85"/>
    <w:rsid w:val="009D444F"/>
    <w:rsid w:val="009D7296"/>
    <w:rsid w:val="009E23CE"/>
    <w:rsid w:val="009E6D01"/>
    <w:rsid w:val="009E7002"/>
    <w:rsid w:val="009F356B"/>
    <w:rsid w:val="009F4684"/>
    <w:rsid w:val="00A00B35"/>
    <w:rsid w:val="00A01B3F"/>
    <w:rsid w:val="00A04F97"/>
    <w:rsid w:val="00A05800"/>
    <w:rsid w:val="00A06760"/>
    <w:rsid w:val="00A06A69"/>
    <w:rsid w:val="00A07D8C"/>
    <w:rsid w:val="00A10316"/>
    <w:rsid w:val="00A10496"/>
    <w:rsid w:val="00A11A25"/>
    <w:rsid w:val="00A11F00"/>
    <w:rsid w:val="00A12369"/>
    <w:rsid w:val="00A14837"/>
    <w:rsid w:val="00A14A5B"/>
    <w:rsid w:val="00A17E69"/>
    <w:rsid w:val="00A2219B"/>
    <w:rsid w:val="00A23077"/>
    <w:rsid w:val="00A25094"/>
    <w:rsid w:val="00A25113"/>
    <w:rsid w:val="00A25502"/>
    <w:rsid w:val="00A25A00"/>
    <w:rsid w:val="00A25A10"/>
    <w:rsid w:val="00A25B56"/>
    <w:rsid w:val="00A25C88"/>
    <w:rsid w:val="00A314B1"/>
    <w:rsid w:val="00A32A46"/>
    <w:rsid w:val="00A37A6A"/>
    <w:rsid w:val="00A4399A"/>
    <w:rsid w:val="00A465EE"/>
    <w:rsid w:val="00A50DAF"/>
    <w:rsid w:val="00A52EAE"/>
    <w:rsid w:val="00A5325B"/>
    <w:rsid w:val="00A54847"/>
    <w:rsid w:val="00A54998"/>
    <w:rsid w:val="00A54EE8"/>
    <w:rsid w:val="00A6032D"/>
    <w:rsid w:val="00A64023"/>
    <w:rsid w:val="00A67264"/>
    <w:rsid w:val="00A673EA"/>
    <w:rsid w:val="00A70491"/>
    <w:rsid w:val="00A72061"/>
    <w:rsid w:val="00A729EF"/>
    <w:rsid w:val="00A7310A"/>
    <w:rsid w:val="00A74DD2"/>
    <w:rsid w:val="00A76085"/>
    <w:rsid w:val="00A76F49"/>
    <w:rsid w:val="00A8136B"/>
    <w:rsid w:val="00A82267"/>
    <w:rsid w:val="00A82270"/>
    <w:rsid w:val="00A83EBC"/>
    <w:rsid w:val="00A85302"/>
    <w:rsid w:val="00A861F8"/>
    <w:rsid w:val="00A868EA"/>
    <w:rsid w:val="00A879D9"/>
    <w:rsid w:val="00A92425"/>
    <w:rsid w:val="00A92B78"/>
    <w:rsid w:val="00A934B6"/>
    <w:rsid w:val="00A97CC2"/>
    <w:rsid w:val="00AA20FA"/>
    <w:rsid w:val="00AA31BA"/>
    <w:rsid w:val="00AA593A"/>
    <w:rsid w:val="00AA70A6"/>
    <w:rsid w:val="00AB4A06"/>
    <w:rsid w:val="00AB5DA6"/>
    <w:rsid w:val="00AB625E"/>
    <w:rsid w:val="00AB7768"/>
    <w:rsid w:val="00AC03F9"/>
    <w:rsid w:val="00AC0FB1"/>
    <w:rsid w:val="00AC32AE"/>
    <w:rsid w:val="00AC50B5"/>
    <w:rsid w:val="00AD2FAB"/>
    <w:rsid w:val="00AD3C66"/>
    <w:rsid w:val="00AD5C3C"/>
    <w:rsid w:val="00AD76B0"/>
    <w:rsid w:val="00AE00FB"/>
    <w:rsid w:val="00AE27EB"/>
    <w:rsid w:val="00AE326B"/>
    <w:rsid w:val="00AE3B2D"/>
    <w:rsid w:val="00AE4017"/>
    <w:rsid w:val="00AE4700"/>
    <w:rsid w:val="00AE5812"/>
    <w:rsid w:val="00AF0138"/>
    <w:rsid w:val="00AF331C"/>
    <w:rsid w:val="00AF3546"/>
    <w:rsid w:val="00AF49B5"/>
    <w:rsid w:val="00AF6A2E"/>
    <w:rsid w:val="00AF742D"/>
    <w:rsid w:val="00B015AB"/>
    <w:rsid w:val="00B03B41"/>
    <w:rsid w:val="00B04FA1"/>
    <w:rsid w:val="00B072C8"/>
    <w:rsid w:val="00B111FD"/>
    <w:rsid w:val="00B12351"/>
    <w:rsid w:val="00B127BF"/>
    <w:rsid w:val="00B14A13"/>
    <w:rsid w:val="00B169C8"/>
    <w:rsid w:val="00B1783B"/>
    <w:rsid w:val="00B2177F"/>
    <w:rsid w:val="00B22A3B"/>
    <w:rsid w:val="00B23ADD"/>
    <w:rsid w:val="00B30172"/>
    <w:rsid w:val="00B30CCF"/>
    <w:rsid w:val="00B31DDB"/>
    <w:rsid w:val="00B351BC"/>
    <w:rsid w:val="00B352C4"/>
    <w:rsid w:val="00B4126A"/>
    <w:rsid w:val="00B41946"/>
    <w:rsid w:val="00B41D38"/>
    <w:rsid w:val="00B50DD4"/>
    <w:rsid w:val="00B5137F"/>
    <w:rsid w:val="00B52A6B"/>
    <w:rsid w:val="00B5334C"/>
    <w:rsid w:val="00B53809"/>
    <w:rsid w:val="00B53EE6"/>
    <w:rsid w:val="00B5480C"/>
    <w:rsid w:val="00B54A16"/>
    <w:rsid w:val="00B55605"/>
    <w:rsid w:val="00B55FE6"/>
    <w:rsid w:val="00B5767C"/>
    <w:rsid w:val="00B6118A"/>
    <w:rsid w:val="00B62364"/>
    <w:rsid w:val="00B6557A"/>
    <w:rsid w:val="00B670A8"/>
    <w:rsid w:val="00B678DB"/>
    <w:rsid w:val="00B718A6"/>
    <w:rsid w:val="00B71B1E"/>
    <w:rsid w:val="00B7557D"/>
    <w:rsid w:val="00B83487"/>
    <w:rsid w:val="00B844CA"/>
    <w:rsid w:val="00B84CE7"/>
    <w:rsid w:val="00B902A8"/>
    <w:rsid w:val="00B90CAB"/>
    <w:rsid w:val="00B92921"/>
    <w:rsid w:val="00B95102"/>
    <w:rsid w:val="00B96FA2"/>
    <w:rsid w:val="00BA0678"/>
    <w:rsid w:val="00BA1E44"/>
    <w:rsid w:val="00BA417B"/>
    <w:rsid w:val="00BA43B9"/>
    <w:rsid w:val="00BA5F67"/>
    <w:rsid w:val="00BA63C2"/>
    <w:rsid w:val="00BA7067"/>
    <w:rsid w:val="00BB3D8B"/>
    <w:rsid w:val="00BC0BBB"/>
    <w:rsid w:val="00BC1C06"/>
    <w:rsid w:val="00BC3688"/>
    <w:rsid w:val="00BC523F"/>
    <w:rsid w:val="00BC6583"/>
    <w:rsid w:val="00BC7015"/>
    <w:rsid w:val="00BC7037"/>
    <w:rsid w:val="00BD02B7"/>
    <w:rsid w:val="00BD0C3E"/>
    <w:rsid w:val="00BD2574"/>
    <w:rsid w:val="00BD6DA5"/>
    <w:rsid w:val="00BE1137"/>
    <w:rsid w:val="00BE3CD4"/>
    <w:rsid w:val="00BE6DA8"/>
    <w:rsid w:val="00BE79DE"/>
    <w:rsid w:val="00BF0CBE"/>
    <w:rsid w:val="00BF180A"/>
    <w:rsid w:val="00BF1B8D"/>
    <w:rsid w:val="00BF3797"/>
    <w:rsid w:val="00BF4156"/>
    <w:rsid w:val="00BF6686"/>
    <w:rsid w:val="00BF714A"/>
    <w:rsid w:val="00BF7389"/>
    <w:rsid w:val="00C020A9"/>
    <w:rsid w:val="00C102D6"/>
    <w:rsid w:val="00C10593"/>
    <w:rsid w:val="00C12A91"/>
    <w:rsid w:val="00C12DD3"/>
    <w:rsid w:val="00C14342"/>
    <w:rsid w:val="00C14E00"/>
    <w:rsid w:val="00C169F6"/>
    <w:rsid w:val="00C253A6"/>
    <w:rsid w:val="00C30387"/>
    <w:rsid w:val="00C30A0B"/>
    <w:rsid w:val="00C315A8"/>
    <w:rsid w:val="00C32FDA"/>
    <w:rsid w:val="00C34803"/>
    <w:rsid w:val="00C3495E"/>
    <w:rsid w:val="00C351A4"/>
    <w:rsid w:val="00C42094"/>
    <w:rsid w:val="00C453D9"/>
    <w:rsid w:val="00C46231"/>
    <w:rsid w:val="00C5016F"/>
    <w:rsid w:val="00C506C1"/>
    <w:rsid w:val="00C5096B"/>
    <w:rsid w:val="00C51F5D"/>
    <w:rsid w:val="00C51F64"/>
    <w:rsid w:val="00C52A1F"/>
    <w:rsid w:val="00C53380"/>
    <w:rsid w:val="00C5449B"/>
    <w:rsid w:val="00C552D6"/>
    <w:rsid w:val="00C5765E"/>
    <w:rsid w:val="00C57D82"/>
    <w:rsid w:val="00C60368"/>
    <w:rsid w:val="00C6264F"/>
    <w:rsid w:val="00C63F0A"/>
    <w:rsid w:val="00C65E00"/>
    <w:rsid w:val="00C66FA6"/>
    <w:rsid w:val="00C71F74"/>
    <w:rsid w:val="00C72E19"/>
    <w:rsid w:val="00C74D95"/>
    <w:rsid w:val="00C75290"/>
    <w:rsid w:val="00C7556B"/>
    <w:rsid w:val="00C7672C"/>
    <w:rsid w:val="00C77936"/>
    <w:rsid w:val="00C77CAF"/>
    <w:rsid w:val="00C8055B"/>
    <w:rsid w:val="00C805EC"/>
    <w:rsid w:val="00C822C1"/>
    <w:rsid w:val="00C83F64"/>
    <w:rsid w:val="00C90233"/>
    <w:rsid w:val="00C90A94"/>
    <w:rsid w:val="00C94220"/>
    <w:rsid w:val="00CA0675"/>
    <w:rsid w:val="00CA1B47"/>
    <w:rsid w:val="00CA2404"/>
    <w:rsid w:val="00CA3287"/>
    <w:rsid w:val="00CA4BCF"/>
    <w:rsid w:val="00CA659B"/>
    <w:rsid w:val="00CB10FF"/>
    <w:rsid w:val="00CB2435"/>
    <w:rsid w:val="00CB54F6"/>
    <w:rsid w:val="00CB79C5"/>
    <w:rsid w:val="00CC24EC"/>
    <w:rsid w:val="00CC514F"/>
    <w:rsid w:val="00CC569A"/>
    <w:rsid w:val="00CC5AC8"/>
    <w:rsid w:val="00CC7CF3"/>
    <w:rsid w:val="00CD13D2"/>
    <w:rsid w:val="00CD1C70"/>
    <w:rsid w:val="00CD2140"/>
    <w:rsid w:val="00CD2732"/>
    <w:rsid w:val="00CD5452"/>
    <w:rsid w:val="00CD6E0F"/>
    <w:rsid w:val="00CE0B02"/>
    <w:rsid w:val="00CE429B"/>
    <w:rsid w:val="00CE4B3D"/>
    <w:rsid w:val="00CE4F19"/>
    <w:rsid w:val="00CE65E3"/>
    <w:rsid w:val="00CE6EAA"/>
    <w:rsid w:val="00CF4068"/>
    <w:rsid w:val="00CF669A"/>
    <w:rsid w:val="00D03084"/>
    <w:rsid w:val="00D031E5"/>
    <w:rsid w:val="00D06233"/>
    <w:rsid w:val="00D11FDD"/>
    <w:rsid w:val="00D1426E"/>
    <w:rsid w:val="00D15948"/>
    <w:rsid w:val="00D25FB2"/>
    <w:rsid w:val="00D26EEC"/>
    <w:rsid w:val="00D27200"/>
    <w:rsid w:val="00D31227"/>
    <w:rsid w:val="00D321B6"/>
    <w:rsid w:val="00D356BB"/>
    <w:rsid w:val="00D357B5"/>
    <w:rsid w:val="00D359C2"/>
    <w:rsid w:val="00D4071D"/>
    <w:rsid w:val="00D4308B"/>
    <w:rsid w:val="00D46C8B"/>
    <w:rsid w:val="00D476C9"/>
    <w:rsid w:val="00D50B6D"/>
    <w:rsid w:val="00D50EEB"/>
    <w:rsid w:val="00D53939"/>
    <w:rsid w:val="00D53A02"/>
    <w:rsid w:val="00D555E9"/>
    <w:rsid w:val="00D60D69"/>
    <w:rsid w:val="00D64B74"/>
    <w:rsid w:val="00D668D4"/>
    <w:rsid w:val="00D67FD0"/>
    <w:rsid w:val="00D7011C"/>
    <w:rsid w:val="00D70876"/>
    <w:rsid w:val="00D74815"/>
    <w:rsid w:val="00D82677"/>
    <w:rsid w:val="00D84F73"/>
    <w:rsid w:val="00D85593"/>
    <w:rsid w:val="00D858C5"/>
    <w:rsid w:val="00D91574"/>
    <w:rsid w:val="00D91F30"/>
    <w:rsid w:val="00D94F65"/>
    <w:rsid w:val="00D960A9"/>
    <w:rsid w:val="00D97531"/>
    <w:rsid w:val="00DA270D"/>
    <w:rsid w:val="00DA3885"/>
    <w:rsid w:val="00DB11B7"/>
    <w:rsid w:val="00DB649A"/>
    <w:rsid w:val="00DC150C"/>
    <w:rsid w:val="00DD00BF"/>
    <w:rsid w:val="00DD0FB5"/>
    <w:rsid w:val="00DD364F"/>
    <w:rsid w:val="00DD74AD"/>
    <w:rsid w:val="00DE13C7"/>
    <w:rsid w:val="00DE68AD"/>
    <w:rsid w:val="00DE79CA"/>
    <w:rsid w:val="00DF0092"/>
    <w:rsid w:val="00DF314B"/>
    <w:rsid w:val="00DF3494"/>
    <w:rsid w:val="00DF70AA"/>
    <w:rsid w:val="00DF79D1"/>
    <w:rsid w:val="00E018A5"/>
    <w:rsid w:val="00E03A4D"/>
    <w:rsid w:val="00E11DEB"/>
    <w:rsid w:val="00E12F59"/>
    <w:rsid w:val="00E151A6"/>
    <w:rsid w:val="00E1696E"/>
    <w:rsid w:val="00E16F12"/>
    <w:rsid w:val="00E17A99"/>
    <w:rsid w:val="00E20160"/>
    <w:rsid w:val="00E219AF"/>
    <w:rsid w:val="00E22DB6"/>
    <w:rsid w:val="00E2513B"/>
    <w:rsid w:val="00E272B9"/>
    <w:rsid w:val="00E309C1"/>
    <w:rsid w:val="00E30D89"/>
    <w:rsid w:val="00E30EAB"/>
    <w:rsid w:val="00E32B87"/>
    <w:rsid w:val="00E34272"/>
    <w:rsid w:val="00E36A67"/>
    <w:rsid w:val="00E41820"/>
    <w:rsid w:val="00E4523D"/>
    <w:rsid w:val="00E45742"/>
    <w:rsid w:val="00E47769"/>
    <w:rsid w:val="00E52401"/>
    <w:rsid w:val="00E52CD3"/>
    <w:rsid w:val="00E5350A"/>
    <w:rsid w:val="00E5415A"/>
    <w:rsid w:val="00E545A2"/>
    <w:rsid w:val="00E55886"/>
    <w:rsid w:val="00E55B53"/>
    <w:rsid w:val="00E55C27"/>
    <w:rsid w:val="00E55CA5"/>
    <w:rsid w:val="00E56559"/>
    <w:rsid w:val="00E56907"/>
    <w:rsid w:val="00E57778"/>
    <w:rsid w:val="00E6031A"/>
    <w:rsid w:val="00E61B50"/>
    <w:rsid w:val="00E629FD"/>
    <w:rsid w:val="00E630D8"/>
    <w:rsid w:val="00E63787"/>
    <w:rsid w:val="00E652D8"/>
    <w:rsid w:val="00E66BFA"/>
    <w:rsid w:val="00E67B00"/>
    <w:rsid w:val="00E70D2E"/>
    <w:rsid w:val="00E73299"/>
    <w:rsid w:val="00E73D8B"/>
    <w:rsid w:val="00E74F34"/>
    <w:rsid w:val="00E83111"/>
    <w:rsid w:val="00E83754"/>
    <w:rsid w:val="00E83BBB"/>
    <w:rsid w:val="00E91C43"/>
    <w:rsid w:val="00E9232E"/>
    <w:rsid w:val="00E92676"/>
    <w:rsid w:val="00E93BE4"/>
    <w:rsid w:val="00E93DC0"/>
    <w:rsid w:val="00E9477B"/>
    <w:rsid w:val="00E97A15"/>
    <w:rsid w:val="00EA0D07"/>
    <w:rsid w:val="00EA6AB1"/>
    <w:rsid w:val="00EB0E16"/>
    <w:rsid w:val="00EB492B"/>
    <w:rsid w:val="00EB71C4"/>
    <w:rsid w:val="00EC033C"/>
    <w:rsid w:val="00EC1F11"/>
    <w:rsid w:val="00EC4705"/>
    <w:rsid w:val="00EC4C80"/>
    <w:rsid w:val="00EC7018"/>
    <w:rsid w:val="00EC70C8"/>
    <w:rsid w:val="00EC7270"/>
    <w:rsid w:val="00EC7D02"/>
    <w:rsid w:val="00ED1F23"/>
    <w:rsid w:val="00ED2255"/>
    <w:rsid w:val="00ED4C2C"/>
    <w:rsid w:val="00ED5C23"/>
    <w:rsid w:val="00ED607B"/>
    <w:rsid w:val="00ED65F8"/>
    <w:rsid w:val="00EE4102"/>
    <w:rsid w:val="00EE577B"/>
    <w:rsid w:val="00EE6BF8"/>
    <w:rsid w:val="00EE7F81"/>
    <w:rsid w:val="00EF15F6"/>
    <w:rsid w:val="00EF20AB"/>
    <w:rsid w:val="00EF2250"/>
    <w:rsid w:val="00EF2F3C"/>
    <w:rsid w:val="00EF35D3"/>
    <w:rsid w:val="00F03D7B"/>
    <w:rsid w:val="00F04AC1"/>
    <w:rsid w:val="00F05061"/>
    <w:rsid w:val="00F14984"/>
    <w:rsid w:val="00F15D10"/>
    <w:rsid w:val="00F16E7B"/>
    <w:rsid w:val="00F17FEA"/>
    <w:rsid w:val="00F20D33"/>
    <w:rsid w:val="00F2327D"/>
    <w:rsid w:val="00F2511C"/>
    <w:rsid w:val="00F267E2"/>
    <w:rsid w:val="00F2711C"/>
    <w:rsid w:val="00F303C6"/>
    <w:rsid w:val="00F313AF"/>
    <w:rsid w:val="00F31A0E"/>
    <w:rsid w:val="00F32519"/>
    <w:rsid w:val="00F3338E"/>
    <w:rsid w:val="00F33B99"/>
    <w:rsid w:val="00F37F38"/>
    <w:rsid w:val="00F47422"/>
    <w:rsid w:val="00F50D83"/>
    <w:rsid w:val="00F51456"/>
    <w:rsid w:val="00F534C7"/>
    <w:rsid w:val="00F535F1"/>
    <w:rsid w:val="00F56115"/>
    <w:rsid w:val="00F602C0"/>
    <w:rsid w:val="00F63551"/>
    <w:rsid w:val="00F6583A"/>
    <w:rsid w:val="00F664E4"/>
    <w:rsid w:val="00F71684"/>
    <w:rsid w:val="00F72D69"/>
    <w:rsid w:val="00F74496"/>
    <w:rsid w:val="00F77703"/>
    <w:rsid w:val="00F84190"/>
    <w:rsid w:val="00F8487C"/>
    <w:rsid w:val="00F84968"/>
    <w:rsid w:val="00F87E34"/>
    <w:rsid w:val="00F92B20"/>
    <w:rsid w:val="00F96D57"/>
    <w:rsid w:val="00F9702E"/>
    <w:rsid w:val="00F9775F"/>
    <w:rsid w:val="00F97EF4"/>
    <w:rsid w:val="00FA107D"/>
    <w:rsid w:val="00FA119E"/>
    <w:rsid w:val="00FA28BF"/>
    <w:rsid w:val="00FA3AD8"/>
    <w:rsid w:val="00FA6EF7"/>
    <w:rsid w:val="00FB04FF"/>
    <w:rsid w:val="00FB3B66"/>
    <w:rsid w:val="00FB4112"/>
    <w:rsid w:val="00FB511C"/>
    <w:rsid w:val="00FB65CF"/>
    <w:rsid w:val="00FB71E5"/>
    <w:rsid w:val="00FC01F5"/>
    <w:rsid w:val="00FC2C73"/>
    <w:rsid w:val="00FC2FCD"/>
    <w:rsid w:val="00FC3A53"/>
    <w:rsid w:val="00FC6EBD"/>
    <w:rsid w:val="00FD478B"/>
    <w:rsid w:val="00FD5013"/>
    <w:rsid w:val="00FE0D78"/>
    <w:rsid w:val="00FE1690"/>
    <w:rsid w:val="00FE1CFB"/>
    <w:rsid w:val="00FE517F"/>
    <w:rsid w:val="00FE5880"/>
    <w:rsid w:val="00FE69F9"/>
    <w:rsid w:val="00FF1AAD"/>
    <w:rsid w:val="00FF2DB6"/>
    <w:rsid w:val="00FF3491"/>
    <w:rsid w:val="00FF52EF"/>
    <w:rsid w:val="00FF618A"/>
    <w:rsid w:val="00FF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EAF94D"/>
  <w15:docId w15:val="{7B652FD4-034A-4E67-A486-575F8DFA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0A9"/>
    <w:pPr>
      <w:spacing w:line="240" w:lineRule="auto"/>
    </w:pPr>
    <w:rPr>
      <w:rFonts w:ascii="Helvetica" w:hAnsi="Helvetica"/>
      <w:sz w:val="20"/>
      <w:lang w:val="en-US"/>
    </w:rPr>
  </w:style>
  <w:style w:type="paragraph" w:styleId="Heading1">
    <w:name w:val="heading 1"/>
    <w:aliases w:val="l1,heading 1,Heading 1 Char Char,Heading 1 Char Char Char"/>
    <w:basedOn w:val="Normal"/>
    <w:next w:val="Normal"/>
    <w:link w:val="Heading1Char"/>
    <w:uiPriority w:val="9"/>
    <w:qFormat/>
    <w:rsid w:val="00D960A9"/>
    <w:pPr>
      <w:keepNext/>
      <w:keepLines/>
      <w:pageBreakBefore/>
      <w:numPr>
        <w:numId w:val="1"/>
      </w:numPr>
      <w:spacing w:before="480" w:after="240"/>
      <w:jc w:val="center"/>
      <w:outlineLvl w:val="0"/>
    </w:pPr>
    <w:rPr>
      <w:rFonts w:eastAsiaTheme="majorEastAsia" w:cstheme="majorBidi"/>
      <w:b/>
      <w:bCs/>
      <w:sz w:val="24"/>
      <w:szCs w:val="28"/>
    </w:rPr>
  </w:style>
  <w:style w:type="paragraph" w:styleId="Heading2">
    <w:name w:val="heading 2"/>
    <w:aliases w:val="l2,heading 2"/>
    <w:basedOn w:val="Normal"/>
    <w:next w:val="Normal"/>
    <w:link w:val="Heading2Char"/>
    <w:uiPriority w:val="9"/>
    <w:unhideWhenUsed/>
    <w:qFormat/>
    <w:rsid w:val="00D960A9"/>
    <w:pPr>
      <w:keepNext/>
      <w:keepLines/>
      <w:numPr>
        <w:ilvl w:val="1"/>
        <w:numId w:val="1"/>
      </w:numPr>
      <w:spacing w:before="200" w:after="0"/>
      <w:outlineLvl w:val="1"/>
    </w:pPr>
    <w:rPr>
      <w:rFonts w:eastAsiaTheme="majorEastAsia" w:cstheme="majorBidi"/>
      <w:b/>
      <w:bCs/>
      <w:szCs w:val="26"/>
    </w:rPr>
  </w:style>
  <w:style w:type="paragraph" w:styleId="Heading3">
    <w:name w:val="heading 3"/>
    <w:aliases w:val="l3"/>
    <w:basedOn w:val="Normal"/>
    <w:next w:val="Normal"/>
    <w:link w:val="Heading3Char"/>
    <w:uiPriority w:val="9"/>
    <w:unhideWhenUsed/>
    <w:qFormat/>
    <w:rsid w:val="00D960A9"/>
    <w:pPr>
      <w:keepNext/>
      <w:keepLines/>
      <w:numPr>
        <w:ilvl w:val="2"/>
        <w:numId w:val="1"/>
      </w:numPr>
      <w:spacing w:before="200" w:after="0"/>
      <w:outlineLvl w:val="2"/>
    </w:pPr>
    <w:rPr>
      <w:rFonts w:asciiTheme="majorHAnsi" w:eastAsiaTheme="majorEastAsia" w:hAnsiTheme="majorHAnsi" w:cstheme="majorBidi"/>
      <w:b/>
      <w:bCs/>
    </w:rPr>
  </w:style>
  <w:style w:type="paragraph" w:styleId="Heading4">
    <w:name w:val="heading 4"/>
    <w:aliases w:val="l4"/>
    <w:basedOn w:val="Normal"/>
    <w:next w:val="Normal"/>
    <w:link w:val="Heading4Char"/>
    <w:uiPriority w:val="9"/>
    <w:unhideWhenUsed/>
    <w:qFormat/>
    <w:rsid w:val="00D960A9"/>
    <w:pPr>
      <w:keepNext/>
      <w:keepLines/>
      <w:numPr>
        <w:ilvl w:val="3"/>
        <w:numId w:val="1"/>
      </w:numPr>
      <w:spacing w:before="200" w:after="0"/>
      <w:outlineLvl w:val="3"/>
    </w:pPr>
    <w:rPr>
      <w:rFonts w:asciiTheme="majorHAnsi" w:eastAsiaTheme="majorEastAsia" w:hAnsiTheme="majorHAnsi" w:cstheme="majorBidi"/>
      <w:b/>
      <w:bCs/>
      <w:iCs/>
    </w:rPr>
  </w:style>
  <w:style w:type="paragraph" w:styleId="Heading5">
    <w:name w:val="heading 5"/>
    <w:aliases w:val="l5"/>
    <w:basedOn w:val="Normal"/>
    <w:next w:val="Normal"/>
    <w:link w:val="Heading5Char"/>
    <w:uiPriority w:val="9"/>
    <w:unhideWhenUsed/>
    <w:qFormat/>
    <w:rsid w:val="00D960A9"/>
    <w:pPr>
      <w:keepNext/>
      <w:keepLines/>
      <w:numPr>
        <w:ilvl w:val="4"/>
        <w:numId w:val="1"/>
      </w:numPr>
      <w:spacing w:before="200" w:after="0"/>
      <w:outlineLvl w:val="4"/>
    </w:pPr>
    <w:rPr>
      <w:rFonts w:asciiTheme="majorHAnsi" w:eastAsiaTheme="majorEastAsia" w:hAnsiTheme="majorHAnsi" w:cstheme="majorBidi"/>
      <w:b/>
      <w:color w:val="000000" w:themeColor="text1"/>
    </w:rPr>
  </w:style>
  <w:style w:type="paragraph" w:styleId="Heading6">
    <w:name w:val="heading 6"/>
    <w:aliases w:val="l6"/>
    <w:basedOn w:val="Normal"/>
    <w:next w:val="Normal"/>
    <w:link w:val="Heading6Char"/>
    <w:uiPriority w:val="9"/>
    <w:unhideWhenUsed/>
    <w:qFormat/>
    <w:rsid w:val="00D960A9"/>
    <w:pPr>
      <w:keepNext/>
      <w:keepLines/>
      <w:numPr>
        <w:ilvl w:val="5"/>
        <w:numId w:val="1"/>
      </w:numPr>
      <w:spacing w:before="200" w:after="0"/>
      <w:outlineLvl w:val="5"/>
    </w:pPr>
    <w:rPr>
      <w:rFonts w:asciiTheme="majorHAnsi" w:eastAsiaTheme="majorEastAsia" w:hAnsiTheme="majorHAnsi" w:cstheme="majorBidi"/>
      <w:b/>
      <w:iCs/>
    </w:rPr>
  </w:style>
  <w:style w:type="paragraph" w:styleId="Heading7">
    <w:name w:val="heading 7"/>
    <w:aliases w:val="l7"/>
    <w:basedOn w:val="Normal"/>
    <w:next w:val="Normal"/>
    <w:link w:val="Heading7Char"/>
    <w:uiPriority w:val="9"/>
    <w:unhideWhenUsed/>
    <w:qFormat/>
    <w:rsid w:val="002413B6"/>
    <w:pPr>
      <w:keepNext/>
      <w:keepLines/>
      <w:numPr>
        <w:ilvl w:val="6"/>
        <w:numId w:val="1"/>
      </w:numPr>
      <w:spacing w:before="200" w:after="0"/>
      <w:outlineLvl w:val="6"/>
    </w:pPr>
    <w:rPr>
      <w:rFonts w:asciiTheme="majorHAnsi" w:eastAsiaTheme="majorEastAsia" w:hAnsiTheme="majorHAnsi" w:cstheme="majorBidi"/>
      <w:i/>
      <w:iCs/>
      <w:color w:val="0B5ED7" w:themeColor="text2"/>
    </w:rPr>
  </w:style>
  <w:style w:type="paragraph" w:styleId="Heading8">
    <w:name w:val="heading 8"/>
    <w:aliases w:val="l8"/>
    <w:basedOn w:val="Normal"/>
    <w:next w:val="Normal"/>
    <w:link w:val="Heading8Char"/>
    <w:uiPriority w:val="9"/>
    <w:unhideWhenUsed/>
    <w:qFormat/>
    <w:rsid w:val="00D85593"/>
    <w:pPr>
      <w:keepNext/>
      <w:keepLines/>
      <w:numPr>
        <w:ilvl w:val="7"/>
        <w:numId w:val="1"/>
      </w:numPr>
      <w:spacing w:before="200" w:after="0"/>
      <w:outlineLvl w:val="7"/>
    </w:pPr>
    <w:rPr>
      <w:rFonts w:asciiTheme="majorHAnsi" w:eastAsiaTheme="majorEastAsia" w:hAnsiTheme="majorHAnsi" w:cstheme="majorBidi"/>
      <w:color w:val="0B5ED7" w:themeColor="text2"/>
      <w:szCs w:val="20"/>
    </w:rPr>
  </w:style>
  <w:style w:type="paragraph" w:styleId="Heading9">
    <w:name w:val="heading 9"/>
    <w:aliases w:val="l9"/>
    <w:basedOn w:val="Normal"/>
    <w:next w:val="Normal"/>
    <w:link w:val="Heading9Char"/>
    <w:uiPriority w:val="9"/>
    <w:unhideWhenUsed/>
    <w:qFormat/>
    <w:rsid w:val="002413B6"/>
    <w:pPr>
      <w:keepNext/>
      <w:keepLines/>
      <w:numPr>
        <w:ilvl w:val="8"/>
        <w:numId w:val="1"/>
      </w:numPr>
      <w:spacing w:before="200" w:after="0"/>
      <w:outlineLvl w:val="8"/>
    </w:pPr>
    <w:rPr>
      <w:rFonts w:asciiTheme="majorHAnsi" w:eastAsiaTheme="majorEastAsia" w:hAnsiTheme="majorHAnsi" w:cstheme="majorBidi"/>
      <w:i/>
      <w:iCs/>
      <w:color w:val="0B5ED7"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A63C2"/>
    <w:pPr>
      <w:spacing w:before="1440" w:after="1440"/>
      <w:contextualSpacing/>
    </w:pPr>
    <w:rPr>
      <w:rFonts w:asciiTheme="majorHAnsi" w:eastAsiaTheme="majorEastAsia" w:hAnsiTheme="majorHAnsi" w:cstheme="majorBidi"/>
      <w:color w:val="0B5ED7" w:themeColor="text2"/>
      <w:spacing w:val="5"/>
      <w:kern w:val="28"/>
      <w:sz w:val="70"/>
      <w:szCs w:val="52"/>
    </w:rPr>
  </w:style>
  <w:style w:type="character" w:customStyle="1" w:styleId="TitleChar">
    <w:name w:val="Title Char"/>
    <w:basedOn w:val="DefaultParagraphFont"/>
    <w:link w:val="Title"/>
    <w:rsid w:val="00BA63C2"/>
    <w:rPr>
      <w:rFonts w:asciiTheme="majorHAnsi" w:eastAsiaTheme="majorEastAsia" w:hAnsiTheme="majorHAnsi" w:cstheme="majorBidi"/>
      <w:color w:val="0B5ED7" w:themeColor="text2"/>
      <w:spacing w:val="5"/>
      <w:kern w:val="28"/>
      <w:sz w:val="70"/>
      <w:szCs w:val="52"/>
    </w:rPr>
  </w:style>
  <w:style w:type="character" w:styleId="PlaceholderText">
    <w:name w:val="Placeholder Text"/>
    <w:basedOn w:val="DefaultParagraphFont"/>
    <w:uiPriority w:val="99"/>
    <w:semiHidden/>
    <w:rsid w:val="00BA63C2"/>
    <w:rPr>
      <w:color w:val="808080"/>
    </w:rPr>
  </w:style>
  <w:style w:type="paragraph" w:styleId="BalloonText">
    <w:name w:val="Balloon Text"/>
    <w:basedOn w:val="Normal"/>
    <w:link w:val="BalloonTextChar"/>
    <w:semiHidden/>
    <w:unhideWhenUsed/>
    <w:rsid w:val="00BA63C2"/>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A63C2"/>
    <w:rPr>
      <w:rFonts w:ascii="Tahoma" w:hAnsi="Tahoma" w:cs="Tahoma"/>
      <w:sz w:val="16"/>
      <w:szCs w:val="16"/>
    </w:rPr>
  </w:style>
  <w:style w:type="paragraph" w:styleId="Subtitle">
    <w:name w:val="Subtitle"/>
    <w:basedOn w:val="Normal"/>
    <w:next w:val="Normal"/>
    <w:link w:val="SubtitleChar"/>
    <w:qFormat/>
    <w:rsid w:val="00BA63C2"/>
    <w:pPr>
      <w:numPr>
        <w:ilvl w:val="1"/>
      </w:numPr>
    </w:pPr>
    <w:rPr>
      <w:rFonts w:asciiTheme="majorHAnsi" w:eastAsiaTheme="majorEastAsia" w:hAnsiTheme="majorHAnsi" w:cstheme="majorBidi"/>
      <w:iCs/>
      <w:spacing w:val="15"/>
      <w:sz w:val="52"/>
      <w:szCs w:val="24"/>
    </w:rPr>
  </w:style>
  <w:style w:type="character" w:customStyle="1" w:styleId="SubtitleChar">
    <w:name w:val="Subtitle Char"/>
    <w:basedOn w:val="DefaultParagraphFont"/>
    <w:link w:val="Subtitle"/>
    <w:rsid w:val="00BA63C2"/>
    <w:rPr>
      <w:rFonts w:asciiTheme="majorHAnsi" w:eastAsiaTheme="majorEastAsia" w:hAnsiTheme="majorHAnsi" w:cstheme="majorBidi"/>
      <w:iCs/>
      <w:spacing w:val="15"/>
      <w:sz w:val="52"/>
      <w:szCs w:val="24"/>
    </w:rPr>
  </w:style>
  <w:style w:type="paragraph" w:styleId="Header">
    <w:name w:val="header"/>
    <w:basedOn w:val="Normal"/>
    <w:link w:val="HeaderChar"/>
    <w:unhideWhenUsed/>
    <w:rsid w:val="00000450"/>
    <w:pPr>
      <w:tabs>
        <w:tab w:val="center" w:pos="4536"/>
        <w:tab w:val="right" w:pos="9072"/>
      </w:tabs>
      <w:spacing w:after="0"/>
    </w:pPr>
  </w:style>
  <w:style w:type="character" w:customStyle="1" w:styleId="HeaderChar">
    <w:name w:val="Header Char"/>
    <w:basedOn w:val="DefaultParagraphFont"/>
    <w:link w:val="Header"/>
    <w:rsid w:val="00000450"/>
    <w:rPr>
      <w:sz w:val="18"/>
    </w:rPr>
  </w:style>
  <w:style w:type="paragraph" w:styleId="Footer">
    <w:name w:val="footer"/>
    <w:basedOn w:val="Normal"/>
    <w:link w:val="FooterChar"/>
    <w:unhideWhenUsed/>
    <w:rsid w:val="00000450"/>
    <w:pPr>
      <w:tabs>
        <w:tab w:val="center" w:pos="4536"/>
        <w:tab w:val="right" w:pos="9072"/>
      </w:tabs>
      <w:spacing w:after="0"/>
    </w:pPr>
    <w:rPr>
      <w:sz w:val="11"/>
    </w:rPr>
  </w:style>
  <w:style w:type="character" w:customStyle="1" w:styleId="FooterChar">
    <w:name w:val="Footer Char"/>
    <w:basedOn w:val="DefaultParagraphFont"/>
    <w:link w:val="Footer"/>
    <w:rsid w:val="00000450"/>
    <w:rPr>
      <w:sz w:val="11"/>
    </w:rPr>
  </w:style>
  <w:style w:type="paragraph" w:customStyle="1" w:styleId="IssuedByHeader">
    <w:name w:val="Issued By Header"/>
    <w:basedOn w:val="Normal"/>
    <w:rsid w:val="003D5207"/>
    <w:pPr>
      <w:spacing w:before="10000"/>
      <w:contextualSpacing/>
    </w:pPr>
    <w:rPr>
      <w:b/>
      <w:noProof/>
      <w:sz w:val="24"/>
      <w:szCs w:val="24"/>
    </w:rPr>
  </w:style>
  <w:style w:type="paragraph" w:customStyle="1" w:styleId="IssuedByBody">
    <w:name w:val="Issued By Body"/>
    <w:basedOn w:val="Normal"/>
    <w:qFormat/>
    <w:rsid w:val="000C3B39"/>
    <w:rPr>
      <w:noProof/>
    </w:rPr>
  </w:style>
  <w:style w:type="character" w:styleId="Hyperlink">
    <w:name w:val="Hyperlink"/>
    <w:basedOn w:val="DefaultParagraphFont"/>
    <w:uiPriority w:val="99"/>
    <w:rsid w:val="006D292D"/>
    <w:rPr>
      <w:color w:val="0000FF"/>
      <w:u w:val="single"/>
    </w:rPr>
  </w:style>
  <w:style w:type="character" w:customStyle="1" w:styleId="Heading1Char">
    <w:name w:val="Heading 1 Char"/>
    <w:aliases w:val="l1 Char1,heading 1 Char1,Heading 1 Char Char Char2,Heading 1 Char Char Char Char1"/>
    <w:basedOn w:val="DefaultParagraphFont"/>
    <w:link w:val="Heading1"/>
    <w:uiPriority w:val="9"/>
    <w:rsid w:val="00D960A9"/>
    <w:rPr>
      <w:rFonts w:ascii="Helvetica" w:eastAsiaTheme="majorEastAsia" w:hAnsi="Helvetica" w:cstheme="majorBidi"/>
      <w:b/>
      <w:bCs/>
      <w:sz w:val="24"/>
      <w:szCs w:val="28"/>
    </w:rPr>
  </w:style>
  <w:style w:type="character" w:customStyle="1" w:styleId="Heading2Char">
    <w:name w:val="Heading 2 Char"/>
    <w:aliases w:val="l2 Char,heading 2 Char"/>
    <w:basedOn w:val="DefaultParagraphFont"/>
    <w:link w:val="Heading2"/>
    <w:uiPriority w:val="9"/>
    <w:rsid w:val="00D960A9"/>
    <w:rPr>
      <w:rFonts w:ascii="Helvetica" w:eastAsiaTheme="majorEastAsia" w:hAnsi="Helvetica" w:cstheme="majorBidi"/>
      <w:b/>
      <w:bCs/>
      <w:sz w:val="20"/>
      <w:szCs w:val="26"/>
    </w:rPr>
  </w:style>
  <w:style w:type="character" w:customStyle="1" w:styleId="Heading3Char">
    <w:name w:val="Heading 3 Char"/>
    <w:aliases w:val="l3 Char"/>
    <w:basedOn w:val="DefaultParagraphFont"/>
    <w:link w:val="Heading3"/>
    <w:uiPriority w:val="9"/>
    <w:rsid w:val="00D960A9"/>
    <w:rPr>
      <w:rFonts w:asciiTheme="majorHAnsi" w:eastAsiaTheme="majorEastAsia" w:hAnsiTheme="majorHAnsi" w:cstheme="majorBidi"/>
      <w:b/>
      <w:bCs/>
      <w:sz w:val="20"/>
    </w:rPr>
  </w:style>
  <w:style w:type="character" w:customStyle="1" w:styleId="Heading4Char">
    <w:name w:val="Heading 4 Char"/>
    <w:aliases w:val="l4 Char"/>
    <w:basedOn w:val="DefaultParagraphFont"/>
    <w:link w:val="Heading4"/>
    <w:uiPriority w:val="9"/>
    <w:rsid w:val="00D960A9"/>
    <w:rPr>
      <w:rFonts w:asciiTheme="majorHAnsi" w:eastAsiaTheme="majorEastAsia" w:hAnsiTheme="majorHAnsi" w:cstheme="majorBidi"/>
      <w:b/>
      <w:bCs/>
      <w:iCs/>
      <w:sz w:val="20"/>
    </w:rPr>
  </w:style>
  <w:style w:type="character" w:customStyle="1" w:styleId="Heading5Char">
    <w:name w:val="Heading 5 Char"/>
    <w:aliases w:val="l5 Char"/>
    <w:basedOn w:val="DefaultParagraphFont"/>
    <w:link w:val="Heading5"/>
    <w:uiPriority w:val="9"/>
    <w:rsid w:val="00D960A9"/>
    <w:rPr>
      <w:rFonts w:asciiTheme="majorHAnsi" w:eastAsiaTheme="majorEastAsia" w:hAnsiTheme="majorHAnsi" w:cstheme="majorBidi"/>
      <w:b/>
      <w:color w:val="000000" w:themeColor="text1"/>
      <w:sz w:val="20"/>
    </w:rPr>
  </w:style>
  <w:style w:type="character" w:customStyle="1" w:styleId="Heading6Char">
    <w:name w:val="Heading 6 Char"/>
    <w:aliases w:val="l6 Char"/>
    <w:basedOn w:val="DefaultParagraphFont"/>
    <w:link w:val="Heading6"/>
    <w:uiPriority w:val="9"/>
    <w:rsid w:val="00D960A9"/>
    <w:rPr>
      <w:rFonts w:asciiTheme="majorHAnsi" w:eastAsiaTheme="majorEastAsia" w:hAnsiTheme="majorHAnsi" w:cstheme="majorBidi"/>
      <w:b/>
      <w:iCs/>
      <w:sz w:val="20"/>
    </w:rPr>
  </w:style>
  <w:style w:type="character" w:customStyle="1" w:styleId="Heading7Char">
    <w:name w:val="Heading 7 Char"/>
    <w:aliases w:val="l7 Char"/>
    <w:basedOn w:val="DefaultParagraphFont"/>
    <w:link w:val="Heading7"/>
    <w:uiPriority w:val="9"/>
    <w:rsid w:val="002413B6"/>
    <w:rPr>
      <w:rFonts w:asciiTheme="majorHAnsi" w:eastAsiaTheme="majorEastAsia" w:hAnsiTheme="majorHAnsi" w:cstheme="majorBidi"/>
      <w:i/>
      <w:iCs/>
      <w:color w:val="0B5ED7" w:themeColor="text2"/>
      <w:sz w:val="20"/>
    </w:rPr>
  </w:style>
  <w:style w:type="character" w:customStyle="1" w:styleId="Heading8Char">
    <w:name w:val="Heading 8 Char"/>
    <w:aliases w:val="l8 Char"/>
    <w:basedOn w:val="DefaultParagraphFont"/>
    <w:link w:val="Heading8"/>
    <w:uiPriority w:val="9"/>
    <w:rsid w:val="00D85593"/>
    <w:rPr>
      <w:rFonts w:asciiTheme="majorHAnsi" w:eastAsiaTheme="majorEastAsia" w:hAnsiTheme="majorHAnsi" w:cstheme="majorBidi"/>
      <w:color w:val="0B5ED7" w:themeColor="text2"/>
      <w:sz w:val="20"/>
      <w:szCs w:val="20"/>
    </w:rPr>
  </w:style>
  <w:style w:type="character" w:customStyle="1" w:styleId="Heading9Char">
    <w:name w:val="Heading 9 Char"/>
    <w:aliases w:val="l9 Char"/>
    <w:basedOn w:val="DefaultParagraphFont"/>
    <w:link w:val="Heading9"/>
    <w:uiPriority w:val="9"/>
    <w:rsid w:val="002413B6"/>
    <w:rPr>
      <w:rFonts w:asciiTheme="majorHAnsi" w:eastAsiaTheme="majorEastAsia" w:hAnsiTheme="majorHAnsi" w:cstheme="majorBidi"/>
      <w:i/>
      <w:iCs/>
      <w:color w:val="0B5ED7" w:themeColor="text2"/>
      <w:sz w:val="20"/>
      <w:szCs w:val="20"/>
    </w:rPr>
  </w:style>
  <w:style w:type="numbering" w:customStyle="1" w:styleId="Philips">
    <w:name w:val="Philips"/>
    <w:uiPriority w:val="99"/>
    <w:rsid w:val="003D5207"/>
    <w:pPr>
      <w:numPr>
        <w:numId w:val="2"/>
      </w:numPr>
    </w:pPr>
  </w:style>
  <w:style w:type="paragraph" w:styleId="BodyText">
    <w:name w:val="Body Text"/>
    <w:basedOn w:val="Normal"/>
    <w:link w:val="BodyTextChar"/>
    <w:unhideWhenUsed/>
    <w:rsid w:val="00304A41"/>
    <w:pPr>
      <w:spacing w:after="120"/>
    </w:pPr>
  </w:style>
  <w:style w:type="character" w:customStyle="1" w:styleId="BodyTextChar">
    <w:name w:val="Body Text Char"/>
    <w:basedOn w:val="DefaultParagraphFont"/>
    <w:link w:val="BodyText"/>
    <w:rsid w:val="00304A41"/>
    <w:rPr>
      <w:sz w:val="18"/>
    </w:rPr>
  </w:style>
  <w:style w:type="paragraph" w:customStyle="1" w:styleId="CellBody">
    <w:name w:val="CellBody"/>
    <w:basedOn w:val="Normal"/>
    <w:autoRedefine/>
    <w:rsid w:val="00BF180A"/>
    <w:pPr>
      <w:spacing w:after="0" w:line="275" w:lineRule="auto"/>
    </w:pPr>
    <w:rPr>
      <w:rFonts w:ascii="Arial" w:eastAsia="Arial" w:hAnsi="Arial" w:cs="Arial"/>
      <w:sz w:val="16"/>
    </w:rPr>
  </w:style>
  <w:style w:type="paragraph" w:customStyle="1" w:styleId="CellHeading">
    <w:name w:val="CellHeading"/>
    <w:basedOn w:val="Normal"/>
    <w:rsid w:val="00BF180A"/>
    <w:pPr>
      <w:keepNext/>
      <w:spacing w:after="0" w:line="240" w:lineRule="atLeast"/>
      <w:jc w:val="center"/>
    </w:pPr>
    <w:rPr>
      <w:rFonts w:ascii="Arial" w:eastAsia="Arial" w:hAnsi="Arial" w:cs="Arial"/>
      <w:b/>
      <w:color w:val="000000"/>
      <w:sz w:val="16"/>
    </w:rPr>
  </w:style>
  <w:style w:type="paragraph" w:styleId="Caption">
    <w:name w:val="caption"/>
    <w:basedOn w:val="Normal"/>
    <w:next w:val="Normal"/>
    <w:unhideWhenUsed/>
    <w:qFormat/>
    <w:rsid w:val="00127942"/>
    <w:pPr>
      <w:jc w:val="center"/>
    </w:pPr>
    <w:rPr>
      <w:b/>
      <w:bCs/>
    </w:rPr>
  </w:style>
  <w:style w:type="paragraph" w:styleId="TOC2">
    <w:name w:val="toc 2"/>
    <w:basedOn w:val="Normal"/>
    <w:next w:val="Normal"/>
    <w:autoRedefine/>
    <w:uiPriority w:val="39"/>
    <w:unhideWhenUsed/>
    <w:rsid w:val="006D18F2"/>
    <w:pPr>
      <w:tabs>
        <w:tab w:val="left" w:pos="660"/>
        <w:tab w:val="right" w:leader="dot" w:pos="9720"/>
      </w:tabs>
      <w:spacing w:after="0"/>
    </w:pPr>
    <w:rPr>
      <w:b/>
    </w:rPr>
  </w:style>
  <w:style w:type="paragraph" w:styleId="TOC1">
    <w:name w:val="toc 1"/>
    <w:basedOn w:val="Normal"/>
    <w:next w:val="Normal"/>
    <w:autoRedefine/>
    <w:uiPriority w:val="39"/>
    <w:unhideWhenUsed/>
    <w:rsid w:val="006D18F2"/>
    <w:pPr>
      <w:tabs>
        <w:tab w:val="left" w:pos="440"/>
        <w:tab w:val="right" w:leader="dot" w:pos="9720"/>
      </w:tabs>
      <w:spacing w:after="0"/>
    </w:pPr>
    <w:rPr>
      <w:b/>
    </w:rPr>
  </w:style>
  <w:style w:type="paragraph" w:styleId="TOC3">
    <w:name w:val="toc 3"/>
    <w:basedOn w:val="Normal"/>
    <w:next w:val="Normal"/>
    <w:autoRedefine/>
    <w:uiPriority w:val="39"/>
    <w:unhideWhenUsed/>
    <w:rsid w:val="006D18F2"/>
    <w:pPr>
      <w:tabs>
        <w:tab w:val="left" w:pos="873"/>
        <w:tab w:val="right" w:leader="dot" w:pos="9720"/>
      </w:tabs>
      <w:spacing w:after="0"/>
    </w:pPr>
  </w:style>
  <w:style w:type="table" w:styleId="TableGrid">
    <w:name w:val="Table Grid"/>
    <w:basedOn w:val="TableNormal"/>
    <w:rsid w:val="00095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957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hilipsDefault">
    <w:name w:val="Philips Default"/>
    <w:basedOn w:val="TableNormal"/>
    <w:uiPriority w:val="99"/>
    <w:qFormat/>
    <w:rsid w:val="0076419D"/>
    <w:pPr>
      <w:keepNext/>
      <w:keepLines/>
      <w:spacing w:after="0" w:line="240" w:lineRule="auto"/>
    </w:pPr>
    <w:rPr>
      <w:rFonts w:ascii="Arial" w:hAnsi="Arial"/>
      <w:sz w:val="16"/>
    </w:r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blStylePr w:type="firstRow">
      <w:pPr>
        <w:wordWrap/>
        <w:spacing w:beforeLines="0" w:beforeAutospacing="0" w:afterLines="0" w:afterAutospacing="0"/>
        <w:contextualSpacing w:val="0"/>
        <w:jc w:val="center"/>
      </w:pPr>
      <w:rPr>
        <w:rFonts w:ascii="Arial" w:hAnsi="Arial"/>
        <w:b/>
        <w:i w:val="0"/>
        <w:sz w:val="18"/>
      </w:rPr>
      <w:tblPr/>
      <w:tcPr>
        <w:shd w:val="clear" w:color="auto" w:fill="BFBFBF"/>
        <w:vAlign w:val="center"/>
      </w:tcPr>
    </w:tblStylePr>
    <w:tblStylePr w:type="band1Horz">
      <w:tblPr/>
      <w:tcPr>
        <w:shd w:val="clear" w:color="auto" w:fill="EFEFF4"/>
      </w:tcPr>
    </w:tblStylePr>
    <w:tblStylePr w:type="band2Horz">
      <w:tblPr/>
      <w:tcPr>
        <w:shd w:val="clear" w:color="auto" w:fill="EFEFF4"/>
      </w:tcPr>
    </w:tblStylePr>
  </w:style>
  <w:style w:type="paragraph" w:styleId="ListParagraph">
    <w:name w:val="List Paragraph"/>
    <w:basedOn w:val="Normal"/>
    <w:uiPriority w:val="34"/>
    <w:qFormat/>
    <w:rsid w:val="007310B2"/>
    <w:pPr>
      <w:ind w:left="720"/>
      <w:contextualSpacing/>
    </w:pPr>
  </w:style>
  <w:style w:type="paragraph" w:styleId="TOC4">
    <w:name w:val="toc 4"/>
    <w:basedOn w:val="Normal"/>
    <w:next w:val="Normal"/>
    <w:autoRedefine/>
    <w:uiPriority w:val="39"/>
    <w:unhideWhenUsed/>
    <w:rsid w:val="006D18F2"/>
    <w:pPr>
      <w:tabs>
        <w:tab w:val="left" w:pos="1089"/>
        <w:tab w:val="right" w:leader="dot" w:pos="9720"/>
      </w:tabs>
      <w:spacing w:after="0"/>
    </w:pPr>
  </w:style>
  <w:style w:type="paragraph" w:styleId="TOC5">
    <w:name w:val="toc 5"/>
    <w:basedOn w:val="Normal"/>
    <w:next w:val="Normal"/>
    <w:autoRedefine/>
    <w:uiPriority w:val="39"/>
    <w:unhideWhenUsed/>
    <w:rsid w:val="006D18F2"/>
    <w:pPr>
      <w:tabs>
        <w:tab w:val="left" w:pos="1304"/>
        <w:tab w:val="right" w:leader="dot" w:pos="9720"/>
      </w:tabs>
      <w:spacing w:after="0"/>
    </w:pPr>
  </w:style>
  <w:style w:type="paragraph" w:customStyle="1" w:styleId="Default">
    <w:name w:val="Default"/>
    <w:rsid w:val="0006297E"/>
    <w:pPr>
      <w:autoSpaceDE w:val="0"/>
      <w:autoSpaceDN w:val="0"/>
      <w:adjustRightInd w:val="0"/>
      <w:spacing w:after="0" w:line="240" w:lineRule="auto"/>
    </w:pPr>
    <w:rPr>
      <w:rFonts w:ascii="Arial" w:hAnsi="Arial" w:cs="Arial"/>
      <w:color w:val="000000"/>
      <w:sz w:val="24"/>
      <w:szCs w:val="24"/>
      <w:lang w:val="en-IN"/>
    </w:rPr>
  </w:style>
  <w:style w:type="paragraph" w:customStyle="1" w:styleId="TableEntry">
    <w:name w:val="Table Entry"/>
    <w:basedOn w:val="Normal"/>
    <w:qFormat/>
    <w:rsid w:val="000B67BE"/>
    <w:pPr>
      <w:overflowPunct w:val="0"/>
      <w:autoSpaceDE w:val="0"/>
      <w:autoSpaceDN w:val="0"/>
      <w:adjustRightInd w:val="0"/>
      <w:spacing w:before="40" w:after="40"/>
      <w:textAlignment w:val="baseline"/>
    </w:pPr>
    <w:rPr>
      <w:rFonts w:eastAsia="Times New Roman" w:cs="Times New Roman"/>
      <w:szCs w:val="20"/>
    </w:rPr>
  </w:style>
  <w:style w:type="paragraph" w:styleId="NoSpacing">
    <w:name w:val="No Spacing"/>
    <w:basedOn w:val="Normal"/>
    <w:uiPriority w:val="1"/>
    <w:qFormat/>
    <w:rsid w:val="007E6832"/>
    <w:pPr>
      <w:spacing w:after="0"/>
    </w:pPr>
    <w:rPr>
      <w:rFonts w:cs="Times New Roman"/>
      <w:color w:val="000000" w:themeColor="text1"/>
      <w:sz w:val="22"/>
      <w:szCs w:val="20"/>
      <w:lang w:eastAsia="ja-JP"/>
    </w:rPr>
  </w:style>
  <w:style w:type="character" w:customStyle="1" w:styleId="pageheader1">
    <w:name w:val="pageheader1"/>
    <w:basedOn w:val="DefaultParagraphFont"/>
    <w:rsid w:val="00173EDF"/>
    <w:rPr>
      <w:rFonts w:ascii="Arial" w:hAnsi="Arial" w:cs="Arial" w:hint="default"/>
      <w:b/>
      <w:bCs/>
      <w:strike w:val="0"/>
      <w:dstrike w:val="0"/>
      <w:color w:val="990000"/>
      <w:spacing w:val="0"/>
      <w:sz w:val="24"/>
      <w:szCs w:val="24"/>
      <w:u w:val="none"/>
      <w:effect w:val="none"/>
    </w:rPr>
  </w:style>
  <w:style w:type="character" w:styleId="CommentReference">
    <w:name w:val="annotation reference"/>
    <w:basedOn w:val="DefaultParagraphFont"/>
    <w:semiHidden/>
    <w:unhideWhenUsed/>
    <w:rsid w:val="0037634A"/>
    <w:rPr>
      <w:sz w:val="16"/>
      <w:szCs w:val="16"/>
    </w:rPr>
  </w:style>
  <w:style w:type="paragraph" w:styleId="CommentText">
    <w:name w:val="annotation text"/>
    <w:basedOn w:val="Normal"/>
    <w:link w:val="CommentTextChar"/>
    <w:unhideWhenUsed/>
    <w:rsid w:val="0037634A"/>
    <w:rPr>
      <w:szCs w:val="20"/>
    </w:rPr>
  </w:style>
  <w:style w:type="character" w:customStyle="1" w:styleId="CommentTextChar">
    <w:name w:val="Comment Text Char"/>
    <w:basedOn w:val="DefaultParagraphFont"/>
    <w:link w:val="CommentText"/>
    <w:rsid w:val="0037634A"/>
    <w:rPr>
      <w:sz w:val="20"/>
      <w:szCs w:val="20"/>
    </w:rPr>
  </w:style>
  <w:style w:type="paragraph" w:styleId="CommentSubject">
    <w:name w:val="annotation subject"/>
    <w:basedOn w:val="CommentText"/>
    <w:next w:val="CommentText"/>
    <w:link w:val="CommentSubjectChar"/>
    <w:semiHidden/>
    <w:unhideWhenUsed/>
    <w:rsid w:val="0037634A"/>
    <w:rPr>
      <w:b/>
      <w:bCs/>
    </w:rPr>
  </w:style>
  <w:style w:type="character" w:customStyle="1" w:styleId="CommentSubjectChar">
    <w:name w:val="Comment Subject Char"/>
    <w:basedOn w:val="CommentTextChar"/>
    <w:link w:val="CommentSubject"/>
    <w:semiHidden/>
    <w:rsid w:val="0037634A"/>
    <w:rPr>
      <w:b/>
      <w:bCs/>
      <w:sz w:val="20"/>
      <w:szCs w:val="20"/>
    </w:rPr>
  </w:style>
  <w:style w:type="paragraph" w:styleId="Revision">
    <w:name w:val="Revision"/>
    <w:hidden/>
    <w:uiPriority w:val="99"/>
    <w:semiHidden/>
    <w:rsid w:val="007812C8"/>
    <w:pPr>
      <w:spacing w:after="0" w:line="240" w:lineRule="auto"/>
    </w:pPr>
  </w:style>
  <w:style w:type="character" w:styleId="FollowedHyperlink">
    <w:name w:val="FollowedHyperlink"/>
    <w:basedOn w:val="DefaultParagraphFont"/>
    <w:uiPriority w:val="99"/>
    <w:unhideWhenUsed/>
    <w:rsid w:val="007812C8"/>
    <w:rPr>
      <w:color w:val="0B5ED7" w:themeColor="followedHyperlink"/>
      <w:u w:val="single"/>
    </w:rPr>
  </w:style>
  <w:style w:type="paragraph" w:styleId="TOC7">
    <w:name w:val="toc 7"/>
    <w:basedOn w:val="Normal"/>
    <w:next w:val="Normal"/>
    <w:autoRedefine/>
    <w:uiPriority w:val="39"/>
    <w:unhideWhenUsed/>
    <w:rsid w:val="007B5C29"/>
    <w:pPr>
      <w:spacing w:after="100"/>
      <w:ind w:left="1080"/>
    </w:pPr>
  </w:style>
  <w:style w:type="paragraph" w:styleId="TOC6">
    <w:name w:val="toc 6"/>
    <w:basedOn w:val="Normal"/>
    <w:next w:val="Normal"/>
    <w:autoRedefine/>
    <w:uiPriority w:val="39"/>
    <w:unhideWhenUsed/>
    <w:rsid w:val="00914846"/>
    <w:pPr>
      <w:tabs>
        <w:tab w:val="left" w:pos="1350"/>
        <w:tab w:val="right" w:leader="dot" w:pos="9710"/>
      </w:tabs>
      <w:spacing w:after="100"/>
    </w:pPr>
  </w:style>
  <w:style w:type="paragraph" w:styleId="TOC8">
    <w:name w:val="toc 8"/>
    <w:basedOn w:val="Normal"/>
    <w:next w:val="Normal"/>
    <w:uiPriority w:val="39"/>
    <w:rsid w:val="007B5C29"/>
    <w:pPr>
      <w:tabs>
        <w:tab w:val="right" w:leader="dot" w:pos="9450"/>
      </w:tabs>
      <w:overflowPunct w:val="0"/>
      <w:autoSpaceDE w:val="0"/>
      <w:autoSpaceDN w:val="0"/>
      <w:adjustRightInd w:val="0"/>
      <w:ind w:left="1400"/>
      <w:textAlignment w:val="baseline"/>
    </w:pPr>
    <w:rPr>
      <w:rFonts w:eastAsia="Times New Roman" w:cs="Times New Roman"/>
      <w:szCs w:val="20"/>
    </w:rPr>
  </w:style>
  <w:style w:type="paragraph" w:customStyle="1" w:styleId="FigureTitle">
    <w:name w:val="Figure Title"/>
    <w:basedOn w:val="Normal"/>
    <w:rsid w:val="007B5C29"/>
    <w:pPr>
      <w:keepNext/>
      <w:keepLines/>
      <w:overflowPunct w:val="0"/>
      <w:autoSpaceDE w:val="0"/>
      <w:autoSpaceDN w:val="0"/>
      <w:adjustRightInd w:val="0"/>
      <w:spacing w:before="200" w:after="280"/>
      <w:jc w:val="center"/>
      <w:textAlignment w:val="baseline"/>
    </w:pPr>
    <w:rPr>
      <w:rFonts w:eastAsia="Times New Roman" w:cs="Times New Roman"/>
      <w:b/>
      <w:szCs w:val="20"/>
    </w:rPr>
  </w:style>
  <w:style w:type="paragraph" w:customStyle="1" w:styleId="TableTitle">
    <w:name w:val="Table Title"/>
    <w:basedOn w:val="Normal"/>
    <w:next w:val="Normal"/>
    <w:qFormat/>
    <w:rsid w:val="007B5C29"/>
    <w:pPr>
      <w:overflowPunct w:val="0"/>
      <w:autoSpaceDE w:val="0"/>
      <w:autoSpaceDN w:val="0"/>
      <w:adjustRightInd w:val="0"/>
      <w:spacing w:after="0"/>
      <w:jc w:val="center"/>
      <w:textAlignment w:val="baseline"/>
    </w:pPr>
    <w:rPr>
      <w:rFonts w:eastAsia="Times New Roman" w:cs="Times New Roman"/>
      <w:b/>
      <w:szCs w:val="20"/>
    </w:rPr>
  </w:style>
  <w:style w:type="paragraph" w:customStyle="1" w:styleId="Bullet3">
    <w:name w:val="Bullet3"/>
    <w:basedOn w:val="Bullet2"/>
    <w:rsid w:val="007B5C29"/>
    <w:pPr>
      <w:tabs>
        <w:tab w:val="left" w:pos="1440"/>
      </w:tabs>
      <w:ind w:left="1440" w:hanging="360"/>
    </w:pPr>
  </w:style>
  <w:style w:type="paragraph" w:customStyle="1" w:styleId="Bullet2">
    <w:name w:val="Bullet2"/>
    <w:basedOn w:val="Normal"/>
    <w:rsid w:val="007B5C29"/>
    <w:pPr>
      <w:tabs>
        <w:tab w:val="left" w:pos="1080"/>
      </w:tabs>
      <w:overflowPunct w:val="0"/>
      <w:autoSpaceDE w:val="0"/>
      <w:autoSpaceDN w:val="0"/>
      <w:adjustRightInd w:val="0"/>
      <w:spacing w:after="60"/>
      <w:ind w:left="1080" w:hanging="350"/>
      <w:textAlignment w:val="baseline"/>
    </w:pPr>
    <w:rPr>
      <w:rFonts w:eastAsia="Times New Roman" w:cs="Times New Roman"/>
      <w:szCs w:val="20"/>
    </w:rPr>
  </w:style>
  <w:style w:type="paragraph" w:customStyle="1" w:styleId="Bullet11">
    <w:name w:val="Bullet1"/>
    <w:basedOn w:val="Normal"/>
    <w:rsid w:val="007B5C29"/>
    <w:pPr>
      <w:tabs>
        <w:tab w:val="left" w:pos="720"/>
      </w:tabs>
      <w:overflowPunct w:val="0"/>
      <w:autoSpaceDE w:val="0"/>
      <w:autoSpaceDN w:val="0"/>
      <w:adjustRightInd w:val="0"/>
      <w:spacing w:after="60"/>
      <w:ind w:left="720" w:hanging="360"/>
      <w:textAlignment w:val="baseline"/>
    </w:pPr>
    <w:rPr>
      <w:rFonts w:eastAsia="Times New Roman" w:cs="Times New Roman"/>
      <w:szCs w:val="20"/>
    </w:rPr>
  </w:style>
  <w:style w:type="paragraph" w:customStyle="1" w:styleId="Note">
    <w:name w:val="Note"/>
    <w:basedOn w:val="Normal"/>
    <w:rsid w:val="007B5C29"/>
    <w:pPr>
      <w:tabs>
        <w:tab w:val="left" w:pos="1080"/>
      </w:tabs>
      <w:overflowPunct w:val="0"/>
      <w:autoSpaceDE w:val="0"/>
      <w:autoSpaceDN w:val="0"/>
      <w:adjustRightInd w:val="0"/>
      <w:spacing w:after="60"/>
      <w:ind w:left="1080" w:hanging="720"/>
      <w:textAlignment w:val="baseline"/>
    </w:pPr>
    <w:rPr>
      <w:rFonts w:eastAsia="Times New Roman" w:cs="Times New Roman"/>
      <w:szCs w:val="20"/>
    </w:rPr>
  </w:style>
  <w:style w:type="character" w:styleId="PageNumber">
    <w:name w:val="page number"/>
    <w:basedOn w:val="DefaultParagraphFont"/>
    <w:rsid w:val="007B5C29"/>
  </w:style>
  <w:style w:type="paragraph" w:customStyle="1" w:styleId="Bullet0">
    <w:name w:val="Bullet0"/>
    <w:basedOn w:val="Normal"/>
    <w:rsid w:val="007B5C29"/>
    <w:pPr>
      <w:tabs>
        <w:tab w:val="left" w:pos="360"/>
      </w:tabs>
      <w:overflowPunct w:val="0"/>
      <w:autoSpaceDE w:val="0"/>
      <w:autoSpaceDN w:val="0"/>
      <w:adjustRightInd w:val="0"/>
      <w:spacing w:after="60"/>
      <w:ind w:left="360" w:hanging="367"/>
      <w:textAlignment w:val="baseline"/>
    </w:pPr>
    <w:rPr>
      <w:rFonts w:eastAsia="Times New Roman" w:cs="Times New Roman"/>
      <w:szCs w:val="20"/>
    </w:rPr>
  </w:style>
  <w:style w:type="paragraph" w:customStyle="1" w:styleId="TableLabel">
    <w:name w:val="Table Label"/>
    <w:basedOn w:val="Normal"/>
    <w:qFormat/>
    <w:rsid w:val="007B5C29"/>
    <w:pPr>
      <w:keepNext/>
      <w:overflowPunct w:val="0"/>
      <w:autoSpaceDE w:val="0"/>
      <w:autoSpaceDN w:val="0"/>
      <w:adjustRightInd w:val="0"/>
      <w:spacing w:before="40" w:after="40"/>
      <w:jc w:val="center"/>
      <w:textAlignment w:val="baseline"/>
    </w:pPr>
    <w:rPr>
      <w:rFonts w:eastAsia="Times New Roman" w:cs="Times New Roman"/>
      <w:b/>
      <w:szCs w:val="20"/>
    </w:rPr>
  </w:style>
  <w:style w:type="paragraph" w:customStyle="1" w:styleId="DocList">
    <w:name w:val="DocList"/>
    <w:basedOn w:val="Normal"/>
    <w:rsid w:val="007B5C29"/>
    <w:pPr>
      <w:tabs>
        <w:tab w:val="left" w:pos="1620"/>
      </w:tabs>
      <w:overflowPunct w:val="0"/>
      <w:autoSpaceDE w:val="0"/>
      <w:autoSpaceDN w:val="0"/>
      <w:adjustRightInd w:val="0"/>
      <w:spacing w:before="60" w:after="60"/>
      <w:ind w:left="1620" w:hanging="1080"/>
      <w:textAlignment w:val="baseline"/>
    </w:pPr>
    <w:rPr>
      <w:rFonts w:eastAsia="Times New Roman" w:cs="Times New Roman"/>
      <w:szCs w:val="20"/>
    </w:rPr>
  </w:style>
  <w:style w:type="paragraph" w:customStyle="1" w:styleId="PartTitle">
    <w:name w:val="Part Title"/>
    <w:basedOn w:val="Normal"/>
    <w:rsid w:val="007B5C29"/>
    <w:pPr>
      <w:tabs>
        <w:tab w:val="left" w:pos="360"/>
        <w:tab w:val="left" w:pos="720"/>
      </w:tabs>
      <w:overflowPunct w:val="0"/>
      <w:autoSpaceDE w:val="0"/>
      <w:autoSpaceDN w:val="0"/>
      <w:adjustRightInd w:val="0"/>
      <w:jc w:val="center"/>
      <w:textAlignment w:val="baseline"/>
    </w:pPr>
    <w:rPr>
      <w:rFonts w:eastAsia="Times New Roman" w:cs="Times New Roman"/>
      <w:i/>
      <w:sz w:val="24"/>
      <w:szCs w:val="20"/>
    </w:rPr>
  </w:style>
  <w:style w:type="paragraph" w:customStyle="1" w:styleId="StandardTitle">
    <w:name w:val="Standard Title"/>
    <w:basedOn w:val="Normal"/>
    <w:rsid w:val="007B5C29"/>
    <w:pPr>
      <w:tabs>
        <w:tab w:val="left" w:pos="360"/>
        <w:tab w:val="left" w:pos="720"/>
      </w:tabs>
      <w:overflowPunct w:val="0"/>
      <w:autoSpaceDE w:val="0"/>
      <w:autoSpaceDN w:val="0"/>
      <w:adjustRightInd w:val="0"/>
      <w:jc w:val="center"/>
      <w:textAlignment w:val="baseline"/>
    </w:pPr>
    <w:rPr>
      <w:rFonts w:eastAsia="Times New Roman" w:cs="Times New Roman"/>
      <w:b/>
      <w:sz w:val="24"/>
      <w:szCs w:val="20"/>
    </w:rPr>
  </w:style>
  <w:style w:type="character" w:styleId="LineNumber">
    <w:name w:val="line number"/>
    <w:basedOn w:val="DefaultParagraphFont"/>
    <w:rsid w:val="007B5C29"/>
    <w:rPr>
      <w:rFonts w:ascii="Helvetica" w:hAnsi="Helvetica"/>
      <w:sz w:val="16"/>
    </w:rPr>
  </w:style>
  <w:style w:type="paragraph" w:customStyle="1" w:styleId="Instruction">
    <w:name w:val="Instruction"/>
    <w:basedOn w:val="Normal"/>
    <w:rsid w:val="007B5C29"/>
    <w:pPr>
      <w:pBdr>
        <w:top w:val="single" w:sz="6" w:space="3" w:color="auto"/>
        <w:left w:val="single" w:sz="6" w:space="3" w:color="auto"/>
        <w:bottom w:val="single" w:sz="6" w:space="3" w:color="auto"/>
        <w:right w:val="single" w:sz="6" w:space="3" w:color="auto"/>
      </w:pBdr>
      <w:tabs>
        <w:tab w:val="left" w:pos="720"/>
      </w:tabs>
      <w:overflowPunct w:val="0"/>
      <w:autoSpaceDE w:val="0"/>
      <w:autoSpaceDN w:val="0"/>
      <w:adjustRightInd w:val="0"/>
      <w:spacing w:before="120"/>
      <w:textAlignment w:val="baseline"/>
    </w:pPr>
    <w:rPr>
      <w:rFonts w:eastAsia="Times New Roman" w:cs="Times New Roman"/>
      <w:b/>
      <w:szCs w:val="20"/>
    </w:rPr>
  </w:style>
  <w:style w:type="paragraph" w:customStyle="1" w:styleId="List1">
    <w:name w:val="List1"/>
    <w:basedOn w:val="Bullet11"/>
    <w:rsid w:val="007B5C29"/>
  </w:style>
  <w:style w:type="paragraph" w:customStyle="1" w:styleId="List2">
    <w:name w:val="List2"/>
    <w:basedOn w:val="Bullet2"/>
    <w:rsid w:val="007B5C29"/>
    <w:pPr>
      <w:ind w:hanging="360"/>
    </w:pPr>
  </w:style>
  <w:style w:type="paragraph" w:customStyle="1" w:styleId="List3">
    <w:name w:val="List3"/>
    <w:basedOn w:val="Bullet3"/>
    <w:rsid w:val="007B5C29"/>
  </w:style>
  <w:style w:type="paragraph" w:styleId="TOC9">
    <w:name w:val="toc 9"/>
    <w:basedOn w:val="Normal"/>
    <w:next w:val="Normal"/>
    <w:uiPriority w:val="39"/>
    <w:rsid w:val="007B5C29"/>
    <w:pPr>
      <w:tabs>
        <w:tab w:val="right" w:leader="dot" w:pos="9450"/>
      </w:tabs>
      <w:overflowPunct w:val="0"/>
      <w:autoSpaceDE w:val="0"/>
      <w:autoSpaceDN w:val="0"/>
      <w:adjustRightInd w:val="0"/>
      <w:ind w:left="1600"/>
      <w:textAlignment w:val="baseline"/>
    </w:pPr>
    <w:rPr>
      <w:rFonts w:eastAsia="Times New Roman" w:cs="Times New Roman"/>
      <w:szCs w:val="20"/>
    </w:rPr>
  </w:style>
  <w:style w:type="paragraph" w:customStyle="1" w:styleId="Bullet4">
    <w:name w:val="Bullet4"/>
    <w:basedOn w:val="Bullet2"/>
    <w:rsid w:val="007B5C29"/>
    <w:pPr>
      <w:tabs>
        <w:tab w:val="clear" w:pos="1080"/>
        <w:tab w:val="left" w:pos="360"/>
        <w:tab w:val="left" w:pos="720"/>
        <w:tab w:val="left" w:pos="1880"/>
      </w:tabs>
      <w:overflowPunct/>
      <w:autoSpaceDE/>
      <w:autoSpaceDN/>
      <w:adjustRightInd/>
      <w:ind w:left="1880" w:hanging="460"/>
      <w:textAlignment w:val="auto"/>
    </w:pPr>
    <w:rPr>
      <w:noProof/>
    </w:rPr>
  </w:style>
  <w:style w:type="paragraph" w:styleId="EndnoteText">
    <w:name w:val="endnote text"/>
    <w:basedOn w:val="Normal"/>
    <w:link w:val="EndnoteTextChar"/>
    <w:semiHidden/>
    <w:rsid w:val="007B5C29"/>
    <w:pPr>
      <w:tabs>
        <w:tab w:val="left" w:pos="360"/>
        <w:tab w:val="left" w:pos="720"/>
      </w:tabs>
    </w:pPr>
    <w:rPr>
      <w:rFonts w:eastAsia="Times New Roman" w:cs="Times New Roman"/>
      <w:noProof/>
      <w:szCs w:val="20"/>
    </w:rPr>
  </w:style>
  <w:style w:type="character" w:customStyle="1" w:styleId="EndnoteTextChar">
    <w:name w:val="Endnote Text Char"/>
    <w:basedOn w:val="DefaultParagraphFont"/>
    <w:link w:val="EndnoteText"/>
    <w:semiHidden/>
    <w:rsid w:val="007B5C29"/>
    <w:rPr>
      <w:rFonts w:ascii="Helvetica" w:eastAsia="Times New Roman" w:hAnsi="Helvetica" w:cs="Times New Roman"/>
      <w:noProof/>
      <w:sz w:val="20"/>
      <w:szCs w:val="20"/>
      <w:lang w:val="en-US"/>
    </w:rPr>
  </w:style>
  <w:style w:type="paragraph" w:customStyle="1" w:styleId="headereven">
    <w:name w:val="header even"/>
    <w:basedOn w:val="Normal"/>
    <w:rsid w:val="007B5C29"/>
    <w:pPr>
      <w:tabs>
        <w:tab w:val="left" w:pos="360"/>
        <w:tab w:val="left" w:pos="720"/>
      </w:tabs>
    </w:pPr>
    <w:rPr>
      <w:rFonts w:eastAsia="Times New Roman" w:cs="Times New Roman"/>
      <w:noProof/>
      <w:szCs w:val="20"/>
    </w:rPr>
  </w:style>
  <w:style w:type="paragraph" w:customStyle="1" w:styleId="headerodd">
    <w:name w:val="header odd"/>
    <w:basedOn w:val="Normal"/>
    <w:rsid w:val="007B5C29"/>
    <w:pPr>
      <w:numPr>
        <w:numId w:val="3"/>
      </w:numPr>
      <w:tabs>
        <w:tab w:val="clear" w:pos="1134"/>
        <w:tab w:val="left" w:pos="360"/>
        <w:tab w:val="left" w:pos="720"/>
        <w:tab w:val="center" w:pos="4680"/>
        <w:tab w:val="left" w:pos="5040"/>
        <w:tab w:val="left" w:pos="5760"/>
        <w:tab w:val="left" w:pos="6480"/>
        <w:tab w:val="left" w:pos="7200"/>
      </w:tabs>
      <w:ind w:left="0" w:firstLine="0"/>
      <w:jc w:val="right"/>
    </w:pPr>
    <w:rPr>
      <w:rFonts w:eastAsia="Times New Roman" w:cs="Times New Roman"/>
      <w:noProof/>
      <w:szCs w:val="20"/>
    </w:rPr>
  </w:style>
  <w:style w:type="paragraph" w:styleId="Index1">
    <w:name w:val="index 1"/>
    <w:basedOn w:val="Normal"/>
    <w:next w:val="Normal"/>
    <w:semiHidden/>
    <w:rsid w:val="007B5C29"/>
    <w:pPr>
      <w:tabs>
        <w:tab w:val="left" w:pos="360"/>
        <w:tab w:val="left" w:pos="720"/>
        <w:tab w:val="right" w:leader="dot" w:pos="9360"/>
      </w:tabs>
    </w:pPr>
    <w:rPr>
      <w:rFonts w:eastAsia="Times New Roman" w:cs="Times New Roman"/>
      <w:noProof/>
      <w:szCs w:val="20"/>
    </w:rPr>
  </w:style>
  <w:style w:type="paragraph" w:styleId="Index2">
    <w:name w:val="index 2"/>
    <w:basedOn w:val="Normal"/>
    <w:next w:val="Normal"/>
    <w:semiHidden/>
    <w:rsid w:val="007B5C29"/>
    <w:pPr>
      <w:tabs>
        <w:tab w:val="left" w:pos="360"/>
        <w:tab w:val="left" w:pos="720"/>
        <w:tab w:val="left" w:leader="dot" w:pos="9000"/>
        <w:tab w:val="right" w:pos="9360"/>
      </w:tabs>
      <w:ind w:left="1440" w:right="720" w:hanging="720"/>
    </w:pPr>
    <w:rPr>
      <w:rFonts w:eastAsia="Times New Roman" w:cs="Times New Roman"/>
      <w:noProof/>
      <w:szCs w:val="20"/>
    </w:rPr>
  </w:style>
  <w:style w:type="paragraph" w:styleId="Index3">
    <w:name w:val="index 3"/>
    <w:basedOn w:val="Normal"/>
    <w:next w:val="Normal"/>
    <w:autoRedefine/>
    <w:semiHidden/>
    <w:rsid w:val="007B5C29"/>
    <w:pPr>
      <w:tabs>
        <w:tab w:val="right" w:pos="3960"/>
      </w:tabs>
      <w:spacing w:after="0"/>
      <w:ind w:left="600" w:hanging="200"/>
    </w:pPr>
    <w:rPr>
      <w:rFonts w:ascii="Times" w:eastAsia="Times New Roman" w:hAnsi="Times" w:cs="Times New Roman"/>
      <w:szCs w:val="20"/>
    </w:rPr>
  </w:style>
  <w:style w:type="paragraph" w:styleId="ListBullet">
    <w:name w:val="List Bullet"/>
    <w:basedOn w:val="Normal"/>
    <w:autoRedefine/>
    <w:rsid w:val="007B5C29"/>
    <w:rPr>
      <w:rFonts w:eastAsia="Times New Roman" w:cs="Times New Roman"/>
      <w:szCs w:val="20"/>
    </w:rPr>
  </w:style>
  <w:style w:type="paragraph" w:styleId="ListBullet2">
    <w:name w:val="List Bullet 2"/>
    <w:basedOn w:val="Normal"/>
    <w:autoRedefine/>
    <w:rsid w:val="007B5C29"/>
    <w:pPr>
      <w:tabs>
        <w:tab w:val="left" w:pos="360"/>
        <w:tab w:val="num" w:pos="720"/>
      </w:tabs>
      <w:ind w:left="720" w:hanging="360"/>
    </w:pPr>
    <w:rPr>
      <w:rFonts w:eastAsia="Times New Roman" w:cs="Times New Roman"/>
      <w:szCs w:val="20"/>
    </w:rPr>
  </w:style>
  <w:style w:type="paragraph" w:styleId="ListBullet3">
    <w:name w:val="List Bullet 3"/>
    <w:basedOn w:val="Normal"/>
    <w:autoRedefine/>
    <w:rsid w:val="007B5C29"/>
    <w:pPr>
      <w:tabs>
        <w:tab w:val="left" w:pos="360"/>
        <w:tab w:val="left" w:pos="720"/>
        <w:tab w:val="num" w:pos="1080"/>
      </w:tabs>
      <w:ind w:left="1080" w:hanging="360"/>
    </w:pPr>
    <w:rPr>
      <w:rFonts w:eastAsia="Times New Roman" w:cs="Times New Roman"/>
      <w:szCs w:val="20"/>
    </w:rPr>
  </w:style>
  <w:style w:type="paragraph" w:styleId="ListBullet4">
    <w:name w:val="List Bullet 4"/>
    <w:basedOn w:val="Normal"/>
    <w:autoRedefine/>
    <w:rsid w:val="007B5C29"/>
    <w:pPr>
      <w:tabs>
        <w:tab w:val="left" w:pos="360"/>
        <w:tab w:val="left" w:pos="720"/>
        <w:tab w:val="num" w:pos="1440"/>
      </w:tabs>
      <w:ind w:left="1440" w:hanging="360"/>
    </w:pPr>
    <w:rPr>
      <w:rFonts w:eastAsia="Times New Roman" w:cs="Times New Roman"/>
      <w:szCs w:val="20"/>
    </w:rPr>
  </w:style>
  <w:style w:type="paragraph" w:styleId="ListBullet5">
    <w:name w:val="List Bullet 5"/>
    <w:basedOn w:val="Normal"/>
    <w:autoRedefine/>
    <w:rsid w:val="007B5C29"/>
    <w:pPr>
      <w:tabs>
        <w:tab w:val="left" w:pos="360"/>
        <w:tab w:val="left" w:pos="720"/>
        <w:tab w:val="num" w:pos="1800"/>
      </w:tabs>
      <w:ind w:left="1800" w:hanging="360"/>
    </w:pPr>
    <w:rPr>
      <w:rFonts w:eastAsia="Times New Roman" w:cs="Times New Roman"/>
      <w:szCs w:val="20"/>
    </w:rPr>
  </w:style>
  <w:style w:type="paragraph" w:styleId="ListNumber">
    <w:name w:val="List Number"/>
    <w:basedOn w:val="Normal"/>
    <w:rsid w:val="007B5C29"/>
    <w:pPr>
      <w:tabs>
        <w:tab w:val="num" w:pos="360"/>
        <w:tab w:val="left" w:pos="720"/>
      </w:tabs>
      <w:ind w:left="360" w:hanging="360"/>
    </w:pPr>
    <w:rPr>
      <w:rFonts w:eastAsia="Times New Roman" w:cs="Times New Roman"/>
      <w:szCs w:val="20"/>
    </w:rPr>
  </w:style>
  <w:style w:type="paragraph" w:styleId="ListNumber2">
    <w:name w:val="List Number 2"/>
    <w:basedOn w:val="Normal"/>
    <w:rsid w:val="007B5C29"/>
    <w:pPr>
      <w:tabs>
        <w:tab w:val="left" w:pos="360"/>
        <w:tab w:val="num" w:pos="720"/>
      </w:tabs>
      <w:ind w:left="720" w:hanging="360"/>
    </w:pPr>
    <w:rPr>
      <w:rFonts w:eastAsia="Times New Roman" w:cs="Times New Roman"/>
      <w:szCs w:val="20"/>
    </w:rPr>
  </w:style>
  <w:style w:type="paragraph" w:styleId="ListNumber3">
    <w:name w:val="List Number 3"/>
    <w:basedOn w:val="Normal"/>
    <w:rsid w:val="007B5C29"/>
    <w:pPr>
      <w:tabs>
        <w:tab w:val="left" w:pos="360"/>
        <w:tab w:val="left" w:pos="720"/>
        <w:tab w:val="num" w:pos="1080"/>
      </w:tabs>
      <w:ind w:left="1080" w:hanging="360"/>
    </w:pPr>
    <w:rPr>
      <w:rFonts w:eastAsia="Times New Roman" w:cs="Times New Roman"/>
      <w:szCs w:val="20"/>
    </w:rPr>
  </w:style>
  <w:style w:type="paragraph" w:styleId="ListNumber4">
    <w:name w:val="List Number 4"/>
    <w:basedOn w:val="Normal"/>
    <w:rsid w:val="007B5C29"/>
    <w:pPr>
      <w:tabs>
        <w:tab w:val="left" w:pos="360"/>
        <w:tab w:val="left" w:pos="720"/>
        <w:tab w:val="num" w:pos="1440"/>
      </w:tabs>
      <w:ind w:left="1440" w:hanging="360"/>
    </w:pPr>
    <w:rPr>
      <w:rFonts w:eastAsia="Times New Roman" w:cs="Times New Roman"/>
      <w:szCs w:val="20"/>
    </w:rPr>
  </w:style>
  <w:style w:type="paragraph" w:styleId="ListNumber5">
    <w:name w:val="List Number 5"/>
    <w:basedOn w:val="Normal"/>
    <w:rsid w:val="007B5C29"/>
    <w:pPr>
      <w:tabs>
        <w:tab w:val="left" w:pos="360"/>
        <w:tab w:val="left" w:pos="720"/>
        <w:tab w:val="num" w:pos="1800"/>
      </w:tabs>
      <w:ind w:left="1800" w:hanging="360"/>
    </w:pPr>
    <w:rPr>
      <w:rFonts w:eastAsia="Times New Roman" w:cs="Times New Roman"/>
      <w:szCs w:val="20"/>
    </w:rPr>
  </w:style>
  <w:style w:type="paragraph" w:customStyle="1" w:styleId="listISO">
    <w:name w:val="list_ISO"/>
    <w:basedOn w:val="Normal"/>
    <w:semiHidden/>
    <w:rsid w:val="007B5C29"/>
    <w:pPr>
      <w:tabs>
        <w:tab w:val="left" w:pos="360"/>
        <w:tab w:val="left" w:pos="720"/>
        <w:tab w:val="left" w:pos="2430"/>
      </w:tabs>
      <w:suppressAutoHyphens/>
      <w:spacing w:line="288" w:lineRule="auto"/>
      <w:ind w:left="2430" w:hanging="2430"/>
    </w:pPr>
    <w:rPr>
      <w:rFonts w:eastAsia="Times New Roman" w:cs="Times New Roman"/>
      <w:szCs w:val="20"/>
    </w:rPr>
  </w:style>
  <w:style w:type="paragraph" w:customStyle="1" w:styleId="NormalText">
    <w:name w:val="Normal Text"/>
    <w:semiHidden/>
    <w:rsid w:val="007B5C29"/>
    <w:pPr>
      <w:keepLines/>
      <w:tabs>
        <w:tab w:val="left" w:pos="0"/>
      </w:tabs>
      <w:spacing w:after="240" w:line="240" w:lineRule="auto"/>
      <w:jc w:val="both"/>
    </w:pPr>
    <w:rPr>
      <w:rFonts w:ascii="Times" w:eastAsia="Times New Roman" w:hAnsi="Times" w:cs="Times New Roman"/>
      <w:noProof/>
      <w:sz w:val="20"/>
      <w:szCs w:val="20"/>
      <w:lang w:val="en-US"/>
    </w:rPr>
  </w:style>
  <w:style w:type="paragraph" w:styleId="DocumentMap">
    <w:name w:val="Document Map"/>
    <w:basedOn w:val="Normal"/>
    <w:link w:val="DocumentMapChar"/>
    <w:semiHidden/>
    <w:rsid w:val="007B5C29"/>
    <w:pPr>
      <w:shd w:val="clear" w:color="auto" w:fill="000080"/>
      <w:tabs>
        <w:tab w:val="left" w:pos="360"/>
        <w:tab w:val="left" w:pos="720"/>
      </w:tabs>
    </w:pPr>
    <w:rPr>
      <w:rFonts w:ascii="Tahoma" w:eastAsia="Times New Roman" w:hAnsi="Tahoma" w:cs="Tahoma"/>
      <w:noProof/>
      <w:szCs w:val="20"/>
    </w:rPr>
  </w:style>
  <w:style w:type="character" w:customStyle="1" w:styleId="DocumentMapChar">
    <w:name w:val="Document Map Char"/>
    <w:basedOn w:val="DefaultParagraphFont"/>
    <w:link w:val="DocumentMap"/>
    <w:semiHidden/>
    <w:rsid w:val="007B5C29"/>
    <w:rPr>
      <w:rFonts w:ascii="Tahoma" w:eastAsia="Times New Roman" w:hAnsi="Tahoma" w:cs="Tahoma"/>
      <w:noProof/>
      <w:sz w:val="20"/>
      <w:szCs w:val="20"/>
      <w:shd w:val="clear" w:color="auto" w:fill="000080"/>
      <w:lang w:val="en-US"/>
    </w:rPr>
  </w:style>
  <w:style w:type="paragraph" w:styleId="FootnoteText">
    <w:name w:val="footnote text"/>
    <w:basedOn w:val="Normal"/>
    <w:link w:val="FootnoteTextChar"/>
    <w:semiHidden/>
    <w:rsid w:val="007B5C29"/>
    <w:pPr>
      <w:tabs>
        <w:tab w:val="left" w:pos="360"/>
        <w:tab w:val="left" w:pos="720"/>
      </w:tabs>
    </w:pPr>
    <w:rPr>
      <w:rFonts w:eastAsia="Times New Roman" w:cs="Times New Roman"/>
      <w:noProof/>
      <w:szCs w:val="20"/>
    </w:rPr>
  </w:style>
  <w:style w:type="character" w:customStyle="1" w:styleId="FootnoteTextChar">
    <w:name w:val="Footnote Text Char"/>
    <w:basedOn w:val="DefaultParagraphFont"/>
    <w:link w:val="FootnoteText"/>
    <w:semiHidden/>
    <w:rsid w:val="007B5C29"/>
    <w:rPr>
      <w:rFonts w:ascii="Helvetica" w:eastAsia="Times New Roman" w:hAnsi="Helvetica" w:cs="Times New Roman"/>
      <w:noProof/>
      <w:sz w:val="20"/>
      <w:szCs w:val="20"/>
      <w:lang w:val="en-US"/>
    </w:rPr>
  </w:style>
  <w:style w:type="paragraph" w:customStyle="1" w:styleId="listnumbrs">
    <w:name w:val="list_numbrs"/>
    <w:basedOn w:val="Normal"/>
    <w:semiHidden/>
    <w:rsid w:val="007B5C29"/>
    <w:pPr>
      <w:tabs>
        <w:tab w:val="left" w:pos="360"/>
      </w:tabs>
      <w:suppressAutoHyphens/>
      <w:spacing w:after="150" w:line="264" w:lineRule="auto"/>
      <w:ind w:left="630" w:hanging="360"/>
    </w:pPr>
    <w:rPr>
      <w:rFonts w:ascii="Arial" w:eastAsia="Times New Roman" w:hAnsi="Arial" w:cs="Times New Roman"/>
      <w:szCs w:val="20"/>
    </w:rPr>
  </w:style>
  <w:style w:type="paragraph" w:customStyle="1" w:styleId="Code">
    <w:name w:val="Code"/>
    <w:basedOn w:val="Normal"/>
    <w:semiHidden/>
    <w:rsid w:val="007B5C29"/>
    <w:pPr>
      <w:tabs>
        <w:tab w:val="left" w:pos="720"/>
      </w:tabs>
      <w:spacing w:after="0"/>
    </w:pPr>
    <w:rPr>
      <w:rFonts w:ascii="Courier New" w:eastAsia="Times New Roman" w:hAnsi="Courier New" w:cs="Times New Roman"/>
      <w:szCs w:val="20"/>
    </w:rPr>
  </w:style>
  <w:style w:type="character" w:customStyle="1" w:styleId="TableTitleChar">
    <w:name w:val="Table Title Char"/>
    <w:basedOn w:val="DefaultParagraphFont"/>
    <w:rsid w:val="007B5C29"/>
    <w:rPr>
      <w:rFonts w:ascii="Helvetica" w:hAnsi="Helvetica"/>
      <w:b/>
      <w:lang w:val="en-US" w:eastAsia="en-US" w:bidi="ar-SA"/>
    </w:rPr>
  </w:style>
  <w:style w:type="paragraph" w:styleId="TableofFigures">
    <w:name w:val="table of figures"/>
    <w:aliases w:val="Table of Tables"/>
    <w:basedOn w:val="Normal"/>
    <w:next w:val="Normal"/>
    <w:semiHidden/>
    <w:rsid w:val="007B5C29"/>
    <w:pPr>
      <w:overflowPunct w:val="0"/>
      <w:autoSpaceDE w:val="0"/>
      <w:autoSpaceDN w:val="0"/>
      <w:adjustRightInd w:val="0"/>
      <w:spacing w:after="0"/>
      <w:ind w:left="400" w:hanging="400"/>
      <w:textAlignment w:val="baseline"/>
    </w:pPr>
    <w:rPr>
      <w:rFonts w:ascii="Times New Roman" w:eastAsia="Times New Roman" w:hAnsi="Times New Roman" w:cs="Times New Roman"/>
      <w:szCs w:val="20"/>
    </w:rPr>
  </w:style>
  <w:style w:type="paragraph" w:customStyle="1" w:styleId="BodyCopy">
    <w:name w:val="Body Copy"/>
    <w:rsid w:val="007B5C29"/>
    <w:pPr>
      <w:tabs>
        <w:tab w:val="left" w:pos="320"/>
        <w:tab w:val="left" w:pos="600"/>
      </w:tabs>
      <w:spacing w:after="180" w:line="250" w:lineRule="atLeast"/>
    </w:pPr>
    <w:rPr>
      <w:rFonts w:ascii="Palatino" w:eastAsia="Times New Roman" w:hAnsi="Palatino" w:cs="Times New Roman"/>
      <w:color w:val="000000"/>
      <w:sz w:val="20"/>
      <w:szCs w:val="20"/>
      <w:lang w:val="en-US"/>
    </w:rPr>
  </w:style>
  <w:style w:type="paragraph" w:styleId="BodyText3">
    <w:name w:val="Body Text 3"/>
    <w:basedOn w:val="Normal"/>
    <w:link w:val="BodyText3Char"/>
    <w:rsid w:val="007B5C29"/>
    <w:pPr>
      <w:spacing w:after="0"/>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7B5C29"/>
    <w:rPr>
      <w:rFonts w:ascii="Times New Roman" w:eastAsia="Times New Roman" w:hAnsi="Times New Roman" w:cs="Times New Roman"/>
      <w:b/>
      <w:sz w:val="24"/>
      <w:szCs w:val="20"/>
      <w:lang w:val="en-US"/>
    </w:rPr>
  </w:style>
  <w:style w:type="paragraph" w:styleId="BodyTextIndent">
    <w:name w:val="Body Text Indent"/>
    <w:basedOn w:val="Normal"/>
    <w:link w:val="BodyTextIndentChar"/>
    <w:rsid w:val="007B5C29"/>
    <w:pPr>
      <w:autoSpaceDE w:val="0"/>
      <w:autoSpaceDN w:val="0"/>
      <w:adjustRightInd w:val="0"/>
      <w:spacing w:after="0"/>
      <w:ind w:left="360"/>
    </w:pPr>
    <w:rPr>
      <w:rFonts w:ascii="Arial" w:eastAsia="Times New Roman" w:hAnsi="Arial" w:cs="Arial"/>
      <w:szCs w:val="20"/>
    </w:rPr>
  </w:style>
  <w:style w:type="character" w:customStyle="1" w:styleId="BodyTextIndentChar">
    <w:name w:val="Body Text Indent Char"/>
    <w:basedOn w:val="DefaultParagraphFont"/>
    <w:link w:val="BodyTextIndent"/>
    <w:rsid w:val="007B5C29"/>
    <w:rPr>
      <w:rFonts w:ascii="Arial" w:eastAsia="Times New Roman" w:hAnsi="Arial" w:cs="Arial"/>
      <w:sz w:val="20"/>
      <w:szCs w:val="20"/>
      <w:lang w:val="en-US"/>
    </w:rPr>
  </w:style>
  <w:style w:type="paragraph" w:customStyle="1" w:styleId="listdash">
    <w:name w:val="list_dash"/>
    <w:basedOn w:val="Normal"/>
    <w:rsid w:val="007B5C29"/>
    <w:pPr>
      <w:tabs>
        <w:tab w:val="left" w:pos="360"/>
        <w:tab w:val="left" w:pos="630"/>
        <w:tab w:val="left" w:pos="720"/>
      </w:tabs>
      <w:suppressAutoHyphens/>
      <w:spacing w:after="150" w:line="264" w:lineRule="auto"/>
      <w:ind w:left="630" w:hanging="360"/>
    </w:pPr>
    <w:rPr>
      <w:rFonts w:ascii="Arial" w:eastAsia="Times New Roman" w:hAnsi="Arial" w:cs="Times New Roman"/>
      <w:noProof/>
      <w:szCs w:val="20"/>
    </w:rPr>
  </w:style>
  <w:style w:type="paragraph" w:customStyle="1" w:styleId="TableEntry8">
    <w:name w:val="TableEntry8"/>
    <w:basedOn w:val="Normal"/>
    <w:rsid w:val="007B5C29"/>
    <w:pPr>
      <w:spacing w:after="0"/>
    </w:pPr>
    <w:rPr>
      <w:rFonts w:ascii="Arial" w:eastAsia="Times New Roman" w:hAnsi="Arial" w:cs="Arial"/>
      <w:color w:val="000000"/>
      <w:sz w:val="16"/>
      <w:szCs w:val="16"/>
    </w:rPr>
  </w:style>
  <w:style w:type="paragraph" w:styleId="BlockText">
    <w:name w:val="Block Text"/>
    <w:basedOn w:val="Normal"/>
    <w:rsid w:val="007B5C29"/>
    <w:pPr>
      <w:tabs>
        <w:tab w:val="left" w:pos="720"/>
      </w:tabs>
      <w:overflowPunct w:val="0"/>
      <w:autoSpaceDE w:val="0"/>
      <w:autoSpaceDN w:val="0"/>
      <w:adjustRightInd w:val="0"/>
      <w:ind w:left="720" w:right="1152"/>
      <w:textAlignment w:val="baseline"/>
    </w:pPr>
    <w:rPr>
      <w:rFonts w:eastAsia="Times New Roman" w:cs="Times New Roman"/>
      <w:szCs w:val="20"/>
    </w:rPr>
  </w:style>
  <w:style w:type="paragraph" w:styleId="BodyTextIndent2">
    <w:name w:val="Body Text Indent 2"/>
    <w:basedOn w:val="Normal"/>
    <w:link w:val="BodyTextIndent2Char"/>
    <w:rsid w:val="007B5C29"/>
    <w:pPr>
      <w:tabs>
        <w:tab w:val="left" w:pos="720"/>
      </w:tabs>
      <w:overflowPunct w:val="0"/>
      <w:autoSpaceDE w:val="0"/>
      <w:autoSpaceDN w:val="0"/>
      <w:adjustRightInd w:val="0"/>
      <w:ind w:left="720"/>
      <w:textAlignment w:val="baseline"/>
    </w:pPr>
    <w:rPr>
      <w:rFonts w:eastAsia="Times New Roman" w:cs="Times New Roman"/>
      <w:szCs w:val="20"/>
    </w:rPr>
  </w:style>
  <w:style w:type="character" w:customStyle="1" w:styleId="BodyTextIndent2Char">
    <w:name w:val="Body Text Indent 2 Char"/>
    <w:basedOn w:val="DefaultParagraphFont"/>
    <w:link w:val="BodyTextIndent2"/>
    <w:rsid w:val="007B5C29"/>
    <w:rPr>
      <w:rFonts w:ascii="Helvetica" w:eastAsia="Times New Roman" w:hAnsi="Helvetica" w:cs="Times New Roman"/>
      <w:sz w:val="20"/>
      <w:szCs w:val="20"/>
      <w:lang w:val="en-US"/>
    </w:rPr>
  </w:style>
  <w:style w:type="paragraph" w:styleId="BodyText2">
    <w:name w:val="Body Text 2"/>
    <w:basedOn w:val="Normal"/>
    <w:link w:val="BodyText2Char"/>
    <w:rsid w:val="007B5C29"/>
    <w:pPr>
      <w:tabs>
        <w:tab w:val="left" w:pos="720"/>
      </w:tabs>
      <w:overflowPunct w:val="0"/>
      <w:autoSpaceDE w:val="0"/>
      <w:autoSpaceDN w:val="0"/>
      <w:adjustRightInd w:val="0"/>
      <w:spacing w:after="0"/>
      <w:textAlignment w:val="baseline"/>
    </w:pPr>
    <w:rPr>
      <w:rFonts w:eastAsia="Times New Roman" w:cs="Times New Roman"/>
      <w:color w:val="FF0000"/>
      <w:szCs w:val="20"/>
    </w:rPr>
  </w:style>
  <w:style w:type="character" w:customStyle="1" w:styleId="BodyText2Char">
    <w:name w:val="Body Text 2 Char"/>
    <w:basedOn w:val="DefaultParagraphFont"/>
    <w:link w:val="BodyText2"/>
    <w:rsid w:val="007B5C29"/>
    <w:rPr>
      <w:rFonts w:ascii="Helvetica" w:eastAsia="Times New Roman" w:hAnsi="Helvetica" w:cs="Times New Roman"/>
      <w:color w:val="FF0000"/>
      <w:sz w:val="20"/>
      <w:szCs w:val="20"/>
      <w:lang w:val="en-US"/>
    </w:rPr>
  </w:style>
  <w:style w:type="paragraph" w:styleId="BodyTextIndent3">
    <w:name w:val="Body Text Indent 3"/>
    <w:basedOn w:val="Normal"/>
    <w:link w:val="BodyTextIndent3Char"/>
    <w:rsid w:val="007B5C29"/>
    <w:pPr>
      <w:tabs>
        <w:tab w:val="left" w:pos="360"/>
      </w:tabs>
      <w:overflowPunct w:val="0"/>
      <w:autoSpaceDE w:val="0"/>
      <w:autoSpaceDN w:val="0"/>
      <w:adjustRightInd w:val="0"/>
      <w:spacing w:after="0"/>
      <w:ind w:left="1440"/>
      <w:textAlignment w:val="baseline"/>
    </w:pPr>
    <w:rPr>
      <w:rFonts w:eastAsia="Times New Roman" w:cs="Times New Roman"/>
      <w:szCs w:val="20"/>
    </w:rPr>
  </w:style>
  <w:style w:type="character" w:customStyle="1" w:styleId="BodyTextIndent3Char">
    <w:name w:val="Body Text Indent 3 Char"/>
    <w:basedOn w:val="DefaultParagraphFont"/>
    <w:link w:val="BodyTextIndent3"/>
    <w:rsid w:val="007B5C29"/>
    <w:rPr>
      <w:rFonts w:ascii="Helvetica" w:eastAsia="Times New Roman" w:hAnsi="Helvetica" w:cs="Times New Roman"/>
      <w:sz w:val="20"/>
      <w:szCs w:val="20"/>
      <w:lang w:val="en-US"/>
    </w:rPr>
  </w:style>
  <w:style w:type="paragraph" w:customStyle="1" w:styleId="CoverDCS">
    <w:name w:val="CoverDCS"/>
    <w:basedOn w:val="Normal"/>
    <w:rsid w:val="007B5C29"/>
    <w:pPr>
      <w:spacing w:after="0"/>
    </w:pPr>
    <w:rPr>
      <w:rFonts w:ascii="GillAltOneMT" w:eastAsia="Times New Roman" w:hAnsi="GillAltOneMT" w:cs="Times New Roman"/>
      <w:sz w:val="88"/>
      <w:szCs w:val="24"/>
    </w:rPr>
  </w:style>
  <w:style w:type="paragraph" w:customStyle="1" w:styleId="EndnoteText1">
    <w:name w:val="Endnote Text1"/>
    <w:basedOn w:val="Normal"/>
    <w:rsid w:val="007B5C29"/>
    <w:pPr>
      <w:tabs>
        <w:tab w:val="left" w:pos="360"/>
        <w:tab w:val="left" w:pos="720"/>
      </w:tabs>
    </w:pPr>
    <w:rPr>
      <w:rFonts w:eastAsia="Times New Roman" w:cs="Times New Roman"/>
      <w:noProof/>
      <w:szCs w:val="20"/>
    </w:rPr>
  </w:style>
  <w:style w:type="paragraph" w:customStyle="1" w:styleId="figure">
    <w:name w:val="figure"/>
    <w:basedOn w:val="Normal"/>
    <w:rsid w:val="007B5C29"/>
    <w:pPr>
      <w:tabs>
        <w:tab w:val="left" w:pos="360"/>
        <w:tab w:val="left" w:pos="720"/>
      </w:tabs>
      <w:jc w:val="center"/>
    </w:pPr>
    <w:rPr>
      <w:rFonts w:ascii="Arial" w:eastAsia="Times New Roman" w:hAnsi="Arial" w:cs="Times New Roman"/>
      <w:noProof/>
      <w:szCs w:val="20"/>
    </w:rPr>
  </w:style>
  <w:style w:type="paragraph" w:customStyle="1" w:styleId="FigureTitle0">
    <w:name w:val="FigureTitle"/>
    <w:basedOn w:val="Normal"/>
    <w:rsid w:val="007B5C29"/>
    <w:pPr>
      <w:tabs>
        <w:tab w:val="left" w:pos="360"/>
        <w:tab w:val="left" w:pos="720"/>
      </w:tabs>
      <w:spacing w:before="240"/>
      <w:jc w:val="center"/>
    </w:pPr>
    <w:rPr>
      <w:rFonts w:eastAsia="Times New Roman" w:cs="Times New Roman"/>
      <w:b/>
      <w:caps/>
      <w:noProof/>
      <w:szCs w:val="20"/>
    </w:rPr>
  </w:style>
  <w:style w:type="paragraph" w:customStyle="1" w:styleId="Normal-10">
    <w:name w:val="Normal-10"/>
    <w:basedOn w:val="Normal"/>
    <w:rsid w:val="007B5C29"/>
    <w:pPr>
      <w:spacing w:after="0"/>
      <w:jc w:val="both"/>
    </w:pPr>
    <w:rPr>
      <w:rFonts w:ascii="Times New Roman" w:eastAsia="Times New Roman" w:hAnsi="Times New Roman" w:cs="Times New Roman"/>
      <w:szCs w:val="20"/>
    </w:rPr>
  </w:style>
  <w:style w:type="paragraph" w:customStyle="1" w:styleId="TableMacro">
    <w:name w:val="Table Macro"/>
    <w:basedOn w:val="TableEntry"/>
    <w:rsid w:val="007B5C29"/>
    <w:pPr>
      <w:overflowPunct/>
      <w:autoSpaceDE/>
      <w:autoSpaceDN/>
      <w:adjustRightInd/>
      <w:textAlignment w:val="auto"/>
    </w:pPr>
    <w:rPr>
      <w:i/>
    </w:rPr>
  </w:style>
  <w:style w:type="paragraph" w:customStyle="1" w:styleId="tablecell">
    <w:name w:val="table_cell"/>
    <w:basedOn w:val="Normal"/>
    <w:rsid w:val="007B5C29"/>
    <w:pPr>
      <w:tabs>
        <w:tab w:val="left" w:pos="-1508"/>
        <w:tab w:val="left" w:pos="-788"/>
        <w:tab w:val="left" w:pos="-68"/>
        <w:tab w:val="left" w:pos="360"/>
        <w:tab w:val="left" w:pos="652"/>
        <w:tab w:val="left" w:pos="720"/>
        <w:tab w:val="left" w:pos="1372"/>
        <w:tab w:val="left" w:pos="2092"/>
        <w:tab w:val="left" w:pos="2812"/>
        <w:tab w:val="left" w:pos="3532"/>
        <w:tab w:val="left" w:pos="4252"/>
        <w:tab w:val="left" w:pos="4972"/>
        <w:tab w:val="left" w:pos="5692"/>
        <w:tab w:val="left" w:pos="6412"/>
      </w:tabs>
      <w:suppressAutoHyphens/>
      <w:spacing w:before="97" w:after="54"/>
    </w:pPr>
    <w:rPr>
      <w:rFonts w:eastAsia="Times New Roman" w:cs="Times New Roman"/>
      <w:color w:val="000000"/>
      <w:szCs w:val="20"/>
    </w:rPr>
  </w:style>
  <w:style w:type="paragraph" w:customStyle="1" w:styleId="TableEntry0">
    <w:name w:val="TableEntry"/>
    <w:basedOn w:val="Normal"/>
    <w:rsid w:val="007B5C29"/>
    <w:pPr>
      <w:keepLines/>
      <w:spacing w:after="0"/>
      <w:jc w:val="both"/>
    </w:pPr>
    <w:rPr>
      <w:rFonts w:eastAsia="Times New Roman" w:cs="Times New Roman"/>
      <w:szCs w:val="20"/>
    </w:rPr>
  </w:style>
  <w:style w:type="paragraph" w:customStyle="1" w:styleId="TableHead">
    <w:name w:val="TableHead"/>
    <w:rsid w:val="007B5C29"/>
    <w:pPr>
      <w:keepNext/>
      <w:keepLines/>
      <w:tabs>
        <w:tab w:val="left" w:pos="144"/>
        <w:tab w:val="center" w:pos="5040"/>
      </w:tabs>
      <w:spacing w:after="86" w:line="232" w:lineRule="auto"/>
      <w:jc w:val="center"/>
    </w:pPr>
    <w:rPr>
      <w:rFonts w:ascii="Helvetica" w:eastAsia="Times New Roman" w:hAnsi="Helvetica" w:cs="Times New Roman"/>
      <w:b/>
      <w:sz w:val="20"/>
      <w:szCs w:val="20"/>
      <w:lang w:val="en-US"/>
    </w:rPr>
  </w:style>
  <w:style w:type="paragraph" w:customStyle="1" w:styleId="TableSubTitle">
    <w:name w:val="Table Sub Title"/>
    <w:basedOn w:val="TableEntry"/>
    <w:rsid w:val="007B5C29"/>
    <w:pPr>
      <w:overflowPunct/>
      <w:autoSpaceDE/>
      <w:autoSpaceDN/>
      <w:adjustRightInd/>
      <w:textAlignment w:val="auto"/>
    </w:pPr>
    <w:rPr>
      <w:b/>
      <w:i/>
    </w:rPr>
  </w:style>
  <w:style w:type="paragraph" w:customStyle="1" w:styleId="box">
    <w:name w:val="box"/>
    <w:basedOn w:val="EndnoteText1"/>
    <w:rsid w:val="007B5C29"/>
    <w:rPr>
      <w:b/>
      <w:i/>
      <w:noProof w:val="0"/>
      <w:bdr w:val="single" w:sz="4" w:space="0" w:color="auto"/>
      <w:lang w:val="en-AU"/>
    </w:rPr>
  </w:style>
  <w:style w:type="paragraph" w:customStyle="1" w:styleId="tableheading">
    <w:name w:val="table heading"/>
    <w:basedOn w:val="Normal"/>
    <w:rsid w:val="007B5C29"/>
    <w:rPr>
      <w:rFonts w:eastAsia="Times New Roman" w:cs="Times New Roman"/>
      <w:szCs w:val="20"/>
    </w:rPr>
  </w:style>
  <w:style w:type="paragraph" w:customStyle="1" w:styleId="TableLabelTID">
    <w:name w:val="TableLabelTID"/>
    <w:basedOn w:val="TableLabel"/>
    <w:rsid w:val="007B5C29"/>
    <w:pPr>
      <w:overflowPunct/>
      <w:autoSpaceDE/>
      <w:autoSpaceDN/>
      <w:adjustRightInd/>
      <w:textAlignment w:val="auto"/>
    </w:pPr>
    <w:rPr>
      <w:rFonts w:ascii="Arial" w:eastAsia="Arial Unicode MS" w:hAnsi="Arial"/>
      <w:sz w:val="14"/>
    </w:rPr>
  </w:style>
  <w:style w:type="paragraph" w:customStyle="1" w:styleId="TableEntryTID">
    <w:name w:val="TableEntryTID"/>
    <w:basedOn w:val="TableEntry"/>
    <w:rsid w:val="007B5C29"/>
    <w:pPr>
      <w:overflowPunct/>
      <w:autoSpaceDE/>
      <w:autoSpaceDN/>
      <w:adjustRightInd/>
      <w:jc w:val="center"/>
      <w:textAlignment w:val="auto"/>
    </w:pPr>
    <w:rPr>
      <w:rFonts w:ascii="Arial" w:eastAsia="Arial Unicode MS" w:hAnsi="Arial"/>
      <w:sz w:val="14"/>
    </w:rPr>
  </w:style>
  <w:style w:type="paragraph" w:customStyle="1" w:styleId="TemplateRow">
    <w:name w:val="TemplateRow"/>
    <w:basedOn w:val="TableEntry8"/>
    <w:rsid w:val="007B5C29"/>
    <w:rPr>
      <w:rFonts w:ascii="Helvetica" w:eastAsia="Arial Unicode MS" w:hAnsi="Helvetica" w:cs="Times New Roman"/>
      <w:szCs w:val="20"/>
    </w:rPr>
  </w:style>
  <w:style w:type="paragraph" w:customStyle="1" w:styleId="Abbildungsverzeichnis">
    <w:name w:val="Abbildungsverzeichnis"/>
    <w:basedOn w:val="Normal"/>
    <w:next w:val="Normal"/>
    <w:rsid w:val="007B5C29"/>
    <w:pPr>
      <w:tabs>
        <w:tab w:val="left" w:pos="360"/>
        <w:tab w:val="left" w:pos="720"/>
        <w:tab w:val="right" w:leader="dot" w:pos="9366"/>
      </w:tabs>
      <w:ind w:left="480" w:hanging="480"/>
    </w:pPr>
    <w:rPr>
      <w:rFonts w:eastAsia="Times New Roman" w:cs="Times New Roman"/>
      <w:smallCaps/>
      <w:szCs w:val="20"/>
    </w:rPr>
  </w:style>
  <w:style w:type="paragraph" w:customStyle="1" w:styleId="Box0">
    <w:name w:val="Box"/>
    <w:rsid w:val="007B5C29"/>
    <w:pPr>
      <w:keepNext/>
      <w:keepLines/>
      <w:tabs>
        <w:tab w:val="left" w:pos="0"/>
        <w:tab w:val="left" w:pos="1699"/>
        <w:tab w:val="left" w:pos="2160"/>
      </w:tabs>
      <w:spacing w:after="0" w:line="240" w:lineRule="auto"/>
    </w:pPr>
    <w:rPr>
      <w:rFonts w:ascii="Courier" w:eastAsia="Times New Roman" w:hAnsi="Courier" w:cs="Times New Roman"/>
      <w:b/>
      <w:i/>
      <w:sz w:val="20"/>
      <w:szCs w:val="20"/>
      <w:lang w:val="en-US"/>
    </w:rPr>
  </w:style>
  <w:style w:type="paragraph" w:customStyle="1" w:styleId="bullet1">
    <w:name w:val="bullet 1"/>
    <w:basedOn w:val="Normal"/>
    <w:rsid w:val="007B5C29"/>
    <w:pPr>
      <w:numPr>
        <w:numId w:val="4"/>
      </w:numPr>
      <w:tabs>
        <w:tab w:val="left" w:pos="720"/>
      </w:tabs>
    </w:pPr>
    <w:rPr>
      <w:rFonts w:eastAsia="Times New Roman" w:cs="Times New Roman"/>
      <w:szCs w:val="20"/>
    </w:rPr>
  </w:style>
  <w:style w:type="character" w:customStyle="1" w:styleId="SYSHYPERTEXT">
    <w:name w:val="SYS_HYPERTEXT"/>
    <w:rsid w:val="007B5C29"/>
    <w:rPr>
      <w:color w:val="0000FF"/>
      <w:u w:val="single"/>
    </w:rPr>
  </w:style>
  <w:style w:type="paragraph" w:customStyle="1" w:styleId="Table">
    <w:name w:val="Table"/>
    <w:rsid w:val="007B5C29"/>
    <w:pPr>
      <w:keepLines/>
      <w:spacing w:before="20" w:after="20" w:line="240" w:lineRule="auto"/>
    </w:pPr>
    <w:rPr>
      <w:rFonts w:ascii="Arial" w:eastAsia="Times New Roman" w:hAnsi="Arial" w:cs="Times New Roman"/>
      <w:szCs w:val="20"/>
      <w:lang w:val="en-CA"/>
    </w:rPr>
  </w:style>
  <w:style w:type="paragraph" w:customStyle="1" w:styleId="xl24">
    <w:name w:val="xl24"/>
    <w:basedOn w:val="Normal"/>
    <w:rsid w:val="007B5C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Times New Roman"/>
      <w:sz w:val="24"/>
      <w:szCs w:val="20"/>
    </w:rPr>
  </w:style>
  <w:style w:type="paragraph" w:customStyle="1" w:styleId="xl25">
    <w:name w:val="xl25"/>
    <w:basedOn w:val="Normal"/>
    <w:rsid w:val="007B5C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Times New Roman"/>
      <w:sz w:val="24"/>
      <w:szCs w:val="20"/>
    </w:rPr>
  </w:style>
  <w:style w:type="paragraph" w:customStyle="1" w:styleId="xl26">
    <w:name w:val="xl26"/>
    <w:basedOn w:val="Normal"/>
    <w:rsid w:val="007B5C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Times New Roman"/>
      <w:color w:val="000000"/>
      <w:sz w:val="24"/>
      <w:szCs w:val="20"/>
    </w:rPr>
  </w:style>
  <w:style w:type="paragraph" w:customStyle="1" w:styleId="xl27">
    <w:name w:val="xl27"/>
    <w:basedOn w:val="Normal"/>
    <w:rsid w:val="007B5C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Times New Roman"/>
      <w:sz w:val="24"/>
      <w:szCs w:val="20"/>
    </w:rPr>
  </w:style>
  <w:style w:type="paragraph" w:customStyle="1" w:styleId="xl28">
    <w:name w:val="xl28"/>
    <w:basedOn w:val="Normal"/>
    <w:rsid w:val="007B5C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Unicode MS" w:eastAsia="Arial Unicode MS" w:hAnsi="Arial Unicode MS" w:cs="Times New Roman"/>
      <w:color w:val="000000"/>
      <w:sz w:val="24"/>
      <w:szCs w:val="20"/>
    </w:rPr>
  </w:style>
  <w:style w:type="paragraph" w:customStyle="1" w:styleId="xl29">
    <w:name w:val="xl29"/>
    <w:basedOn w:val="Normal"/>
    <w:rsid w:val="007B5C2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Times New Roman"/>
      <w:sz w:val="24"/>
      <w:szCs w:val="20"/>
    </w:rPr>
  </w:style>
  <w:style w:type="paragraph" w:customStyle="1" w:styleId="xl30">
    <w:name w:val="xl30"/>
    <w:basedOn w:val="Normal"/>
    <w:rsid w:val="007B5C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Times New Roman"/>
      <w:color w:val="000000"/>
      <w:sz w:val="24"/>
      <w:szCs w:val="20"/>
    </w:rPr>
  </w:style>
  <w:style w:type="paragraph" w:customStyle="1" w:styleId="xl31">
    <w:name w:val="xl31"/>
    <w:basedOn w:val="Normal"/>
    <w:rsid w:val="007B5C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Times New Roman"/>
      <w:color w:val="000000"/>
      <w:sz w:val="24"/>
      <w:szCs w:val="20"/>
    </w:rPr>
  </w:style>
  <w:style w:type="paragraph" w:customStyle="1" w:styleId="xl32">
    <w:name w:val="xl32"/>
    <w:basedOn w:val="Normal"/>
    <w:rsid w:val="007B5C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Times New Roman"/>
      <w:sz w:val="24"/>
      <w:szCs w:val="20"/>
    </w:rPr>
  </w:style>
  <w:style w:type="paragraph" w:customStyle="1" w:styleId="xl33">
    <w:name w:val="xl33"/>
    <w:basedOn w:val="Normal"/>
    <w:rsid w:val="007B5C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Times New Roman"/>
      <w:sz w:val="24"/>
      <w:szCs w:val="20"/>
    </w:rPr>
  </w:style>
  <w:style w:type="paragraph" w:customStyle="1" w:styleId="listnumbrscont">
    <w:name w:val="list_numbrs_cont"/>
    <w:basedOn w:val="listnumbrs"/>
    <w:rsid w:val="007B5C29"/>
    <w:pPr>
      <w:tabs>
        <w:tab w:val="left" w:pos="720"/>
      </w:tabs>
      <w:ind w:firstLine="0"/>
    </w:pPr>
    <w:rPr>
      <w:noProof/>
    </w:rPr>
  </w:style>
  <w:style w:type="paragraph" w:customStyle="1" w:styleId="cellbody0">
    <w:name w:val="cellbody"/>
    <w:basedOn w:val="Normal"/>
    <w:rsid w:val="007B5C29"/>
    <w:pPr>
      <w:spacing w:before="100" w:beforeAutospacing="1" w:after="0" w:afterAutospacing="1"/>
    </w:pPr>
    <w:rPr>
      <w:rFonts w:ascii="Times" w:eastAsia="Times New Roman" w:hAnsi="Times" w:cs="Times New Roman"/>
      <w:color w:val="000000"/>
      <w:szCs w:val="20"/>
      <w:lang w:val="en-CA"/>
    </w:rPr>
  </w:style>
  <w:style w:type="paragraph" w:customStyle="1" w:styleId="NoHTMLTranslation">
    <w:name w:val="No HTML Translation"/>
    <w:basedOn w:val="Normal"/>
    <w:rsid w:val="007B5C29"/>
    <w:pPr>
      <w:spacing w:after="280"/>
      <w:ind w:left="1077"/>
    </w:pPr>
    <w:rPr>
      <w:rFonts w:ascii="Times New Roman" w:eastAsia="Times New Roman" w:hAnsi="Times New Roman" w:cs="Times New Roman"/>
      <w:sz w:val="24"/>
      <w:szCs w:val="20"/>
    </w:rPr>
  </w:style>
  <w:style w:type="paragraph" w:customStyle="1" w:styleId="references">
    <w:name w:val="references"/>
    <w:basedOn w:val="Normal"/>
    <w:rsid w:val="007B5C29"/>
    <w:pPr>
      <w:spacing w:before="100" w:beforeAutospacing="1" w:after="0" w:afterAutospacing="1"/>
      <w:ind w:left="1260" w:right="720"/>
    </w:pPr>
    <w:rPr>
      <w:rFonts w:ascii="Times" w:eastAsia="Times New Roman" w:hAnsi="Times" w:cs="Times New Roman"/>
      <w:color w:val="000000"/>
      <w:szCs w:val="20"/>
      <w:lang w:val="en-CA"/>
    </w:rPr>
  </w:style>
  <w:style w:type="paragraph" w:customStyle="1" w:styleId="body">
    <w:name w:val="body"/>
    <w:basedOn w:val="Normal"/>
    <w:rsid w:val="007B5C29"/>
    <w:pPr>
      <w:spacing w:before="100" w:beforeAutospacing="1" w:after="100" w:afterAutospacing="1"/>
      <w:ind w:left="1260"/>
    </w:pPr>
    <w:rPr>
      <w:rFonts w:ascii="Times" w:eastAsia="Times New Roman" w:hAnsi="Times" w:cs="Times New Roman"/>
      <w:color w:val="000000"/>
      <w:szCs w:val="20"/>
      <w:lang w:val="en-CA"/>
    </w:rPr>
  </w:style>
  <w:style w:type="paragraph" w:customStyle="1" w:styleId="NormalIndent1">
    <w:name w:val="Normal Indent1"/>
    <w:basedOn w:val="Normal"/>
    <w:rsid w:val="007B5C29"/>
    <w:pPr>
      <w:keepLines/>
      <w:spacing w:before="100" w:beforeAutospacing="1" w:after="0" w:afterAutospacing="1"/>
      <w:ind w:left="1440"/>
    </w:pPr>
    <w:rPr>
      <w:rFonts w:ascii="Times" w:eastAsia="Times New Roman" w:hAnsi="Times" w:cs="Times New Roman"/>
      <w:szCs w:val="20"/>
    </w:rPr>
  </w:style>
  <w:style w:type="paragraph" w:customStyle="1" w:styleId="NOTE0">
    <w:name w:val="NOTE"/>
    <w:basedOn w:val="Normal"/>
    <w:rsid w:val="007B5C29"/>
    <w:pPr>
      <w:tabs>
        <w:tab w:val="left" w:pos="360"/>
        <w:tab w:val="left" w:pos="720"/>
      </w:tabs>
      <w:spacing w:before="120" w:after="120"/>
      <w:ind w:left="993" w:hanging="709"/>
    </w:pPr>
    <w:rPr>
      <w:rFonts w:eastAsia="Times New Roman" w:cs="Times New Roman"/>
      <w:szCs w:val="20"/>
    </w:rPr>
  </w:style>
  <w:style w:type="paragraph" w:customStyle="1" w:styleId="TableEntryTitle">
    <w:name w:val="TableEntryTitle"/>
    <w:basedOn w:val="Normal"/>
    <w:rsid w:val="007B5C29"/>
    <w:pPr>
      <w:tabs>
        <w:tab w:val="left" w:pos="360"/>
        <w:tab w:val="left" w:pos="720"/>
      </w:tabs>
      <w:jc w:val="both"/>
    </w:pPr>
    <w:rPr>
      <w:rFonts w:eastAsia="Times New Roman" w:cs="Times New Roman"/>
      <w:b/>
      <w:szCs w:val="20"/>
    </w:rPr>
  </w:style>
  <w:style w:type="paragraph" w:customStyle="1" w:styleId="Listennummer2">
    <w:name w:val="Listennummer 2"/>
    <w:basedOn w:val="Normal"/>
    <w:rsid w:val="007B5C29"/>
    <w:pPr>
      <w:tabs>
        <w:tab w:val="left" w:pos="360"/>
        <w:tab w:val="left" w:pos="720"/>
      </w:tabs>
      <w:ind w:left="720" w:hanging="360"/>
    </w:pPr>
    <w:rPr>
      <w:rFonts w:eastAsia="Times New Roman" w:cs="Times New Roman"/>
      <w:szCs w:val="20"/>
    </w:rPr>
  </w:style>
  <w:style w:type="character" w:styleId="FootnoteReference">
    <w:name w:val="footnote reference"/>
    <w:basedOn w:val="DefaultParagraphFont"/>
    <w:semiHidden/>
    <w:rsid w:val="007B5C29"/>
    <w:rPr>
      <w:vertAlign w:val="superscript"/>
    </w:rPr>
  </w:style>
  <w:style w:type="paragraph" w:customStyle="1" w:styleId="BlankPage">
    <w:name w:val="BlankPage"/>
    <w:basedOn w:val="Heading1"/>
    <w:rsid w:val="007B5C29"/>
    <w:pPr>
      <w:keepLines w:val="0"/>
      <w:pageBreakBefore w:val="0"/>
      <w:numPr>
        <w:numId w:val="0"/>
      </w:numPr>
      <w:overflowPunct w:val="0"/>
      <w:autoSpaceDE w:val="0"/>
      <w:autoSpaceDN w:val="0"/>
      <w:adjustRightInd w:val="0"/>
      <w:spacing w:before="5760" w:after="480"/>
      <w:textAlignment w:val="baseline"/>
      <w:outlineLvl w:val="9"/>
    </w:pPr>
    <w:rPr>
      <w:rFonts w:eastAsia="Times New Roman" w:cs="Times New Roman"/>
      <w:bCs w:val="0"/>
      <w:noProof/>
      <w:szCs w:val="20"/>
    </w:rPr>
  </w:style>
  <w:style w:type="paragraph" w:customStyle="1" w:styleId="MitraParagraph">
    <w:name w:val="Mitra Paragraph"/>
    <w:basedOn w:val="Normal"/>
    <w:rsid w:val="007B5C29"/>
    <w:pPr>
      <w:spacing w:before="120" w:after="120"/>
      <w:jc w:val="both"/>
    </w:pPr>
    <w:rPr>
      <w:rFonts w:ascii="Arial" w:eastAsia="MS Mincho" w:hAnsi="Arial" w:cs="Times New Roman"/>
      <w:sz w:val="24"/>
      <w:szCs w:val="20"/>
    </w:rPr>
  </w:style>
  <w:style w:type="paragraph" w:customStyle="1" w:styleId="MitraTable">
    <w:name w:val="Mitra Table"/>
    <w:basedOn w:val="Normal"/>
    <w:rsid w:val="007B5C29"/>
    <w:pPr>
      <w:spacing w:before="60" w:after="60"/>
    </w:pPr>
    <w:rPr>
      <w:rFonts w:ascii="Arial" w:eastAsia="MS Mincho" w:hAnsi="Arial" w:cs="Times New Roman"/>
      <w:szCs w:val="20"/>
    </w:rPr>
  </w:style>
  <w:style w:type="character" w:customStyle="1" w:styleId="AEname">
    <w:name w:val="AEname"/>
    <w:basedOn w:val="DefaultParagraphFont"/>
    <w:rsid w:val="007B5C29"/>
    <w:rPr>
      <w:rFonts w:ascii="Arial" w:hAnsi="Arial"/>
    </w:rPr>
  </w:style>
  <w:style w:type="paragraph" w:customStyle="1" w:styleId="TableTitle0">
    <w:name w:val="TableTitle"/>
    <w:rsid w:val="007B5C29"/>
    <w:pPr>
      <w:spacing w:after="0" w:line="280" w:lineRule="exact"/>
      <w:jc w:val="center"/>
    </w:pPr>
    <w:rPr>
      <w:rFonts w:ascii="Arial" w:eastAsia="MS Mincho" w:hAnsi="Arial" w:cs="Times New Roman"/>
      <w:b/>
      <w:snapToGrid w:val="0"/>
      <w:color w:val="000000"/>
      <w:sz w:val="24"/>
      <w:szCs w:val="20"/>
      <w:lang w:val="en-US"/>
    </w:rPr>
  </w:style>
  <w:style w:type="paragraph" w:customStyle="1" w:styleId="Element">
    <w:name w:val="Element"/>
    <w:basedOn w:val="Normal"/>
    <w:rsid w:val="007B5C29"/>
    <w:pPr>
      <w:tabs>
        <w:tab w:val="left" w:pos="1800"/>
        <w:tab w:val="left" w:pos="3060"/>
        <w:tab w:val="left" w:pos="4320"/>
        <w:tab w:val="left" w:pos="4940"/>
        <w:tab w:val="left" w:pos="6120"/>
      </w:tabs>
      <w:spacing w:after="0"/>
      <w:ind w:right="720"/>
    </w:pPr>
    <w:rPr>
      <w:rFonts w:ascii="Times" w:eastAsia="MS Mincho" w:hAnsi="Times" w:cs="Times New Roman"/>
      <w:noProof/>
      <w:szCs w:val="20"/>
    </w:rPr>
  </w:style>
  <w:style w:type="paragraph" w:customStyle="1" w:styleId="MitraBulletList">
    <w:name w:val="Mitra Bullet List"/>
    <w:basedOn w:val="Normal"/>
    <w:rsid w:val="007B5C29"/>
    <w:pPr>
      <w:spacing w:before="120" w:after="0"/>
      <w:ind w:left="720" w:hanging="360"/>
      <w:jc w:val="both"/>
    </w:pPr>
    <w:rPr>
      <w:rFonts w:ascii="Arial" w:eastAsia="MS Mincho" w:hAnsi="Arial" w:cs="Times New Roman"/>
      <w:sz w:val="22"/>
      <w:szCs w:val="20"/>
    </w:rPr>
  </w:style>
  <w:style w:type="paragraph" w:customStyle="1" w:styleId="BulletedList">
    <w:name w:val="Bulleted List"/>
    <w:basedOn w:val="Normal"/>
    <w:rsid w:val="007B5C29"/>
    <w:pPr>
      <w:numPr>
        <w:numId w:val="6"/>
      </w:numPr>
      <w:tabs>
        <w:tab w:val="clear" w:pos="1080"/>
        <w:tab w:val="num" w:pos="360"/>
      </w:tabs>
      <w:spacing w:after="0"/>
      <w:ind w:left="360"/>
      <w:jc w:val="both"/>
    </w:pPr>
    <w:rPr>
      <w:rFonts w:ascii="Times New Roman" w:eastAsia="Times New Roman" w:hAnsi="Times New Roman" w:cs="Times New Roman"/>
      <w:szCs w:val="20"/>
    </w:rPr>
  </w:style>
  <w:style w:type="paragraph" w:customStyle="1" w:styleId="Number1">
    <w:name w:val="Number1"/>
    <w:basedOn w:val="ListNumber2"/>
    <w:rsid w:val="007B5C29"/>
    <w:pPr>
      <w:widowControl w:val="0"/>
      <w:tabs>
        <w:tab w:val="clear"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rFonts w:ascii="Times New Roman" w:eastAsia="MS Mincho" w:hAnsi="Times New Roman"/>
      <w:snapToGrid w:val="0"/>
      <w:color w:val="000000"/>
      <w:sz w:val="24"/>
    </w:rPr>
  </w:style>
  <w:style w:type="paragraph" w:customStyle="1" w:styleId="Indent1">
    <w:name w:val="Indent 1"/>
    <w:basedOn w:val="Normal"/>
    <w:rsid w:val="007B5C29"/>
    <w:pPr>
      <w:spacing w:after="120"/>
      <w:ind w:left="360"/>
      <w:jc w:val="both"/>
    </w:pPr>
    <w:rPr>
      <w:rFonts w:ascii="Times New Roman" w:eastAsia="Times New Roman" w:hAnsi="Times New Roman" w:cs="Times New Roman"/>
      <w:szCs w:val="20"/>
    </w:rPr>
  </w:style>
  <w:style w:type="paragraph" w:customStyle="1" w:styleId="Bullet">
    <w:name w:val="Bullet"/>
    <w:rsid w:val="007B5C29"/>
    <w:pPr>
      <w:widowControl w:val="0"/>
      <w:numPr>
        <w:numId w:val="7"/>
      </w:numPr>
      <w:tabs>
        <w:tab w:val="left" w:pos="274"/>
      </w:tabs>
      <w:spacing w:before="120" w:after="0" w:line="280" w:lineRule="exact"/>
    </w:pPr>
    <w:rPr>
      <w:rFonts w:ascii="Times New Roman" w:eastAsia="MS Mincho" w:hAnsi="Times New Roman" w:cs="Times New Roman"/>
      <w:snapToGrid w:val="0"/>
      <w:color w:val="000000"/>
      <w:sz w:val="24"/>
      <w:szCs w:val="20"/>
      <w:lang w:val="en-US"/>
    </w:rPr>
  </w:style>
  <w:style w:type="paragraph" w:customStyle="1" w:styleId="Bullet10">
    <w:name w:val="Bullet 1"/>
    <w:basedOn w:val="Normal"/>
    <w:autoRedefine/>
    <w:rsid w:val="007B5C29"/>
    <w:pPr>
      <w:widowControl w:val="0"/>
      <w:numPr>
        <w:numId w:val="9"/>
      </w:numPr>
      <w:tabs>
        <w:tab w:val="left" w:pos="5040"/>
        <w:tab w:val="left" w:pos="5760"/>
        <w:tab w:val="left" w:pos="6480"/>
        <w:tab w:val="left" w:pos="7200"/>
        <w:tab w:val="left" w:pos="7920"/>
        <w:tab w:val="left" w:pos="8640"/>
      </w:tabs>
      <w:spacing w:after="0"/>
    </w:pPr>
    <w:rPr>
      <w:rFonts w:ascii="Courier New" w:eastAsia="MS Mincho" w:hAnsi="Courier New" w:cs="Times New Roman"/>
      <w:snapToGrid w:val="0"/>
      <w:color w:val="000000"/>
      <w:szCs w:val="20"/>
    </w:rPr>
  </w:style>
  <w:style w:type="paragraph" w:customStyle="1" w:styleId="BulletIndent">
    <w:name w:val="BulletIndent"/>
    <w:rsid w:val="007B5C29"/>
    <w:pPr>
      <w:numPr>
        <w:numId w:val="10"/>
      </w:numPr>
      <w:spacing w:after="0" w:line="240" w:lineRule="auto"/>
    </w:pPr>
    <w:rPr>
      <w:rFonts w:ascii="Times New Roman" w:eastAsia="MS Mincho" w:hAnsi="Times New Roman" w:cs="Times New Roman"/>
      <w:noProof/>
      <w:sz w:val="20"/>
      <w:szCs w:val="20"/>
      <w:lang w:val="en-US"/>
    </w:rPr>
  </w:style>
  <w:style w:type="paragraph" w:customStyle="1" w:styleId="columns">
    <w:name w:val="columns"/>
    <w:basedOn w:val="Normal"/>
    <w:rsid w:val="007B5C29"/>
    <w:pPr>
      <w:numPr>
        <w:numId w:val="8"/>
      </w:numPr>
      <w:tabs>
        <w:tab w:val="num" w:pos="900"/>
      </w:tabs>
      <w:spacing w:before="120" w:after="120"/>
      <w:ind w:left="900" w:hanging="630"/>
      <w:jc w:val="both"/>
    </w:pPr>
    <w:rPr>
      <w:rFonts w:ascii="Arial" w:eastAsia="MS Mincho" w:hAnsi="Arial" w:cs="Times New Roman"/>
      <w:sz w:val="22"/>
      <w:szCs w:val="20"/>
    </w:rPr>
  </w:style>
  <w:style w:type="paragraph" w:customStyle="1" w:styleId="HeadingContext">
    <w:name w:val="Heading Context"/>
    <w:basedOn w:val="MitraParagraph"/>
    <w:rsid w:val="007B5C29"/>
    <w:pPr>
      <w:keepNext/>
      <w:keepLines/>
      <w:tabs>
        <w:tab w:val="right" w:pos="-34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jc w:val="left"/>
    </w:pPr>
    <w:rPr>
      <w:bCs/>
      <w:sz w:val="18"/>
    </w:rPr>
  </w:style>
  <w:style w:type="paragraph" w:customStyle="1" w:styleId="control">
    <w:name w:val="control"/>
    <w:rsid w:val="007B5C29"/>
    <w:pPr>
      <w:keepNext/>
      <w:widowControl w:val="0"/>
      <w:spacing w:before="160" w:after="0" w:line="280" w:lineRule="atLeast"/>
      <w:jc w:val="both"/>
    </w:pPr>
    <w:rPr>
      <w:rFonts w:ascii="Arial" w:eastAsia="MS Mincho" w:hAnsi="Arial" w:cs="Times New Roman"/>
      <w:i/>
      <w:snapToGrid w:val="0"/>
      <w:color w:val="000000"/>
      <w:sz w:val="24"/>
      <w:szCs w:val="20"/>
      <w:lang w:val="en-US"/>
    </w:rPr>
  </w:style>
  <w:style w:type="paragraph" w:customStyle="1" w:styleId="Footnote">
    <w:name w:val="Footnote"/>
    <w:rsid w:val="007B5C29"/>
    <w:pPr>
      <w:widowControl w:val="0"/>
      <w:spacing w:before="60" w:after="0" w:line="240" w:lineRule="exact"/>
    </w:pPr>
    <w:rPr>
      <w:rFonts w:ascii="Times New Roman" w:eastAsia="MS Mincho" w:hAnsi="Times New Roman" w:cs="Times New Roman"/>
      <w:snapToGrid w:val="0"/>
      <w:color w:val="000000"/>
      <w:sz w:val="20"/>
      <w:szCs w:val="20"/>
      <w:lang w:val="en-US"/>
    </w:rPr>
  </w:style>
  <w:style w:type="character" w:customStyle="1" w:styleId="RealWorldActivity">
    <w:name w:val="RealWorldActivity"/>
    <w:basedOn w:val="DefaultParagraphFont"/>
    <w:rsid w:val="007B5C29"/>
    <w:rPr>
      <w:rFonts w:ascii="Nimrod" w:hAnsi="Nimrod"/>
      <w:i/>
    </w:rPr>
  </w:style>
  <w:style w:type="paragraph" w:customStyle="1" w:styleId="TableFootnote">
    <w:name w:val="TableFootnote"/>
    <w:rsid w:val="007B5C29"/>
    <w:pPr>
      <w:widowControl w:val="0"/>
      <w:spacing w:before="60" w:after="0" w:line="240" w:lineRule="exact"/>
      <w:ind w:left="240" w:right="240"/>
    </w:pPr>
    <w:rPr>
      <w:rFonts w:ascii="Times New Roman" w:eastAsia="MS Mincho" w:hAnsi="Times New Roman" w:cs="Times New Roman"/>
      <w:snapToGrid w:val="0"/>
      <w:color w:val="000000"/>
      <w:sz w:val="20"/>
      <w:szCs w:val="20"/>
      <w:lang w:val="en-US"/>
    </w:rPr>
  </w:style>
  <w:style w:type="paragraph" w:styleId="PlainText">
    <w:name w:val="Plain Text"/>
    <w:basedOn w:val="Normal"/>
    <w:link w:val="PlainTextChar"/>
    <w:rsid w:val="007B5C29"/>
    <w:pPr>
      <w:spacing w:after="0"/>
    </w:pPr>
    <w:rPr>
      <w:rFonts w:ascii="Courier New" w:eastAsia="Times New Roman" w:hAnsi="Courier New" w:cs="Times New Roman"/>
      <w:szCs w:val="20"/>
    </w:rPr>
  </w:style>
  <w:style w:type="character" w:customStyle="1" w:styleId="PlainTextChar">
    <w:name w:val="Plain Text Char"/>
    <w:basedOn w:val="DefaultParagraphFont"/>
    <w:link w:val="PlainText"/>
    <w:rsid w:val="007B5C29"/>
    <w:rPr>
      <w:rFonts w:ascii="Courier New" w:eastAsia="Times New Roman" w:hAnsi="Courier New" w:cs="Times New Roman"/>
      <w:sz w:val="20"/>
      <w:szCs w:val="20"/>
      <w:lang w:val="en-US"/>
    </w:rPr>
  </w:style>
  <w:style w:type="paragraph" w:customStyle="1" w:styleId="Heading21">
    <w:name w:val="Heading2.1"/>
    <w:basedOn w:val="Heading3"/>
    <w:rsid w:val="007B5C29"/>
    <w:pPr>
      <w:keepLines w:val="0"/>
      <w:numPr>
        <w:ilvl w:val="0"/>
        <w:numId w:val="0"/>
      </w:numPr>
      <w:spacing w:before="240" w:after="60"/>
      <w:jc w:val="both"/>
    </w:pPr>
    <w:rPr>
      <w:rFonts w:ascii="Arial" w:eastAsia="MS Mincho" w:hAnsi="Arial" w:cs="Helvetica"/>
      <w:bCs w:val="0"/>
      <w:sz w:val="24"/>
      <w:szCs w:val="20"/>
    </w:rPr>
  </w:style>
  <w:style w:type="paragraph" w:customStyle="1" w:styleId="bodyu">
    <w:name w:val="bodyu"/>
    <w:basedOn w:val="Normal"/>
    <w:rsid w:val="007B5C29"/>
    <w:pPr>
      <w:spacing w:after="0"/>
    </w:pPr>
    <w:rPr>
      <w:rFonts w:ascii="Times New Roman" w:eastAsia="SimSun" w:hAnsi="Times New Roman" w:cs="Times New Roman"/>
      <w:szCs w:val="20"/>
    </w:rPr>
  </w:style>
  <w:style w:type="paragraph" w:customStyle="1" w:styleId="xl38">
    <w:name w:val="xl38"/>
    <w:basedOn w:val="Normal"/>
    <w:rsid w:val="007B5C29"/>
    <w:pPr>
      <w:shd w:val="clear" w:color="auto" w:fill="FFFF00"/>
      <w:spacing w:before="100" w:beforeAutospacing="1" w:after="100" w:afterAutospacing="1"/>
    </w:pPr>
    <w:rPr>
      <w:rFonts w:ascii="Arial" w:eastAsia="Times New Roman" w:hAnsi="Arial" w:cs="Arial"/>
      <w:sz w:val="24"/>
      <w:szCs w:val="24"/>
    </w:rPr>
  </w:style>
  <w:style w:type="paragraph" w:styleId="Index4">
    <w:name w:val="index 4"/>
    <w:basedOn w:val="Normal"/>
    <w:next w:val="Normal"/>
    <w:autoRedefine/>
    <w:semiHidden/>
    <w:rsid w:val="007B5C29"/>
    <w:pPr>
      <w:numPr>
        <w:numId w:val="11"/>
      </w:numPr>
      <w:spacing w:after="0"/>
    </w:pPr>
    <w:rPr>
      <w:rFonts w:ascii="Arial" w:eastAsia="Times New Roman" w:hAnsi="Arial" w:cs="Arial"/>
      <w:szCs w:val="20"/>
    </w:rPr>
  </w:style>
  <w:style w:type="paragraph" w:styleId="Index6">
    <w:name w:val="index 6"/>
    <w:basedOn w:val="Normal"/>
    <w:next w:val="Normal"/>
    <w:autoRedefine/>
    <w:semiHidden/>
    <w:rsid w:val="007B5C29"/>
    <w:pPr>
      <w:numPr>
        <w:numId w:val="12"/>
      </w:numPr>
      <w:spacing w:after="0"/>
    </w:pPr>
    <w:rPr>
      <w:rFonts w:ascii="Times New Roman" w:eastAsia="Times New Roman" w:hAnsi="Times New Roman" w:cs="Times New Roman"/>
      <w:szCs w:val="20"/>
    </w:rPr>
  </w:style>
  <w:style w:type="paragraph" w:styleId="Index7">
    <w:name w:val="index 7"/>
    <w:basedOn w:val="Normal"/>
    <w:next w:val="Normal"/>
    <w:autoRedefine/>
    <w:semiHidden/>
    <w:rsid w:val="007B5C29"/>
    <w:pPr>
      <w:numPr>
        <w:ilvl w:val="2"/>
        <w:numId w:val="13"/>
      </w:numPr>
      <w:spacing w:after="0"/>
    </w:pPr>
    <w:rPr>
      <w:rFonts w:ascii="Times New Roman" w:eastAsia="Times New Roman" w:hAnsi="Times New Roman" w:cs="Times New Roman"/>
      <w:szCs w:val="20"/>
    </w:rPr>
  </w:style>
  <w:style w:type="paragraph" w:styleId="Index8">
    <w:name w:val="index 8"/>
    <w:basedOn w:val="Normal"/>
    <w:next w:val="Normal"/>
    <w:autoRedefine/>
    <w:semiHidden/>
    <w:rsid w:val="007B5C29"/>
    <w:pPr>
      <w:spacing w:after="0"/>
      <w:ind w:left="1920" w:hanging="240"/>
    </w:pPr>
    <w:rPr>
      <w:rFonts w:ascii="Times New Roman" w:eastAsia="Times New Roman" w:hAnsi="Times New Roman" w:cs="Times New Roman"/>
      <w:szCs w:val="20"/>
    </w:rPr>
  </w:style>
  <w:style w:type="paragraph" w:customStyle="1" w:styleId="Body0">
    <w:name w:val="Body"/>
    <w:rsid w:val="007B5C29"/>
    <w:pPr>
      <w:widowControl w:val="0"/>
      <w:spacing w:before="240" w:after="120" w:line="280" w:lineRule="exact"/>
    </w:pPr>
    <w:rPr>
      <w:rFonts w:ascii="Times New Roman" w:eastAsia="Times New Roman" w:hAnsi="Times New Roman" w:cs="Times New Roman"/>
      <w:snapToGrid w:val="0"/>
      <w:color w:val="000000"/>
      <w:sz w:val="24"/>
      <w:szCs w:val="20"/>
      <w:lang w:val="en-US"/>
    </w:rPr>
  </w:style>
  <w:style w:type="paragraph" w:styleId="Index9">
    <w:name w:val="index 9"/>
    <w:basedOn w:val="Normal"/>
    <w:next w:val="Normal"/>
    <w:autoRedefine/>
    <w:semiHidden/>
    <w:rsid w:val="007B5C29"/>
    <w:pPr>
      <w:spacing w:after="0"/>
      <w:ind w:left="2160" w:hanging="240"/>
    </w:pPr>
    <w:rPr>
      <w:rFonts w:ascii="Times New Roman" w:eastAsia="Times New Roman" w:hAnsi="Times New Roman" w:cs="Times New Roman"/>
      <w:szCs w:val="20"/>
    </w:rPr>
  </w:style>
  <w:style w:type="paragraph" w:customStyle="1" w:styleId="Appendix1">
    <w:name w:val="Appendix 1"/>
    <w:basedOn w:val="Normal"/>
    <w:next w:val="Normal"/>
    <w:rsid w:val="007B5C29"/>
    <w:pPr>
      <w:numPr>
        <w:numId w:val="14"/>
      </w:numPr>
      <w:spacing w:after="0"/>
    </w:pPr>
    <w:rPr>
      <w:rFonts w:ascii="Arial" w:eastAsia="Times New Roman" w:hAnsi="Arial" w:cs="Times New Roman"/>
      <w:b/>
      <w:sz w:val="32"/>
      <w:szCs w:val="24"/>
    </w:rPr>
  </w:style>
  <w:style w:type="paragraph" w:customStyle="1" w:styleId="FrontPage">
    <w:name w:val="FrontPage"/>
    <w:basedOn w:val="Normal"/>
    <w:rsid w:val="007B5C29"/>
    <w:pPr>
      <w:spacing w:after="0"/>
      <w:jc w:val="center"/>
    </w:pPr>
    <w:rPr>
      <w:rFonts w:eastAsia="Times New Roman" w:cs="Times New Roman"/>
      <w:szCs w:val="20"/>
    </w:rPr>
  </w:style>
  <w:style w:type="character" w:customStyle="1" w:styleId="f166">
    <w:name w:val="f166"/>
    <w:basedOn w:val="DefaultParagraphFont"/>
    <w:rsid w:val="007B5C29"/>
  </w:style>
  <w:style w:type="table" w:styleId="TableGrid1">
    <w:name w:val="Table Grid 1"/>
    <w:basedOn w:val="TableNormal"/>
    <w:rsid w:val="007B5C29"/>
    <w:pPr>
      <w:tabs>
        <w:tab w:val="left" w:pos="720"/>
      </w:tabs>
      <w:overflowPunct w:val="0"/>
      <w:autoSpaceDE w:val="0"/>
      <w:autoSpaceDN w:val="0"/>
      <w:adjustRightInd w:val="0"/>
      <w:spacing w:line="240" w:lineRule="auto"/>
      <w:textAlignment w:val="baseline"/>
    </w:pPr>
    <w:rPr>
      <w:rFonts w:ascii="New York" w:eastAsia="Times New Roman" w:hAnsi="New York"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20">
    <w:name w:val="List 2"/>
    <w:basedOn w:val="Normal"/>
    <w:rsid w:val="007B5C29"/>
    <w:pPr>
      <w:tabs>
        <w:tab w:val="left" w:pos="720"/>
      </w:tabs>
      <w:overflowPunct w:val="0"/>
      <w:autoSpaceDE w:val="0"/>
      <w:autoSpaceDN w:val="0"/>
      <w:adjustRightInd w:val="0"/>
      <w:ind w:left="720" w:hanging="360"/>
      <w:contextualSpacing/>
      <w:textAlignment w:val="baseline"/>
    </w:pPr>
    <w:rPr>
      <w:rFonts w:eastAsia="Times New Roman" w:cs="Times New Roman"/>
      <w:szCs w:val="20"/>
    </w:rPr>
  </w:style>
  <w:style w:type="paragraph" w:customStyle="1" w:styleId="xl66">
    <w:name w:val="xl66"/>
    <w:basedOn w:val="Normal"/>
    <w:rsid w:val="007B5C29"/>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xl67">
    <w:name w:val="xl67"/>
    <w:basedOn w:val="Normal"/>
    <w:rsid w:val="007B5C29"/>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figuretext">
    <w:name w:val="figure text"/>
    <w:basedOn w:val="Normal"/>
    <w:rsid w:val="007B5C29"/>
    <w:pPr>
      <w:tabs>
        <w:tab w:val="left" w:pos="2520"/>
        <w:tab w:val="left" w:pos="7200"/>
      </w:tabs>
      <w:spacing w:after="0"/>
    </w:pPr>
    <w:rPr>
      <w:rFonts w:eastAsia="Times New Roman" w:cs="Times New Roman"/>
      <w:szCs w:val="20"/>
    </w:rPr>
  </w:style>
  <w:style w:type="character" w:customStyle="1" w:styleId="Heading1Char1">
    <w:name w:val="Heading 1 Char1"/>
    <w:aliases w:val="l1 Char,heading 1 Char,Heading 1 Char Char Char1,Heading 1 Char Char1,Heading 1 Char Char Char Char"/>
    <w:basedOn w:val="DefaultParagraphFont"/>
    <w:rsid w:val="007B5C29"/>
    <w:rPr>
      <w:rFonts w:ascii="Helvetica" w:hAnsi="Helvetica"/>
      <w:b/>
      <w:noProof/>
      <w:sz w:val="24"/>
    </w:rPr>
  </w:style>
  <w:style w:type="paragraph" w:customStyle="1" w:styleId="NormalIndent11">
    <w:name w:val="Normal Indent11"/>
    <w:basedOn w:val="Normal"/>
    <w:rsid w:val="007B5C29"/>
    <w:pPr>
      <w:keepLines/>
      <w:spacing w:before="100" w:beforeAutospacing="1" w:after="0" w:afterAutospacing="1"/>
      <w:ind w:left="1440"/>
    </w:pPr>
    <w:rPr>
      <w:rFonts w:ascii="Times" w:eastAsia="Times New Roman" w:hAnsi="Times" w:cs="Times New Roman"/>
      <w:szCs w:val="20"/>
    </w:rPr>
  </w:style>
  <w:style w:type="paragraph" w:customStyle="1" w:styleId="NormalFontTimes">
    <w:name w:val="Normal + Font: Times"/>
    <w:aliases w:val="Line Spacing: at least 12 pt"/>
    <w:basedOn w:val="Normal"/>
    <w:rsid w:val="006B3EFC"/>
    <w:pPr>
      <w:spacing w:after="0" w:line="360" w:lineRule="atLeast"/>
    </w:pPr>
    <w:rPr>
      <w:rFonts w:ascii="Times" w:eastAsia="Times New Roman" w:hAnsi="Times" w:cs="Times New Roman"/>
      <w:b/>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697">
      <w:bodyDiv w:val="1"/>
      <w:marLeft w:val="0"/>
      <w:marRight w:val="0"/>
      <w:marTop w:val="0"/>
      <w:marBottom w:val="0"/>
      <w:divBdr>
        <w:top w:val="none" w:sz="0" w:space="0" w:color="auto"/>
        <w:left w:val="none" w:sz="0" w:space="0" w:color="auto"/>
        <w:bottom w:val="none" w:sz="0" w:space="0" w:color="auto"/>
        <w:right w:val="none" w:sz="0" w:space="0" w:color="auto"/>
      </w:divBdr>
    </w:div>
    <w:div w:id="404037230">
      <w:bodyDiv w:val="1"/>
      <w:marLeft w:val="0"/>
      <w:marRight w:val="0"/>
      <w:marTop w:val="0"/>
      <w:marBottom w:val="0"/>
      <w:divBdr>
        <w:top w:val="none" w:sz="0" w:space="0" w:color="auto"/>
        <w:left w:val="none" w:sz="0" w:space="0" w:color="auto"/>
        <w:bottom w:val="none" w:sz="0" w:space="0" w:color="auto"/>
        <w:right w:val="none" w:sz="0" w:space="0" w:color="auto"/>
      </w:divBdr>
    </w:div>
    <w:div w:id="1156606242">
      <w:bodyDiv w:val="1"/>
      <w:marLeft w:val="0"/>
      <w:marRight w:val="0"/>
      <w:marTop w:val="0"/>
      <w:marBottom w:val="0"/>
      <w:divBdr>
        <w:top w:val="none" w:sz="0" w:space="0" w:color="auto"/>
        <w:left w:val="none" w:sz="0" w:space="0" w:color="auto"/>
        <w:bottom w:val="none" w:sz="0" w:space="0" w:color="auto"/>
        <w:right w:val="none" w:sz="0" w:space="0" w:color="auto"/>
      </w:divBdr>
    </w:div>
    <w:div w:id="1325551097">
      <w:bodyDiv w:val="1"/>
      <w:marLeft w:val="0"/>
      <w:marRight w:val="0"/>
      <w:marTop w:val="0"/>
      <w:marBottom w:val="0"/>
      <w:divBdr>
        <w:top w:val="none" w:sz="0" w:space="0" w:color="auto"/>
        <w:left w:val="none" w:sz="0" w:space="0" w:color="auto"/>
        <w:bottom w:val="none" w:sz="0" w:space="0" w:color="auto"/>
        <w:right w:val="none" w:sz="0" w:space="0" w:color="auto"/>
      </w:divBdr>
    </w:div>
    <w:div w:id="1651207568">
      <w:bodyDiv w:val="1"/>
      <w:marLeft w:val="0"/>
      <w:marRight w:val="0"/>
      <w:marTop w:val="0"/>
      <w:marBottom w:val="0"/>
      <w:divBdr>
        <w:top w:val="none" w:sz="0" w:space="0" w:color="auto"/>
        <w:left w:val="none" w:sz="0" w:space="0" w:color="auto"/>
        <w:bottom w:val="none" w:sz="0" w:space="0" w:color="auto"/>
        <w:right w:val="none" w:sz="0" w:space="0" w:color="auto"/>
      </w:divBdr>
    </w:div>
    <w:div w:id="193419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package" Target="embeddings/Microsoft_Visio_Drawing2.vsdx"/><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oleObject" Target="embeddings/Microsoft_Visio_2003-2010_Drawing.vsd"/><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1.vsdx"/><Relationship Id="rId32" Type="http://schemas.openxmlformats.org/officeDocument/2006/relationships/oleObject" Target="embeddings/oleObject1.bin"/><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6.emf"/><Relationship Id="rId28" Type="http://schemas.openxmlformats.org/officeDocument/2006/relationships/package" Target="embeddings/Microsoft_Visio_Drawing3.vsdx"/><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package" Target="embeddings/Microsoft_Visio_Drawing.vsdx"/><Relationship Id="rId27" Type="http://schemas.openxmlformats.org/officeDocument/2006/relationships/image" Target="media/image8.emf"/><Relationship Id="rId30" Type="http://schemas.openxmlformats.org/officeDocument/2006/relationships/package" Target="embeddings/Microsoft_Visio_Drawing4.vsdx"/><Relationship Id="rId35"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JavaScript:emxTableColumnLinkClick('../common/emxTree.jsp?mode=insert&amp;emxSuiteDirectory=engineeringcentral&amp;relId=37053.5138.8856.22592&amp;parentOID=37053.5138.48312.3728&amp;jsTreeID=nodeemx810159035600.6505&amp;suiteKey=EngineeringCentral&amp;objectId=37053.5138.8856.44841',%20'',%20'',%20'false',%20'content',%20'',%20'000547000000037',%20'fal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JavaScript:emxTableColumnLinkClick('../common/emxTree.jsp?mode=insert&amp;emxSuiteDirectory=engineeringcentral&amp;relId=37053.5138.8856.22592&amp;parentOID=37053.5138.48312.3728&amp;jsTreeID=nodeemx810159035600.6505&amp;suiteKey=EngineeringCentral&amp;objectId=37053.5138.8856.44841',%20'',%20'',%20'false',%20'content',%20'',%20'000547000000037',%20'fal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ASS%20Technology%20Solutions\ODD3\Templates\DICOM%20Conformance%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8998D8B34E4347B0B066537E6C05C1"/>
        <w:category>
          <w:name w:val="General"/>
          <w:gallery w:val="placeholder"/>
        </w:category>
        <w:types>
          <w:type w:val="bbPlcHdr"/>
        </w:types>
        <w:behaviors>
          <w:behavior w:val="content"/>
        </w:behaviors>
        <w:guid w:val="{9107F2A8-EB0A-4EDF-90BE-E49B32A681A8}"/>
      </w:docPartPr>
      <w:docPartBody>
        <w:p w:rsidR="00B8218B" w:rsidRDefault="00CC083F" w:rsidP="00CC083F">
          <w:pPr>
            <w:pStyle w:val="098998D8B34E4347B0B066537E6C05C1"/>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illAltOneMT">
    <w:altName w:val="Arial Narrow"/>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imrod">
    <w:altName w:val="Georgi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E6B53"/>
    <w:rsid w:val="00017403"/>
    <w:rsid w:val="000274CF"/>
    <w:rsid w:val="00064B57"/>
    <w:rsid w:val="000F59F0"/>
    <w:rsid w:val="0013615B"/>
    <w:rsid w:val="0025506F"/>
    <w:rsid w:val="00255F9F"/>
    <w:rsid w:val="00277931"/>
    <w:rsid w:val="003E1627"/>
    <w:rsid w:val="00633B11"/>
    <w:rsid w:val="00640D66"/>
    <w:rsid w:val="0068321E"/>
    <w:rsid w:val="007663CE"/>
    <w:rsid w:val="00810CFB"/>
    <w:rsid w:val="008324F1"/>
    <w:rsid w:val="0090346A"/>
    <w:rsid w:val="0091048B"/>
    <w:rsid w:val="009553A0"/>
    <w:rsid w:val="009767A4"/>
    <w:rsid w:val="00A23A30"/>
    <w:rsid w:val="00A9407B"/>
    <w:rsid w:val="00AF0F86"/>
    <w:rsid w:val="00B8218B"/>
    <w:rsid w:val="00B911AA"/>
    <w:rsid w:val="00BE6B53"/>
    <w:rsid w:val="00CB7512"/>
    <w:rsid w:val="00CC083F"/>
    <w:rsid w:val="00D10C33"/>
    <w:rsid w:val="00D46E6E"/>
    <w:rsid w:val="00D81427"/>
    <w:rsid w:val="00E15D21"/>
    <w:rsid w:val="00E264ED"/>
    <w:rsid w:val="00F11AC9"/>
    <w:rsid w:val="00F862BE"/>
    <w:rsid w:val="00FE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83F"/>
  </w:style>
  <w:style w:type="paragraph" w:customStyle="1" w:styleId="098998D8B34E4347B0B066537E6C05C1">
    <w:name w:val="098998D8B34E4347B0B066537E6C05C1"/>
    <w:rsid w:val="00CC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Philips">
      <a:dk1>
        <a:sysClr val="windowText" lastClr="000000"/>
      </a:dk1>
      <a:lt1>
        <a:sysClr val="window" lastClr="FFFFFF"/>
      </a:lt1>
      <a:dk2>
        <a:srgbClr val="0B5ED7"/>
      </a:dk2>
      <a:lt2>
        <a:srgbClr val="FFFFFF"/>
      </a:lt2>
      <a:accent1>
        <a:srgbClr val="0B5ED7"/>
      </a:accent1>
      <a:accent2>
        <a:srgbClr val="68049C"/>
      </a:accent2>
      <a:accent3>
        <a:srgbClr val="E8171F"/>
      </a:accent3>
      <a:accent4>
        <a:srgbClr val="FE6800"/>
      </a:accent4>
      <a:accent5>
        <a:srgbClr val="7DBA00"/>
      </a:accent5>
      <a:accent6>
        <a:srgbClr val="2BADB5"/>
      </a:accent6>
      <a:hlink>
        <a:srgbClr val="0B5ED7"/>
      </a:hlink>
      <a:folHlink>
        <a:srgbClr val="0B5ED7"/>
      </a:folHlink>
    </a:clrScheme>
    <a:fontScheme name="Philip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icomSystem xmlns:xsi="http://www.w3.org/2001/XMLSchema-instance" xmlns:xsd="http://www.w3.org/2001/XMLSchema" xmlns="http://www.Philips.com/schemas/Interoperability/ODD/DicomSystem/2012" Name="VISIQ" Function="Modality" SchemaVersion="0" SystemVersion="1.0">
  <ApplicationEntities>
    <ApplicationEntity Name="Storage AE" RefId="1fe2031d-3e10-4de5-b919-78c353225b2c" ImplementationVersionName="VISIQ_1.0" ImplementationClassUid="1.3.46.670589.14.8000.100">
      <Activities>
        <Activity Name="Image Export" RefId="127b1115-9b93-4cb4-bb71-c539969e6a24"/>
        <Activity Name="Verification as SCU" RefId="60001dcc-bfd7-443a-9a34-ba69e1cba74a"/>
      </Activities>
      <CharacterSets>
        <CharacterSet Name="ISO_IR 100"/>
        <CharacterSet Name="ISO_IR 144"/>
      </CharacterSets>
      <SopClasses>
        <SopClass Name="Verification SOP Class" Uid="1.2.840.10008.1.1" Category="Other" Optional="false" Support="SCU" Viewable="false" RefId="ef92ec0f-bf53-4ff0-82c3-a3b4ceee115b">
          <Dimses>
            <Dimse DimseType="C-STORE-RQ" Support="SCU" RefId="6cce2427-95af-4e2a-a9b9-21ff4a7303aa">
              <Dataset Name="Verification C-ECHO SCU" RefId="e87ac2ff-ad40-4067-b767-dfa70da3d18e">
                <Modules/>
              </Dataset>
            </Dimse>
          </Dimses>
          <TransferSyntaxes>
            <TransferSyntax Name="Implicit VR Little Endian: Default Transfer Syntax for DICOM" Uid="1.2.840.10008.1.2"/>
          </TransferSyntaxes>
        </SopClass>
        <SopClass Name="Ultrasound Multi-frame Image Storage SOP Class" Uid="1.2.840.10008.5.1.4.1.1.3.1" Category="Transfer" Optional="false" Support="SCU" Viewable="true" RefId="eee9a9f2-0ead-4da7-93dd-f93ad7ba8a99">
          <Dimses/>
          <TransferSyntaxes>
            <TransferSyntax Name="JPEG Baseline (Process 1): Default Transfer Syntax for Lossy JPEG 8 Bit Image Compression" Uid="1.2.840.10008.1.2.4.50"/>
            <TransferSyntax Name="JPEG Baseline (Process 1): Default Transfer Syntax for Lossy JPEG 8 Bit Image Compression" Uid="1.2.840.10008.1.2.4.50"/>
            <TransferSyntax Name="JPEG-LS Lossy (Near-Lossless) Image Compression" Uid="1.2.840.10008.1.2.4.81"/>
          </TransferSyntaxes>
        </SopClass>
        <SopClass Name="Ultrasound Image Storage SOP Class" Uid="1.2.840.10008.5.1.4.1.1.6.1" Category="Transfer" Optional="false" Support="SCU" Viewable="true" RefId="e1fa60be-4c63-4062-baee-78238207fe64">
          <Dimses/>
          <TransferSyntaxes>
            <TransferSyntax Name="JPEG Baseline (Process 1): Default Transfer Syntax for Lossy JPEG 8 Bit Image Compression" Uid="1.2.840.10008.1.2.4.50"/>
            <TransferSyntax Name="JPEG Baseline (Process 1): Default Transfer Syntax for Lossy JPEG 8 Bit Image Compression" Uid="1.2.840.10008.1.2.4.50"/>
            <TransferSyntax Name="JPEG-LS Lossy (Near-Lossless) Image Compression" Uid="1.2.840.10008.1.2.4.81"/>
          </TransferSyntaxes>
        </SopClass>
      </SopClasses>
      <TransferSyntaxes>
        <TransferSyntax Name="Implicit VR Little Endian: Default Transfer Syntax for DICOM" Uid="1.2.840.10008.1.2"/>
      </TransferSyntaxes>
    </ApplicationEntity>
  </ApplicationEntities>
  <Applications>
    <Application Name="Visiq" RefId="c4bb3280-e727-4bd2-aad8-a2f5e45bffba">
      <SopClasses>
        <SopClass Name="Ultrasound Multi-frame Image Storage SOP Class" Uid="1.2.840.10008.5.1.4.1.1.3.1" Category="Other" Optional="false" Support="Creator" Viewable="false" RefId="bbab5506-3ed1-4aa1-9be7-08cf758ff6eb">
          <Dimses>
            <Dimse DimseType="C-STORE-RQ" Support="SCU" RefId="ff1409c9-78f8-43e1-84bc-255e6df5da05">
              <Dataset Name="Default Dataset" RefId="5fc3b7c5-6240-48df-933f-10c1e6cce9c6">
                <Modules>
                  <Module Name="Patient Module" InformationEntity="Patient" Presence="Always" Condition="" RefId="b1e71ffa-7747-4ebb-b000-481595c0b05f">
                    <Attributes>
                      <Attribute Group="0010" Element="0010" Name="Patient's Name" VR="PN" VM="1" Type="2" Retired="false" Condition="Patient's full name. " PresenceOfValue="VNAP" MathcingKey="false" ReturnKey="false" InteractiveQueryKey="false" DisplayedKey="false" Iod="false">
                        <Attributes/>
                        <Sources>
                          <Source>AUTO</Source>
                          <Source>USER</Source>
                        </Sources>
                        <TypesOfMatching/>
                        <Values/>
                      </Attribute>
                      <Attribute Group="0010" Element="0020" Name="Patient ID" VR="LO" VM="1" Type="2" Retired="false" Condition="Primary hospital identification number or code for the patient. " PresenceOfValue="VNAP" MathcingKey="false" ReturnKey="false" InteractiveQueryKey="false" DisplayedKey="false" Iod="false">
                        <Attributes/>
                        <Sources>
                          <Source>AUTO</Source>
                          <Source>USER</Source>
                        </Sources>
                        <TypesOfMatching/>
                        <Values/>
                      </Attribute>
                      <Attribute Group="0010" Element="0030" Name="Patient's Birth Date" VR="DA" VM="1" Type="2" Retired="false" Condition="Birth date of the patient. " PresenceOfValue="VNAP" MathcingKey="false" ReturnKey="false" InteractiveQueryKey="false" DisplayedKey="false" Iod="false">
                        <Attributes/>
                        <Sources>
                          <Source>USER</Source>
                        </Sources>
                        <TypesOfMatching/>
                        <Values/>
                      </Attribute>
                      <Attribute Group="0010" Element="0040" Name="Patient's Sex" VR="CS" VM="1" Type="2" Retired="false" Condition="Sex of the named patient.  Enumerated Values:  M = male  F = female  O = other " PresenceOfValue="VNAP" MathcingKey="false" ReturnKey="false" InteractiveQueryKey="false" DisplayedKey="false" Iod="false">
                        <Attributes/>
                        <Sources>
                          <Source>USER</Source>
                        </Sources>
                        <TypesOfMatching/>
                        <Values/>
                      </Attribute>
                    </Attributes>
                  </Module>
                  <Module Name="General Study Module" InformationEntity="Study" Presence="Always" Condition="" RefId="067b5a3a-8090-4c24-ad24-90b3585c2e9b">
                    <Attributes>
                      <Attribute Group="0008" Element="0020" Name="Study Date" VR="DA" VM="1" Type="2" Retired="false" Condition="Date the Study started. " PresenceOfValue="VNAP" MathcingKey="false" ReturnKey="false" InteractiveQueryKey="false" DisplayedKey="false" Iod="false">
                        <Attributes/>
                        <Sources>
                          <Source>AUTO</Source>
                        </Sources>
                        <TypesOfMatching/>
                        <Values/>
                      </Attribute>
                      <Attribute Group="0008" Element="0030" Name="Study Time" VR="TM" VM="1" Type="2" Retired="false" Condition="Time the Study started. " PresenceOfValue="VNAP" MathcingKey="false" ReturnKey="false" InteractiveQueryKey="false" DisplayedKey="false" Iod="false">
                        <Attributes/>
                        <Sources>
                          <Source>AUTO</Source>
                        </Sources>
                        <TypesOfMatching/>
                        <Values/>
                      </Attribute>
                      <Attribute Group="0008" Element="0050" Name="Accession Number" VR="SH" VM="1" Type="2" Retired="false" Condition="A RIS generated number that identifies the order for the Study. " PresenceOfValue="VNAP" MathcingKey="false" ReturnKey="false" InteractiveQueryKey="false" DisplayedKey="false" Iod="false">
                        <Attributes/>
                        <Sources>
                          <Source>USER</Source>
                        </Sources>
                        <TypesOfMatching/>
                        <Values/>
                      </Attribute>
                      <Attribute Group="0008" Element="0090" Name="Referring Physician's Name" VR="PN" VM="1" Type="2" Retired="false" Condition="Name of the patient's referring physician " PresenceOfValue="VNAP" MathcingKey="false" ReturnKey="false" InteractiveQueryKey="false" DisplayedKey="false" Iod="false">
                        <Attributes/>
                        <Sources>
                          <Source>USER</Source>
                        </Sources>
                        <TypesOfMatching/>
                        <Values/>
                      </Attribute>
                      <Attribute Group="0020" Element="000D" Name="Study Instance UID" VR="UI" VM="1" Type="1" Retired="false" Condition="Unique identifier for the Study. " PresenceOfValue="ALWAYS" MathcingKey="false" ReturnKey="false" InteractiveQueryKey="false" DisplayedKey="false" Iod="false">
                        <Attributes/>
                        <Sources>
                          <Source>AUTO</Source>
                        </Sources>
                        <TypesOfMatching/>
                        <Values/>
                      </Attribute>
                      <Attribute Group="0020" Element="0010" Name="Study ID" VR="SH" VM="1" Type="2" Retired="false" Condition="User or equipment generated Study identifier. " PresenceOfValue="VNAP" MathcingKey="false" ReturnKey="false" InteractiveQueryKey="false" DisplayedKey="false" Iod="false">
                        <Attributes/>
                        <Sources>
                          <Source>AUTO</Source>
                        </Sources>
                        <TypesOfMatching/>
                        <Values/>
                      </Attribute>
                    </Attributes>
                  </Module>
                  <Module Name="General Series Module" InformationEntity="Series" Presence="Always" Condition="" RefId="fec28daa-8dff-4455-898e-d55795b6d1fc">
                    <Attributes>
                      <Attribute Group="0008" Element="0060" Name="Modality" VR="CS" VM="1" Type="1" Retired="false" Condition="Type of equipment that originally acquired the data used to create the images in this Series. See C.7.3.1.1.1 for Defined Terms. " PresenceOfValue="ALWAYS" MathcingKey="false" ReturnKey="false" InteractiveQueryKey="false" DisplayedKey="false" Iod="false">
                        <Attributes/>
                        <Sources>
                          <Source>AUTO</Source>
                        </Sources>
                        <TypesOfMatching/>
                        <Values/>
                      </Attribute>
                      <Attribute Group="0008" Element="1050" Name="Performing Physicians’ Name" VR="PN" VM="1-n" Type="3" Retired="false" Condition="Name of the physician(s) administering the Series. " PresenceOfValue="ANAP" MathcingKey="false" ReturnKey="false" InteractiveQueryKey="false" DisplayedKey="false" Iod="false">
                        <Attributes/>
                        <Sources>
                          <Source>USER</Source>
                        </Sources>
                        <TypesOfMatching/>
                        <Values/>
                      </Attribute>
                      <Attribute Group="0008" Element="1070" Name="Operators' Name" VR="PN" VM="1-n" Type="3" Retired="false" Condition="Name(s) of the operator(s) supporting the Series. " PresenceOfValue="ANAP" MathcingKey="false" ReturnKey="false" InteractiveQueryKey="false" DisplayedKey="false" Iod="false">
                        <Attributes/>
                        <Sources>
                          <Source>USER</Source>
                        </Sources>
                        <TypesOfMatching/>
                        <Values/>
                      </Attribute>
                      <Attribute Group="0020" Element="000E" Name="Series Instance UID" VR="UI" VM="1" Type="1" Retired="false" Condition="Unique identifier of the Series. " PresenceOfValue="ALWAYS" MathcingKey="false" ReturnKey="false" InteractiveQueryKey="false" DisplayedKey="false" Iod="false">
                        <Attributes/>
                        <Sources>
                          <Source>AUTO</Source>
                        </Sources>
                        <TypesOfMatching/>
                        <Values/>
                      </Attribute>
                      <Attribute Group="0020" Element="0011" Name="Series Number" VR="IS" VM="1" Type="2" Retired="false" Condition="A number that identifies this Series. " PresenceOfValue="VNAP" MathcingKey="false" ReturnKey="false" InteractiveQueryKey="false" DisplayedKey="false" Iod="false">
                        <Attributes/>
                        <Sources>
                          <Source>AUTO</Source>
                        </Sources>
                        <TypesOfMatching/>
                        <Values/>
                      </Attribute>
                      <Attribute Group="0020" Element="0060" Name="Laterality" VR="CS" VM="1" Type="2C" Retired="false" Condition="Laterality of (paired) body part examined. Required if the body part examined is a paired structure and Image Laterality (0020,0062) or Frame Laterality (0020,9072) are not sent. Enumerated Values:  R = right  L = left Note:  Some IODs support Image Laterality (0020,0062) at the Image level or Frame Laterality(0020,9072) at the Frame level in the Frame Anatomy functional group macro or Measurement Laterality (0024,0113) at the Measurement level, which can provide a more comprehensive mechanism for specifying the laterality of the body part(s) being examined. " PresenceOfValue="ANAP" MathcingKey="false" ReturnKey="false" InteractiveQueryKey="false" DisplayedKey="false" Iod="false">
                        <Attributes/>
                        <Sources>
                          <Source>AUTO</Source>
                        </Sources>
                        <TypesOfMatching/>
                        <Values/>
                      </Attribute>
                    </Attributes>
                  </Module>
                  <Module Name="General Equipment Module" InformationEntity="Equipment" Presence="Always" Condition="" RefId="7d6d5a0a-5b0c-4fe5-aa79-9252bc90470d">
                    <Attributes>
                      <Attribute Group="0008" Element="0070" Name="Manufacturer" VR="LO" VM="1" Type="2" Retired="false" Condition="Manufacturer of the equipment that produced the composite instances. " Comment="Philips Medical Systems" PresenceOfValue="VNAP" MathcingKey="false" ReturnKey="false" InteractiveQueryKey="false" DisplayedKey="false" Iod="false">
                        <Attributes/>
                        <Sources>
                          <Source>AUTO</Source>
                          <Source>FIXED</Source>
                        </Sources>
                        <TypesOfMatching/>
                        <Values/>
                      </Attribute>
                      <Attribute Group="0008" Element="0080" Name="Institution Name" VR="LO" VM="1" Type="3" Retired="false" Condition="Institution where the equipment that produced the composite instances is located. " Comment="Philips Healthcare" PresenceOfValue="ANAP" MathcingKey="false" ReturnKey="false" InteractiveQueryKey="false" DisplayedKey="false" Iod="false">
                        <Attributes/>
                        <Sources>
                          <Source>AUTO</Source>
                          <Source>FIXED</Source>
                        </Sources>
                        <TypesOfMatching/>
                        <Values/>
                      </Attribute>
                      <Attribute Group="0008" Element="1010" Name="Station Name" VR="SH" VM="1" Type="3" Retired="false" Condition="User defined name identifying the machine that produced the composite instances. " PresenceOfValue="ANAP" MathcingKey="false" ReturnKey="false" InteractiveQueryKey="false" DisplayedKey="false" Iod="false">
                        <Attributes/>
                        <Sources>
                          <Source>AUTO</Source>
                        </Sources>
                        <TypesOfMatching/>
                        <Values/>
                      </Attribute>
                      <Attribute Group="0008" Element="1090" Name="Manufacturer's Model Name" VR="LO" VM="1" Type="3" Retired="false" Condition="Manufacturer’s model name of the equipment that produced the composite instances. " PresenceOfValue="ANAP" MathcingKey="false" ReturnKey="false" InteractiveQueryKey="false" DisplayedKey="false" Iod="false">
                        <Attributes/>
                        <Sources>
                          <Source>AUTO</Source>
                        </Sources>
                        <TypesOfMatching/>
                        <Values/>
                      </Attribute>
                    </Attributes>
                  </Module>
                  <Module Name="General Image Module" InformationEntity="Image" Presence="Always" Condition="" RefId="18af075b-22b7-4a4d-8156-03103e43b487">
                    <Attributes>
                      <Attribute Group="0008" Element="0008" Name="Image Type" VR="CS" VM="2-n" Type="3" Retired="false" Condition="Image identification characteristics. See C.7.6.1.1.2 for Defined Terms and further explanation. " PresenceOfValue="ANAP" MathcingKey="false" ReturnKey="false" InteractiveQueryKey="false" DisplayedKey="false" Iod="false">
                        <Attributes/>
                        <Sources>
                          <Source>CONFIG</Source>
                        </Sources>
                        <TypesOfMatching/>
                        <Values/>
                      </Attribute>
                      <Attribute Group="0008" Element="0022" Name="Acquisition Date" VR="DA" VM="1" Type="3" Retired="false" Condition="The date the acquisition of data that resulted in this image started " PresenceOfValue="ANAP" MathcingKey="false" ReturnKey="false" InteractiveQueryKey="false" DisplayedKey="false" Iod="false">
                        <Attributes/>
                        <Sources>
                          <Source>AUTO</Source>
                        </Sources>
                        <TypesOfMatching/>
                        <Values/>
                      </Attribute>
                      <Attribute Group="0008" Element="0023" Name="Content Date" VR="DA" VM="1" Type="2C" Retired="false" Condition="The date the image pixel data creation started. Required if image is part of a series in which the images are temporally related. May be present otherwise. Note:  This Attribute was formerly known as Image Date. " PresenceOfValue="ANAP" MathcingKey="false" ReturnKey="false" InteractiveQueryKey="false" DisplayedKey="false" Iod="false">
                        <Attributes/>
                        <Sources>
                          <Source>AUTO</Source>
                        </Sources>
                        <TypesOfMatching/>
                        <Values/>
                      </Attribute>
                      <Attribute Group="0008" Element="002A" Name="Acquisition DateTime" VR="DT" VM="1" Type="3" Retired="false" Condition="The date and time that the acquisition of data that resulted in this image started. Note:  The synchronization of this time with an external clock is specified in the Synchronization Module in Acquisition Time Synchronized (0018,1800). " PresenceOfValue="ANAP" MathcingKey="false" ReturnKey="false" InteractiveQueryKey="false" DisplayedKey="false" Iod="false">
                        <Attributes/>
                        <Sources>
                          <Source>AUTO</Source>
                        </Sources>
                        <TypesOfMatching/>
                        <Values/>
                      </Attribute>
                      <Attribute Group="0008" Element="0032" Name="Acquisition Time" VR="TM" VM="1" Type="3" Retired="false" Condition="The time the acquisition of data that resulted in this image started " PresenceOfValue="ANAP" MathcingKey="false" ReturnKey="false" InteractiveQueryKey="false" DisplayedKey="false" Iod="false">
                        <Attributes/>
                        <Sources>
                          <Source>AUTO</Source>
                        </Sources>
                        <TypesOfMatching/>
                        <Values/>
                      </Attribute>
                      <Attribute Group="0008" Element="0033" Name="Content Time" VR="TM" VM="1" Type="2C" Retired="false" Condition="The time the image pixel data creation started. Required if image is part of a series in which the images are temporally related. May be present otherwise. " PresenceOfValue="ANAP" MathcingKey="false" ReturnKey="false" InteractiveQueryKey="false" DisplayedKey="false" Iod="false">
                        <Attributes/>
                        <Sources>
                          <Source>AUTO</Source>
                        </Sources>
                        <TypesOfMatching/>
                        <Values/>
                      </Attribute>
                      <Attribute Group="0020" Element="0013" Name="Instance Number" VR="IS" VM="1" Type="2" Retired="false" Condition="A number that identifies this image. Note:  This Attribute was named Image Number in earlier versions of this Standard. " PresenceOfValue="VNAP" MathcingKey="false" ReturnKey="false" InteractiveQueryKey="false" DisplayedKey="false" Iod="false">
                        <Attributes/>
                        <Sources>
                          <Source>AUTO</Source>
                        </Sources>
                        <TypesOfMatching/>
                        <Values/>
                      </Attribute>
                      <Attribute Group="0020" Element="0020" Name="Patient Orientation" VR="CS" VM="2-2" Type="2C" Retired="false" Condition="Patient direction of the rows and columns of the image. Required if image does not require Image Orientation (Patient) (0020,0037) and Image Position (Patient) (0020,0032). May be present otherwise. See C.7.6.1.1.1 for further explanation. Note:  IOD’s may have attributes other than Patient Orientation, Image Orientation, or Image Position (Patient) to describe orientation in which case this attribute will be zero length. " PresenceOfValue="ANAP" MathcingKey="false" ReturnKey="false" InteractiveQueryKey="false" DisplayedKey="false" Iod="false">
                        <Attributes/>
                        <Sources>
                          <Source>AUTO</Source>
                        </Sources>
                        <TypesOfMatching/>
                        <Values/>
                      </Attribute>
                      <Attribute Group="0028" Element="2110" Name="Lossy Image Compression" VR="CS" VM="1" Type="3" Retired="false" Condition="Specifies whether an Image has undergone lossy compression. Enumerated Values: 00 = Image has NOT been subjected to lossy compression. 01 = Image has been subjected to lossy compression. See C.7.6.1.1.5 " PresenceOfValue="ANAP" MathcingKey="false" ReturnKey="false" InteractiveQueryKey="false" DisplayedKey="false" Iod="false">
                        <Attributes/>
                        <Sources>
                          <Source>AUTO</Source>
                        </Sources>
                        <TypesOfMatching/>
                        <Values/>
                      </Attribute>
                    </Attributes>
                  </Module>
                  <Module Name="Image Pixel Module" InformationEntity="Image" Presence="Always" Condition="" RefId="889b0a83-f0a2-4d80-bd91-767c20e60af1">
                    <Attributes>
                      <Attribute Group="0028" Element="0002" Name="Samples per Pixel" VR="US" VM="1" Type="1" Retired="false" Condition="Number of samples (planes) in this image. See C.7.6.3.1.1 for further explanation. " PresenceOfValue="ALWAYS" MathcingKey="false" ReturnKey="false" InteractiveQueryKey="false" DisplayedKey="false" Iod="false">
                        <Attributes/>
                        <Sources>
                          <Source>CONFIG</Source>
                        </Sources>
                        <TypesOfMatching/>
                        <Values/>
                      </Attribute>
                      <Attribute Group="0028" Element="0004" Name="Photometric Interpretation" VR="CS" VM="1" Type="1" Retired="false" Condition="Specifies the intended interpretation of the pixel data. See C.7.6.3.1.2 for further explanation. " PresenceOfValue="ALWAYS" MathcingKey="false" ReturnKey="false" InteractiveQueryKey="false" DisplayedKey="false" Iod="false">
                        <Attributes/>
                        <Sources>
                          <Source>CONFIG</Source>
                        </Sources>
                        <TypesOfMatching/>
                        <Values/>
                      </Attribute>
                      <Attribute Group="0028" Element="0010" Name="Rows" VR="US" VM="1" Type="1" Retired="false" Condition="Number of rows in the image. " PresenceOfValue="ALWAYS" MathcingKey="false" ReturnKey="false" InteractiveQueryKey="false" DisplayedKey="false" Iod="false">
                        <Attributes/>
                        <Sources>
                          <Source>CONFIG</Source>
                        </Sources>
                        <TypesOfMatching/>
                        <Values/>
                      </Attribute>
                      <Attribute Group="0028" Element="0011" Name="Columns" VR="US" VM="1" Type="1" Retired="false" Condition="Number of columns in the image " PresenceOfValue="ALWAYS" MathcingKey="false" ReturnKey="false" InteractiveQueryKey="false" DisplayedKey="false" Iod="false">
                        <Attributes/>
                        <Sources>
                          <Source>CONFIG</Source>
                        </Sources>
                        <TypesOfMatching/>
                        <Values/>
                      </Attribute>
                      <Attribute Group="0028" Element="0100" Name="Bits Allocated" VR="US" VM="1" Type="1" Retired="false" Condition="Number of bits allocated for each pixel sample. Each sample shall have the same number of bits allocated. See PS 3.5 for further explanation. " PresenceOfValue="ALWAYS" MathcingKey="false" ReturnKey="false" InteractiveQueryKey="false" DisplayedKey="false" Iod="false">
                        <Attributes/>
                        <Sources>
                          <Source>AUTO</Source>
                        </Sources>
                        <TypesOfMatching/>
                        <Values/>
                      </Attribute>
                      <Attribute Group="0028" Element="0101" Name="Bits Stored" VR="US" VM="1" Type="1" Retired="false" Condition="Number of bits stored for each pixel sample. Each sample shall have the same number of bits stored. See PS 3.5 for further explanation. " PresenceOfValue="ALWAYS" MathcingKey="false" ReturnKey="false" InteractiveQueryKey="false" DisplayedKey="false" Iod="false">
                        <Attributes/>
                        <Sources>
                          <Source>AUTO</Source>
                        </Sources>
                        <TypesOfMatching/>
                        <Values/>
                      </Attribute>
                      <Attribute Group="0028" Element="0102" Name="High Bit" VR="US" VM="1" Type="1" Retired="false" Condition="Most significant bit for pixel sample data. Each sample shall have the same high bit. See PS 3.5  for further explanation. " PresenceOfValue="ALWAYS" MathcingKey="false" ReturnKey="false" InteractiveQueryKey="false" DisplayedKey="false" Iod="false">
                        <Attributes/>
                        <Sources>
                          <Source>AUTO</Source>
                        </Sources>
                        <TypesOfMatching/>
                        <Values/>
                      </Attribute>
                      <Attribute Group="0028" Element="0103" Name="Pixel Representation" VR="US" VM="1" Type="1" Retired="false" Condition="Data representation of the pixel samples. Each sample shall have the same pixel representation. Enumerated Values:  0000H = unsigned integer.  0001H = 2's complement " PresenceOfValue="ALWAYS" MathcingKey="false" ReturnKey="false" InteractiveQueryKey="false" DisplayedKey="false" Iod="false">
                        <Attributes/>
                        <Sources>
                          <Source>AUTO</Source>
                        </Sources>
                        <TypesOfMatching/>
                        <Values/>
                      </Attribute>
                      <Attribute Group="0028" Element="1101" Name="Red Palette Color Lookup Table Descriptor" VR="US/SS" VM="3-3" Type="1C" Retired="false" Condition="Specifies the format of the Red Palette Color Lookup Table Data (0028,1201) Required if Photometric Interpretation (0028,0004) has a value of PALETTE COLOR or Pixel Presentation (0008,9205) at the image level equals COLOR or MIXED. See  C.7.6.3.1.5 for further explanation. " PresenceOfValue="ANAP" MathcingKey="false" ReturnKey="false" InteractiveQueryKey="false" DisplayedKey="false" Iod="false">
                        <Attributes/>
                        <Sources>
                          <Source>CONFIG</Source>
                        </Sources>
                        <TypesOfMatching/>
                        <Values/>
                      </Attribute>
                      <Attribute Group="0028" Element="1102" Name="Green Palette Color Lookup Table Descriptor" VR="US/SS" VM="3-3" Type="1C" Retired="false" Condition="Specifies the format of the Green Palette Color Lookup Table Data (0028,1202) Required if Photometric Interpretation (0028,0004) has a value of PALETTE COLOR or Pixel Presentation (0008,9205) at the image level equals COLOR or MIXED. See C.7.6.3.1.5 for further explanation. " PresenceOfValue="ANAP" MathcingKey="false" ReturnKey="false" InteractiveQueryKey="false" DisplayedKey="false" Iod="false">
                        <Attributes/>
                        <Sources>
                          <Source>CONFIG</Source>
                        </Sources>
                        <TypesOfMatching/>
                        <Values/>
                      </Attribute>
                      <Attribute Group="0028" Element="1103" Name="Blue Palette Color Lookup Table Descriptor" VR="US/SS" VM="3-3" Type="1C" Retired="false" Condition="Specifies the format of the Blue Palette Color Lookup Table Data (0028,1203) Required if Photometric Interpretation (0028,0004) has a value of PALETTE COLOR or Pixel Presentation (0008,9205) at the image level equals COLOR or MIXED. See C.7.6.3.1.5 for further explanation. " PresenceOfValue="ANAP" MathcingKey="false" ReturnKey="false" InteractiveQueryKey="false" DisplayedKey="false" Iod="false">
                        <Attributes/>
                        <Sources>
                          <Source>CONFIG</Source>
                        </Sources>
                        <TypesOfMatching/>
                        <Values/>
                      </Attribute>
                      <Attribute Group="0028" Element="1201" Name="Red Palette Color Lookup Table Data" VR="OW" VM="1" Type="1C" Retired="false" Condition="Red Palette Color Lookup Table Data.  Required if Photometric Interpretation (0028,0004) has a value of PALETTE COLOR or Pixel Presentation (0008,9205) at the image level equals COLOR or MIXED. See C.7.6.3.1.6 for further explanation. " PresenceOfValue="ANAP" MathcingKey="false" ReturnKey="false" InteractiveQueryKey="false" DisplayedKey="false" Iod="false">
                        <Attributes/>
                        <Sources>
                          <Source>CONFIG</Source>
                        </Sources>
                        <TypesOfMatching/>
                        <Values/>
                      </Attribute>
                      <Attribute Group="0028" Element="1202" Name="Green Palette Color Lookup Table Data" VR="OW" VM="1" Type="1C" Retired="false" Condition="Green Palette Color Lookup Table Data. Required if Photometric Interpretation (0028,0004) has a value of PALETTE COLOR or Pixel Presentation (0008,9205) at the image level equals COLOR or MIXED. See C.7.6.3.1.6 for further explanation. " PresenceOfValue="ANAP" MathcingKey="false" ReturnKey="false" InteractiveQueryKey="false" DisplayedKey="false" Iod="false">
                        <Attributes/>
                        <Sources>
                          <Source>CONFIG</Source>
                        </Sources>
                        <TypesOfMatching/>
                        <Values/>
                      </Attribute>
                      <Attribute Group="0028" Element="1203" Name="Blue Palette Color Lookup Table Data" VR="OW" VM="1" Type="1C" Retired="false" Condition="Blue Palette Color Lookup Table Data. Required if Photometric Interpretation (0028,0004) has a value of PALETTE COLOR or Pixel Presentation (0008,9205) at the image level equals COLOR or MIXED. See C.7.6.3.1.6 for further explanation. " PresenceOfValue="ANAP" MathcingKey="false" ReturnKey="false" InteractiveQueryKey="false" DisplayedKey="false" Iod="false">
                        <Attributes/>
                        <Sources>
                          <Source>CONFIG</Source>
                        </Sources>
                        <TypesOfMatching/>
                        <Values/>
                      </Attribute>
                      <Attribute Group="7FE0" Element="0010" Name="Pixel Data" VR="UN" VM="1" Type="1C" Retired="false" Condition="A data stream of the pixel samples that comprise the Image. See C.7.6.3.1.4 for further explanation. Required if Pixel Data Provider URL (0028,7FE0) is not present. " PresenceOfValue="ANAP" MathcingKey="false" ReturnKey="false" InteractiveQueryKey="false" DisplayedKey="false" Iod="false">
                        <Attributes/>
                        <Sources>
                          <Source>AUTO</Source>
                        </Sources>
                        <TypesOfMatching/>
                        <Values/>
                      </Attribute>
                    </Attributes>
                  </Module>
                  <Module Name="Cine Module" InformationEntity="Image" Presence="Always" Condition="" RefId="53cb3312-42bc-4062-8689-c6e13b6fd2fc">
                    <Attributes>
                      <Attribute Group="0008" Element="2144" Name="Recommended Display Frame Rate" VR="IS" VM="1" Type="3" Retired="false" Condition="Recommended rate at which the frames of a Multi-frame image should be displayed in frames/second. " PresenceOfValue="ANAP" MathcingKey="false" ReturnKey="false" InteractiveQueryKey="false" DisplayedKey="false" Iod="false">
                        <Attributes/>
                        <Sources>
                          <Source>AUTO</Source>
                        </Sources>
                        <TypesOfMatching/>
                        <Values/>
                      </Attribute>
                      <Attribute Group="0018" Element="0040" Name="Cine Rate" VR="IS" VM="1" Type="3" Retired="false" Condition="Number of frames per second. " PresenceOfValue="ANAP" MathcingKey="false" ReturnKey="false" InteractiveQueryKey="false" DisplayedKey="false" Iod="false">
                        <Attributes/>
                        <Sources>
                          <Source>AUTO</Source>
                        </Sources>
                        <TypesOfMatching/>
                        <Values/>
                      </Attribute>
                      <Attribute Group="0018" Element="0072" Name="Effective Duration" VR="DS" VM="1" Type="3" Retired="false" Condition="Total time in seconds that data was actually taken for the entire Multi-frame image. " PresenceOfValue="ANAP" MathcingKey="false" ReturnKey="false" InteractiveQueryKey="false" DisplayedKey="false" Iod="false">
                        <Attributes/>
                        <Sources>
                          <Source>AUTO</Source>
                        </Sources>
                        <TypesOfMatching/>
                        <Values/>
                      </Attribute>
                      <Attribute Group="0018" Element="1065" Name="Frame Time Vector" VR="DS" VM="1-n" Type="1C" Retired="false" Condition="An array that contains the real time increments (in msec) between frames for a Multi-frame image. See C.7.6.5.1.2 for further explanation. Required if Frame Increment Pointer (0028,0009) points to Frame Time Vector. Note:  Frame Time Vector arrays may not be properly encoded if Explicit-VR transfer syntax is used and the VL of this attribute exceeds 65534 bytes. " PresenceOfValue="ANAP" MathcingKey="false" ReturnKey="false" InteractiveQueryKey="false" DisplayedKey="false" Iod="false">
                        <Attributes/>
                        <Sources>
                          <Source>CONFIG</Source>
                        </Sources>
                        <TypesOfMatching/>
                        <Values/>
                      </Attribute>
                    </Attributes>
                  </Module>
                  <Module Name="Multi-Frame Module" InformationEntity="Image" Presence="Always" Condition="" RefId="3314011c-8585-44ea-a663-068ffb01f6ed">
                    <Attributes>
                      <Attribute Group="0028" Element="0008" Name="Number of Frames" VR="IS" VM="1" Type="1" Retired="false" Condition="Number of frames in a Multi-frame Image. See C.7.6.6.1.1 for further explanation. " PresenceOfValue="ALWAYS" MathcingKey="false" ReturnKey="false" InteractiveQueryKey="false" DisplayedKey="false" Iod="false">
                        <Attributes/>
                        <Sources>
                          <Source>AUTO</Source>
                        </Sources>
                        <TypesOfMatching/>
                        <Values/>
                      </Attribute>
                      <Attribute Group="0028" Element="0009" Name="Frame Increment Pointer" VR="AT" VM="1-n" Type="1" Retired="false" Condition="Contains the Data Element Tag of the attribute that is used as the frame increment in Multi-frame pixel data. See C.7.6.6.1.2 for further explanation. " PresenceOfValue="ALWAYS" MathcingKey="false" ReturnKey="false" InteractiveQueryKey="false" DisplayedKey="false" Iod="false">
                        <Attributes/>
                        <Sources>
                          <Source>CONFIG</Source>
                        </Sources>
                        <TypesOfMatching/>
                        <Values/>
                      </Attribute>
                    </Attributes>
                  </Module>
                  <Module Name="Palette Color Lookup Table Module" InformationEntity="Image" Presence="Conditional" RefId="0e9f8325-0dd2-44ad-a6bf-35e1630e305e">
                    <Attributes>
                      <Attribute Group="0028" Element="1101" Name="Red Palette Color Lookup Table Descriptor" VR="US/SS" VM="3-3" Type="1" Retired="false" Condition="Specifies the format of the Red Palette Color Lookup Table Data (0028,1201). See C.7.6.3.1.5 for further explanation. " PresenceOfValue="ALWAYS" MathcingKey="false" ReturnKey="false" InteractiveQueryKey="false" DisplayedKey="false" Iod="false">
                        <Attributes/>
                        <Sources>
                          <Source>CONFIG</Source>
                        </Sources>
                        <TypesOfMatching/>
                        <Values/>
                      </Attribute>
                      <Attribute Group="0028" Element="1102" Name="Green Palette Color Lookup Table Descriptor" VR="US/SS" VM="3-3" Type="1" Retired="false" Condition="Specifies the format of the Green Palette Color Lookup Table Data (0028,1202). See C.7.6.3.1.5 for further explanation. " PresenceOfValue="ALWAYS" MathcingKey="false" ReturnKey="false" InteractiveQueryKey="false" DisplayedKey="false" Iod="false">
                        <Attributes/>
                        <Sources>
                          <Source>CONFIG</Source>
                        </Sources>
                        <TypesOfMatching/>
                        <Values/>
                      </Attribute>
                      <Attribute Group="0028" Element="1103" Name="Blue Palette Color Lookup Table Descriptor" VR="US/SS" VM="3-3" Type="1" Retired="false" Condition="Specifies the format of the Blue Palette Color Lookup table Data (0028,1203). See C.7.6.3.1.5 for further explanation. " PresenceOfValue="ALWAYS" MathcingKey="false" ReturnKey="false" InteractiveQueryKey="false" DisplayedKey="false" Iod="false">
                        <Attributes/>
                        <Sources>
                          <Source>CONFIG</Source>
                        </Sources>
                        <TypesOfMatching/>
                        <Values/>
                      </Attribute>
                      <Attribute Group="0028" Element="1201" Name="Red Palette Color Lookup Table Data" VR="OW" VM="1" Type="1C" Retired="false" Condition="Red Palette Color Lookup Table Data. Required if segmented data is NOT used in an Image IOD, or if the IOD is a Presentation State IOD or Color Palette IOD. See C.7.6.3.1.6 for further explanation. " PresenceOfValue="ANAP" MathcingKey="false" ReturnKey="false" InteractiveQueryKey="false" DisplayedKey="false" Iod="false">
                        <Attributes/>
                        <Sources>
                          <Source>CONFIG</Source>
                        </Sources>
                        <TypesOfMatching/>
                        <Values/>
                      </Attribute>
                      <Attribute Group="0028" Element="1202" Name="Green Palette Color Lookup Table Data" VR="OW" VM="1" Type="1C" Retired="false" Condition="Green Palette Color Lookup Table Data. Required if segmented data is NOT used in an Image IOD, or if the IOD is a Presentation State IOD or Color Palette IOD. See C.7.6.3.1.6 for further explanation. " PresenceOfValue="ANAP" MathcingKey="false" ReturnKey="false" InteractiveQueryKey="false" DisplayedKey="false" Iod="false">
                        <Attributes/>
                        <Sources>
                          <Source>CONFIG</Source>
                        </Sources>
                        <TypesOfMatching/>
                        <Values/>
                      </Attribute>
                      <Attribute Group="0028" Element="1203" Name="Blue Palette Color Lookup Table Data" VR="OW" VM="1" Type="1C" Retired="false" Condition="Blue Palette Color Lookup Table Data. Required if segmented data is NOT used in an Image IOD, or if the IOD is a Presentation State IOD or Color Palette IOD. See C.7.6.3.1.6 for further explanation. " PresenceOfValue="ANAP" MathcingKey="false" ReturnKey="false" InteractiveQueryKey="false" DisplayedKey="false" Iod="false">
                        <Attributes/>
                        <Sources>
                          <Source>CONFIG</Source>
                        </Sources>
                        <TypesOfMatching/>
                        <Values/>
                      </Attribute>
                    </Attributes>
                  </Module>
                  <Module Name="US Region Calibration Module" InformationEntity="Image" Presence="Always" RefId="91d8e3cc-3ce1-429d-9faf-4e30ae1d190f">
                    <Attributes>
                      <Attribute Group="0018" Element="6011" Name="Sequence of Ultrasound Regions" VR="SQ" VM="1" Type="1" Retired="false" Condition="Defines a sequence of Ultrasound Regions. One or more Items shall be included in this Sequence. " PresenceOfValue="ALWAYS" MathcingKey="false" ReturnKey="false" InteractiveQueryKey="false" DisplayedKey="false" Iod="false">
                        <Attributes>
                          <Attribute Group="0018" Element="6012" Name="Region Spatial Format" VR="US" VM="1" Type="1" Retired="false" Condition="The spatial organization of the data within the region. See C.8.5.5.1.1 for Enumerated Values. " PresenceOfValue="ALWAYS" MathcingKey="false" ReturnKey="false" InteractiveQueryKey="false" DisplayedKey="false" Iod="false">
                            <Attributes/>
                            <Sources>
                              <Source>AUTO</Source>
                            </Sources>
                            <TypesOfMatching/>
                            <Values/>
                          </Attribute>
                          <Attribute Group="0018" Element="6014" Name="Region Data Type" VR="US" VM="1" Type="1" Retired="false" Condition="The type of data within the region. See C.8.5.5.1.2 for Enumerated Values. " PresenceOfValue="ALWAYS" MathcingKey="false" ReturnKey="false" InteractiveQueryKey="false" DisplayedKey="false" Iod="false">
                            <Attributes/>
                            <Sources>
                              <Source>AUTO</Source>
                            </Sources>
                            <TypesOfMatching/>
                            <Values/>
                          </Attribute>
                          <Attribute Group="0018" Element="6016" Name="Region Flags" VR="UL" VM="1" Type="1" Retired="false" Condition="Flags used for special handling of the region. See C.8.5.5.1.3 for Enumerated Values and further explanation. " PresenceOfValue="ALWAYS" MathcingKey="false" ReturnKey="false" InteractiveQueryKey="false" DisplayedKey="false" Iod="false">
                            <Attributes/>
                            <Sources>
                              <Source>AUTO</Source>
                            </Sources>
                            <TypesOfMatching/>
                            <Values/>
                          </Attribute>
                          <Attribute Group="0018" Element="6018" Name="Region Location Min x0" VR="UL" VM="1" Type="1" Retired="false" Condition="The bounds of a rectangle specifying the location of the region, x0,y0,x1,y1. See C.8.5.5.1.14 for further explanation. " PresenceOfValue="ALWAYS" MathcingKey="false" ReturnKey="false" InteractiveQueryKey="false" DisplayedKey="false" Iod="false">
                            <Attributes/>
                            <Sources>
                              <Source>AUTO</Source>
                            </Sources>
                            <TypesOfMatching/>
                            <Values/>
                          </Attribute>
                          <Attribute Group="0018" Element="601A" Name="Region Location Min y0" VR="UL" VM="1" Type="1" Retired="false" Condition="The bounds of a rectangle specifying the location of the region, x0,y0,x1,y1. See C.8.5.5.1.14 for further explanation. " PresenceOfValue="ALWAYS" MathcingKey="false" ReturnKey="false" InteractiveQueryKey="false" DisplayedKey="false" Iod="false">
                            <Attributes/>
                            <Sources>
                              <Source>AUTO</Source>
                            </Sources>
                            <TypesOfMatching/>
                            <Values/>
                          </Attribute>
                          <Attribute Group="0018" Element="601C" Name="Region Location Max x1" VR="UL" VM="1" Type="1" Retired="false" Condition="The bounds of a rectangle specifying the location of the region, x0,y0,x1,y1. See C.8.5.5.1.14 for further explanation. " PresenceOfValue="ALWAYS" MathcingKey="false" ReturnKey="false" InteractiveQueryKey="false" DisplayedKey="false" Iod="false">
                            <Attributes/>
                            <Sources>
                              <Source>AUTO</Source>
                            </Sources>
                            <TypesOfMatching/>
                            <Values/>
                          </Attribute>
                          <Attribute Group="0018" Element="601E" Name="Region Location Max y1" VR="UL" VM="1" Type="1" Retired="false" Condition="The bounds of a rectangle specifying the location of the region, x0,y0,x1,y1. See C.8.5.5.1.14 for further explanation. " PresenceOfValue="ALWAYS" MathcingKey="false" ReturnKey="false" InteractiveQueryKey="false" DisplayedKey="false" Iod="false">
                            <Attributes/>
                            <Sources>
                              <Source>AUTO</Source>
                            </Sources>
                            <TypesOfMatching/>
                            <Values/>
                          </Attribute>
                          <Attribute Group="0018" Element="6020" Name="Reference Pixel x0" VR="SL" VM="1" Type="3" Retired="false" Condition="This coordinate pair, x0,y0 defines the location of a virtual &quot;reference&quot; pixel. See C.8.5.5.1.16 for further explanation. " PresenceOfValue="ANAP" MathcingKey="false" ReturnKey="false" InteractiveQueryKey="false" DisplayedKey="false" Iod="false">
                            <Attributes/>
                            <Sources>
                              <Source>AUTO</Source>
                            </Sources>
                            <TypesOfMatching/>
                            <Values/>
                          </Attribute>
                          <Attribute Group="0018" Element="6022" Name="Reference Pixel y0" VR="SL" VM="1" Type="3" Retired="false" Condition="This coordinate pair, x0,y0 defines the location of a virtual &quot;reference&quot; pixel. See C.8.5.5.1.16 for further explanation. " PresenceOfValue="ANAP" MathcingKey="false" ReturnKey="false" InteractiveQueryKey="false" DisplayedKey="false" Iod="false">
                            <Attributes/>
                            <Sources>
                              <Source>AUTO</Source>
                            </Sources>
                            <TypesOfMatching/>
                            <Values/>
                          </Attribute>
                          <Attribute Group="0018" Element="6024" Name="Physical Units X Direction" VR="US" VM="1" Type="1" Retired="false" Condition="The physical units of the dimensions of the region. See C.8.5.5.1.15 for Enumerated Values. " PresenceOfValue="ALWAYS" MathcingKey="false" ReturnKey="false" InteractiveQueryKey="false" DisplayedKey="false" Iod="false">
                            <Attributes/>
                            <Sources>
                              <Source>AUTO</Source>
                            </Sources>
                            <TypesOfMatching/>
                            <Values/>
                          </Attribute>
                          <Attribute Group="0018" Element="6026" Name="Physical Units Y Direction" VR="US" VM="1" Type="1" Retired="false" Condition="The physical units of the dimensions of the region. See C.8.5.5.1.15 for Enumerated Values. " PresenceOfValue="ALWAYS" MathcingKey="false" ReturnKey="false" InteractiveQueryKey="false" DisplayedKey="false" Iod="false">
                            <Attributes/>
                            <Sources>
                              <Source>AUTO</Source>
                            </Sources>
                            <TypesOfMatching/>
                            <Values/>
                          </Attribute>
                          <Attribute Group="0018" Element="6028" Name="Ref. Pixel Physical Value X" VR="FD" VM="1" Type="3" Retired="false" Condition="The Physical Value at the reference pixel x location. The units are specified in the Physical Units field. " PresenceOfValue="ANAP" MathcingKey="false" ReturnKey="false" InteractiveQueryKey="false" DisplayedKey="false" Iod="false">
                            <Attributes/>
                            <Sources>
                              <Source>AUTO</Source>
                            </Sources>
                            <TypesOfMatching/>
                            <Values/>
                          </Attribute>
                          <Attribute Group="0018" Element="602A" Name="Ref. Pixel Physical Value Y" VR="FD" VM="1" Type="3" Retired="false" Condition="The Physical Value at the reference pixel y location. The units are specified in the Physical Units field. " PresenceOfValue="ANAP" MathcingKey="false" ReturnKey="false" InteractiveQueryKey="false" DisplayedKey="false" Iod="false">
                            <Attributes/>
                            <Sources>
                              <Source>AUTO</Source>
                            </Sources>
                            <TypesOfMatching/>
                            <Values/>
                          </Attribute>
                          <Attribute Group="0018" Element="602C" Name="Physical Delta X" VR="FD" VM="1" Type="1" Retired="false" Condition="The physical value increments per positive X pixel increment. The units are as specified in the Physical Units X Direction (0018,6024). See C.8.5.5.1.17 for further explanation. " PresenceOfValue="ALWAYS" MathcingKey="false" ReturnKey="false" InteractiveQueryKey="false" DisplayedKey="false" Iod="false">
                            <Attributes/>
                            <Sources>
                              <Source>AUTO</Source>
                            </Sources>
                            <TypesOfMatching/>
                            <Values/>
                          </Attribute>
                          <Attribute Group="0018" Element="602E" Name="Physical Delta Y" VR="FD" VM="1" Type="1" Retired="false" Condition="The physical value increments per positive Y pixel increment. The units are as specified in the Physical Units Y Direction (0018,6026). See C.8.5.5.1.17 for further explanation. " PresenceOfValue="ALWAYS" MathcingKey="false" ReturnKey="false" InteractiveQueryKey="false" DisplayedKey="false" Iod="false">
                            <Attributes/>
                            <Sources>
                              <Source>AUTO</Source>
                            </Sources>
                            <TypesOfMatching/>
                            <Values/>
                          </Attribute>
                        </Attributes>
                        <Sources>
                          <Source>AUTO</Source>
                        </Sources>
                        <TypesOfMatching/>
                        <Values/>
                      </Attribute>
                    </Attributes>
                  </Module>
                  <Module Name="US Image Module" InformationEntity="Image" Presence="Always" Condition="" RefId="7cbf5e2b-3f28-4b3b-8fc9-62388c86c07e">
                    <Attributes>
                      <Attribute Group="0008" Element="0008" Name="Image Type" VR="CS" VM="2-n" Type="2" Retired="false" Condition="Image identification characteristics. See C.8.5.6.1.1 for specialization. " PresenceOfValue="VNAP" MathcingKey="false" ReturnKey="false" InteractiveQueryKey="false" DisplayedKey="false" Iod="false">
                        <Attributes/>
                        <Sources>
                          <Source>CONFIG</Source>
                        </Sources>
                        <TypesOfMatching/>
                        <Values/>
                      </Attribute>
                      <Attribute Group="0008" Element="002A" Name="Acquisition DateTime" VR="DT" VM="1" Type="1C" Retired="false" Condition="The date and time that the acquisition of data that resulted in this image started. Required if Modality (0008,0060) = IVUS May be present otherwise. Note: The synchronization of this time with an external clock is specified in the Synchronization Module in Acquisition Time Synchronized (0018,1800). " PresenceOfValue="ANAP" MathcingKey="false" ReturnKey="false" InteractiveQueryKey="false" DisplayedKey="false" Iod="false">
                        <Attributes/>
                        <Sources>
                          <Source>AUTO</Source>
                        </Sources>
                        <TypesOfMatching/>
                        <Values/>
                      </Attribute>
                      <Attribute Group="0018" Element="5010" Name="Transducer Data" VR="LO" VM="1-n" Type="3" Retired="false" Condition="Manufacturer defined code or description of ultrasound transducer used. " PresenceOfValue="ANAP" MathcingKey="false" ReturnKey="false" InteractiveQueryKey="false" DisplayedKey="false" Iod="false">
                        <Attributes/>
                        <Sources>
                          <Source>AUTO</Source>
                        </Sources>
                        <TypesOfMatching/>
                        <Values/>
                      </Attribute>
                      <Attribute Group="0018" Element="5020" Name="Processing Function" VR="LO" VM="1" Type="3" Retired="false" Condition="Manufacturer defined description of processing of echo information. Data may include code or description of gain (initial, overall, TGC, dynamic range, etc.), preprocessing, postprocessing, Doppler processing parameters, e.g. cutoff filters, etc., as used in generating a given image. " PresenceOfValue="ANAP" MathcingKey="false" ReturnKey="false" InteractiveQueryKey="false" DisplayedKey="false" Iod="false">
                        <Attributes/>
                        <Sources>
                          <Source>AUTO</Source>
                        </Sources>
                        <TypesOfMatching/>
                        <Values/>
                      </Attribute>
                      <Attribute Group="0018" Element="6031" Name="Transducer Type" VR="CS" VM="1" Type="3" Retired="false" Condition="Defined Terms: SECTOR_PHASED  SECTOR_MECH  SECTOR_ANNULAR  LINEAR  CURVED LINEAR  SINGLE CRYSTAL  SPLIT XTAL CWD  IV_PHASED  IV_ROT XTAL  IV_ROT MIRROR  ENDOCAV_PA  ENDOCAV_MECH  ENDOCAV_CLA  ENDOCAV_AA  ENDOCAV_LINEAR  VECTOR_PHASED " PresenceOfValue="ANAP" MathcingKey="false" ReturnKey="false" InteractiveQueryKey="false" DisplayedKey="false" Iod="false">
                        <Attributes/>
                        <Sources>
                          <Source>AUTO</Source>
                        </Sources>
                        <TypesOfMatching/>
                        <Values/>
                      </Attribute>
                      <Attribute Group="0028" Element="0002" Name="Samples Per Pixel" VR="US" VM="1" Type="1" Retired="false" Condition="Number of samples (planes) in this image. See C.8.5.6.1.12 for specialization " PresenceOfValue="ALWAYS" MathcingKey="false" ReturnKey="false" InteractiveQueryKey="false" DisplayedKey="false" Iod="false">
                        <Attributes/>
                        <Sources>
                          <Source>AUTO</Source>
                        </Sources>
                        <TypesOfMatching/>
                        <Values/>
                      </Attribute>
                      <Attribute Group="0028" Element="0004" Name="Photometric Interpretation" VR="CS" VM="1" Type="1" Retired="false" Condition="Specifies the intended interpretation of the pixel data. See C.8.5.6.1.2 for specialization. " PresenceOfValue="ALWAYS" MathcingKey="false" ReturnKey="false" InteractiveQueryKey="false" DisplayedKey="false" Iod="false">
                        <Attributes/>
                        <Sources>
                          <Source>AUTO</Source>
                        </Sources>
                        <TypesOfMatching/>
                        <Values/>
                      </Attribute>
                      <Attribute Group="0028" Element="0009" Name="Frame Increment Pointer" VR="AT" VM="1-n" Type="1C" Retired="false" Condition="Contains the Data Element Tag of the attribute which is used as the frame increment in Multi-frame pixel data (see C.7.6.6). Required if Number of Frames is sent. See C.8.5.6.1.4 for specialization. " PresenceOfValue="ANAP" MathcingKey="false" ReturnKey="false" InteractiveQueryKey="false" DisplayedKey="false" Iod="false">
                        <Attributes/>
                        <Sources>
                          <Source>CONFIG</Source>
                        </Sources>
                        <TypesOfMatching/>
                        <Values/>
                      </Attribute>
                      <Attribute Group="0028" Element="0014" Name="Ultrasound Color Data Present" VR="US" VM="1" Type="3" Retired="false" Condition="This element indicates if any ultrasound color data is present in an image. Enumerated Values: 00 = Ultrasound color data not present in image 01 = Ultrasound color data is present in image. See C.8.5.6.1.10 " PresenceOfValue="ANAP" MathcingKey="false" ReturnKey="false" InteractiveQueryKey="false" DisplayedKey="false" Iod="false">
                        <Attributes/>
                        <Sources>
                          <Source>AUTO</Source>
                        </Sources>
                        <TypesOfMatching/>
                        <Values/>
                      </Attribute>
                      <Attribute Group="0028" Element="0100" Name="Bits Allocated" VR="US" VM="1" Type="1" Retired="false" Condition="Number of bits allocated for each pixel sample. See C.8.5.6.1.13 for specialization. " PresenceOfValue="ALWAYS" MathcingKey="false" ReturnKey="false" InteractiveQueryKey="false" DisplayedKey="false" Iod="false">
                        <Attributes/>
                        <Sources>
                          <Source>AUTO</Source>
                        </Sources>
                        <TypesOfMatching/>
                        <Values/>
                      </Attribute>
                      <Attribute Group="0028" Element="0101" Name="Bits Stored" VR="US" VM="1" Type="1" Retired="false" Condition="Number of bits stored for each pixel sample. See C.8.5.6.1.14 for specialization. " PresenceOfValue="ALWAYS" MathcingKey="false" ReturnKey="false" InteractiveQueryKey="false" DisplayedKey="false" Iod="false">
                        <Attributes/>
                        <Sources>
                          <Source>AUTO</Source>
                        </Sources>
                        <TypesOfMatching/>
                        <Values/>
                      </Attribute>
                      <Attribute Group="0028" Element="0102" Name="High Bit" VR="US" VM="1" Type="1" Retired="false" Condition="Most significant bit for pixel sample data. See C.8.5.6.1.15 for specialization. " PresenceOfValue="ALWAYS" MathcingKey="false" ReturnKey="false" InteractiveQueryKey="false" DisplayedKey="false" Iod="false">
                        <Attributes/>
                        <Sources>
                          <Source>AUTO</Source>
                        </Sources>
                        <TypesOfMatching/>
                        <Values/>
                      </Attribute>
                      <Attribute Group="0028" Element="0103" Name="Pixel Representation" VR="US" VM="1" Type="1" Retired="false" Condition="Data representation of pixel samples. See C.8.5.6.1.3 for specialization. " PresenceOfValue="ALWAYS" MathcingKey="false" ReturnKey="false" InteractiveQueryKey="false" DisplayedKey="false" Iod="false">
                        <Attributes/>
                        <Sources>
                          <Source>AUTO</Source>
                        </Sources>
                        <TypesOfMatching/>
                        <Values/>
                      </Attribute>
                      <Attribute Group="0028" Element="2110" Name="Lossy Image Compression" VR="CS" VM="1" Type="1C" Retired="false" Condition="Specifies whether an Image has undergone lossy compression. Enumerated Values: 00 = Image has NOT been subjected to lossy compression. 01 = Image has been subjected to lossy compression. See C.7.6.1.1.5 Required if Lossy Compression has been performed on the Image. " PresenceOfValue="ANAP" MathcingKey="false" ReturnKey="false" InteractiveQueryKey="false" DisplayedKey="false" Iod="false">
                        <Attributes/>
                        <Sources>
                          <Source>AUTO</Source>
                        </Sources>
                        <TypesOfMatching/>
                        <Values/>
                      </Attribute>
                    </Attributes>
                  </Module>
                  <Module Name="SOP Common Module" InformationEntity="Image" Presence="Always" Condition="" RefId="ba331348-9734-4535-8199-8875d79d7759">
                    <Attributes>
                      <Attribute Group="0008" Element="0005" Name="Specific Character Set" VR="CS" VM="1-n" Type="1C" Retired="false" Condition="Character Set that expands or replaces the Basic  Graphic Set. Required if an expanded or replacement character set is used. See C.12.1.1.2 for Defined Terms. " PresenceOfValue="ANAP" MathcingKey="false" ReturnKey="false" InteractiveQueryKey="false" DisplayedKey="false" Iod="false">
                        <Attributes/>
                        <Sources>
                          <Source>AUTO</Source>
                        </Sources>
                        <TypesOfMatching/>
                        <Values/>
                      </Attribute>
                      <Attribute Group="0008" Element="0016" Name="SOP Class UID" VR="UI" VM="1" Type="1" Retired="false" Condition="Uniquely identifies the SOP Class. See C.12.1.1.1 for further explanation. See also PS 3.4. " PresenceOfValue="ALWAYS" MathcingKey="false" ReturnKey="false" InteractiveQueryKey="false" DisplayedKey="false" Iod="false">
                        <Attributes/>
                        <Sources>
                          <Source>AUTO</Source>
                        </Sources>
                        <TypesOfMatching/>
                        <Values/>
                      </Attribute>
                      <Attribute Group="0008" Element="0018" Name="SOP Instance UID" VR="UI" VM="1" Type="1" Retired="false" Condition="Uniquely identifies the SOP Instance. See C.12.1.1.1 for further explanation. See also PS 3.4. " PresenceOfValue="ALWAYS" MathcingKey="false" ReturnKey="false" InteractiveQueryKey="false" DisplayedKey="false" Iod="false">
                        <Attributes/>
                        <Sources>
                          <Source>AUTO</Source>
                        </Sources>
                        <TypesOfMatching/>
                        <Values/>
                      </Attribute>
                      <Attribute Group="0020" Element="0013" Name="Instance Number" VR="IS" VM="1" Type="3" Retired="false" Condition="A number that identifies this Composite object instance. " PresenceOfValue="ANAP" MathcingKey="false" ReturnKey="false" InteractiveQueryKey="false" DisplayedKey="false" Iod="false">
                        <Attributes/>
                        <Sources>
                          <Source>AUTO</Source>
                        </Sources>
                        <TypesOfMatching/>
                        <Values/>
                      </Attribute>
                    </Attributes>
                  </Module>
                  <Module Name="Module extended and additional attributes" InformationEntity="Image" Presence="Always" RefId="10b99c33-cdc6-4766-8aca-f23eb9763be1">
                    <Attributes>
                      <Attribute Group="0018" Element="1020" Name="Software Version(s)" VR="LO" VM="1-n" Type="3" Retired="false" Condition="" PresenceOfValue="ANAP" MathcingKey="false" ReturnKey="false" InteractiveQueryKey="false" DisplayedKey="false" Iod="false">
                        <Attributes/>
                        <Sources>
                          <Source>AUTO</Source>
                        </Sources>
                        <TypesOfMatching/>
                        <Values/>
                      </Attribute>
                    </Attributes>
                  </Module>
                </Modules>
              </Dataset>
            </Dimse>
          </Dimses>
          <TransferSyntaxes/>
        </SopClass>
        <SopClass Name="Ultrasound Image Storage SOP Class" Uid="1.2.840.10008.5.1.4.1.1.6.1" Category="Other" Optional="false" Support="Creator" Viewable="false" RefId="06eb7d02-5c69-4125-b8d2-032158b49ee2">
          <Dimses>
            <Dimse DimseType="C-STORE-RQ" Support="SCU" RefId="8efb3a3c-25b3-4855-84f2-922cdc42751a">
              <Dataset Name="Default Dataset" RefId="c41dee0e-b151-464a-9499-31d97865d1ba">
                <Modules>
                  <Module Name="Patient Module" InformationEntity="Patient" Presence="Always" Condition="" RefId="a76ba3d1-06fb-4f0d-a4f9-9393420e9c7f">
                    <Attributes>
                      <Attribute Group="0010" Element="0010" Name="Patient's Name" VR="PN" VM="1" Type="2" Retired="false" Condition="Patient's full name. " PresenceOfValue="VNAP" MathcingKey="false" ReturnKey="false" InteractiveQueryKey="false" DisplayedKey="false" Iod="false">
                        <Attributes/>
                        <Sources>
                          <Source>AUTO</Source>
                          <Source>USER</Source>
                        </Sources>
                        <TypesOfMatching/>
                        <Values/>
                      </Attribute>
                      <Attribute Group="0010" Element="0020" Name="Patient ID" VR="LO" VM="1" Type="2" Retired="false" Condition="Primary hospital identification number or code for the patient. " PresenceOfValue="VNAP" MathcingKey="false" ReturnKey="false" InteractiveQueryKey="false" DisplayedKey="false" Iod="false">
                        <Attributes/>
                        <Sources>
                          <Source>AUTO</Source>
                          <Source>USER</Source>
                        </Sources>
                        <TypesOfMatching/>
                        <Values/>
                      </Attribute>
                      <Attribute Group="0010" Element="0030" Name="Patient's Birth Date" VR="DA" VM="1" Type="2" Retired="false" Condition="Birth date of the patient. " PresenceOfValue="VNAP" MathcingKey="false" ReturnKey="false" InteractiveQueryKey="false" DisplayedKey="false" Iod="false">
                        <Attributes/>
                        <Sources>
                          <Source>USER</Source>
                        </Sources>
                        <TypesOfMatching/>
                        <Values/>
                      </Attribute>
                      <Attribute Group="0010" Element="0040" Name="Patient's Sex" VR="CS" VM="1" Type="2" Retired="false" Condition="Sex of the named patient.  Enumerated Values:  M = male  F = female  O = other " PresenceOfValue="VNAP" MathcingKey="false" ReturnKey="false" InteractiveQueryKey="false" DisplayedKey="false" Iod="false">
                        <Attributes/>
                        <Sources>
                          <Source>USER</Source>
                        </Sources>
                        <TypesOfMatching/>
                        <Values/>
                      </Attribute>
                    </Attributes>
                  </Module>
                  <Module Name="General Study Module" InformationEntity="Study" Presence="Always" Condition="" RefId="2119bdb5-fd14-4204-9beb-f4acdb1b459d">
                    <Attributes>
                      <Attribute Group="0008" Element="0020" Name="Study Date" VR="DA" VM="1" Type="2" Retired="false" Condition="Date the Study started. " PresenceOfValue="VNAP" MathcingKey="false" ReturnKey="false" InteractiveQueryKey="false" DisplayedKey="false" Iod="false">
                        <Attributes/>
                        <Sources>
                          <Source>AUTO</Source>
                        </Sources>
                        <TypesOfMatching/>
                        <Values/>
                      </Attribute>
                      <Attribute Group="0008" Element="0030" Name="Study Time" VR="TM" VM="1" Type="2" Retired="false" Condition="Time the Study started. " PresenceOfValue="VNAP" MathcingKey="false" ReturnKey="false" InteractiveQueryKey="false" DisplayedKey="false" Iod="false">
                        <Attributes/>
                        <Sources>
                          <Source>AUTO</Source>
                        </Sources>
                        <TypesOfMatching/>
                        <Values/>
                      </Attribute>
                      <Attribute Group="0008" Element="0050" Name="Accession Number" VR="SH" VM="1" Type="2" Retired="false" Condition="A RIS generated number that identifies the order for the Study. " PresenceOfValue="VNAP" MathcingKey="false" ReturnKey="false" InteractiveQueryKey="false" DisplayedKey="false" Iod="false">
                        <Attributes/>
                        <Sources>
                          <Source>USER</Source>
                        </Sources>
                        <TypesOfMatching/>
                        <Values/>
                      </Attribute>
                      <Attribute Group="0008" Element="0090" Name="Referring Physician's Name" VR="PN" VM="1" Type="2" Retired="false" Condition="Name of the patient's referring physician " PresenceOfValue="VNAP" MathcingKey="false" ReturnKey="false" InteractiveQueryKey="false" DisplayedKey="false" Iod="false">
                        <Attributes/>
                        <Sources>
                          <Source>USER</Source>
                        </Sources>
                        <TypesOfMatching/>
                        <Values/>
                      </Attribute>
                      <Attribute Group="0020" Element="000D" Name="Study Instance UID" VR="UI" VM="1" Type="1" Retired="false" Condition="Unique identifier for the Study. " PresenceOfValue="ALWAYS" MathcingKey="false" ReturnKey="false" InteractiveQueryKey="false" DisplayedKey="false" Iod="false">
                        <Attributes/>
                        <Sources>
                          <Source>AUTO</Source>
                        </Sources>
                        <TypesOfMatching/>
                        <Values/>
                      </Attribute>
                      <Attribute Group="0020" Element="0010" Name="Study ID" VR="SH" VM="1" Type="2" Retired="false" Condition="User or equipment generated Study identifier. " PresenceOfValue="VNAP" MathcingKey="false" ReturnKey="false" InteractiveQueryKey="false" DisplayedKey="false" Iod="false">
                        <Attributes/>
                        <Sources>
                          <Source>AUTO</Source>
                        </Sources>
                        <TypesOfMatching/>
                        <Values/>
                      </Attribute>
                    </Attributes>
                  </Module>
                  <Module Name="General Series Module" InformationEntity="Series" Presence="Always" Condition="" RefId="b3ca2080-554f-4d08-bbaa-11e6a5e22e1f">
                    <Attributes>
                      <Attribute Group="0008" Element="0060" Name="Modality" VR="CS" VM="1" Type="1" Retired="false" Condition="Type of equipment that originally acquired the data used to create the images in this Series. See C.7.3.1.1.1 for Defined Terms. " PresenceOfValue="ALWAYS" MathcingKey="false" ReturnKey="false" InteractiveQueryKey="false" DisplayedKey="false" Iod="false">
                        <Attributes/>
                        <Sources>
                          <Source>AUTO</Source>
                        </Sources>
                        <TypesOfMatching/>
                        <Values/>
                      </Attribute>
                      <Attribute Group="0008" Element="1050" Name="Performing Physicians’ Name" VR="PN" VM="1-n" Type="3" Retired="false" Condition="Name of the physician(s) administering the Series. " PresenceOfValue="ANAP" MathcingKey="false" ReturnKey="false" InteractiveQueryKey="false" DisplayedKey="false" Iod="false">
                        <Attributes/>
                        <Sources>
                          <Source>USER</Source>
                        </Sources>
                        <TypesOfMatching/>
                        <Values/>
                      </Attribute>
                      <Attribute Group="0008" Element="1070" Name="Operators' Name" VR="PN" VM="1-n" Type="3" Retired="false" Condition="Name(s) of the operator(s) supporting the Series. " PresenceOfValue="ANAP" MathcingKey="false" ReturnKey="false" InteractiveQueryKey="false" DisplayedKey="false" Iod="false">
                        <Attributes/>
                        <Sources>
                          <Source>USER</Source>
                        </Sources>
                        <TypesOfMatching/>
                        <Values/>
                      </Attribute>
                      <Attribute Group="0020" Element="000E" Name="Series Instance UID" VR="UI" VM="1" Type="1" Retired="false" Condition="Unique identifier of the Series. " PresenceOfValue="ALWAYS" MathcingKey="false" ReturnKey="false" InteractiveQueryKey="false" DisplayedKey="false" Iod="false">
                        <Attributes/>
                        <Sources>
                          <Source>AUTO</Source>
                        </Sources>
                        <TypesOfMatching/>
                        <Values/>
                      </Attribute>
                      <Attribute Group="0020" Element="0011" Name="Series Number" VR="IS" VM="1" Type="2" Retired="false" Condition="A number that identifies this Series. " PresenceOfValue="VNAP" MathcingKey="false" ReturnKey="false" InteractiveQueryKey="false" DisplayedKey="false" Iod="false">
                        <Attributes/>
                        <Sources>
                          <Source>AUTO</Source>
                        </Sources>
                        <TypesOfMatching/>
                        <Values/>
                      </Attribute>
                    </Attributes>
                  </Module>
                  <Module Name="General Equipment Module" InformationEntity="Equipment" Presence="Always" Condition="" RefId="79942b72-8c1c-48bc-a33d-5e675df34c9a">
                    <Attributes>
                      <Attribute Group="0008" Element="0070" Name="Manufacturer" VR="LO" VM="1" Type="2" Retired="false" Condition="Manufacturer of the equipment that produced the composite instances. " Comment="Philips Medical Systems" PresenceOfValue="VNAP" MathcingKey="false" ReturnKey="false" InteractiveQueryKey="false" DisplayedKey="false" Iod="false">
                        <Attributes/>
                        <Sources>
                          <Source>AUTO</Source>
                          <Source>FIXED</Source>
                        </Sources>
                        <TypesOfMatching/>
                        <Values/>
                      </Attribute>
                      <Attribute Group="0008" Element="0080" Name="Institution Name" VR="LO" VM="1" Type="3" Retired="false" Condition="Institution where the equipment that produced the composite instances is located. " Comment="Philips Healthcare" PresenceOfValue="ANAP" MathcingKey="false" ReturnKey="false" InteractiveQueryKey="false" DisplayedKey="false" Iod="false">
                        <Attributes/>
                        <Sources>
                          <Source>AUTO</Source>
                          <Source>FIXED</Source>
                        </Sources>
                        <TypesOfMatching/>
                        <Values/>
                      </Attribute>
                      <Attribute Group="0008" Element="1010" Name="Station Name" VR="SH" VM="1" Type="3" Retired="false" Condition="User defined name identifying the machine that produced the composite instances. " PresenceOfValue="ANAP" MathcingKey="false" ReturnKey="false" InteractiveQueryKey="false" DisplayedKey="false" Iod="false">
                        <Attributes/>
                        <Sources>
                          <Source>AUTO</Source>
                        </Sources>
                        <TypesOfMatching/>
                        <Values/>
                      </Attribute>
                      <Attribute Group="0008" Element="1090" Name="Manufacturer's Model Name" VR="LO" VM="1" Type="3" Retired="false" Condition="Manufacturer’s model name of the equipment that produced the composite instances. " PresenceOfValue="ANAP" MathcingKey="false" ReturnKey="false" InteractiveQueryKey="false" DisplayedKey="false" Iod="false">
                        <Attributes/>
                        <Sources>
                          <Source>AUTO</Source>
                        </Sources>
                        <TypesOfMatching/>
                        <Values/>
                      </Attribute>
                    </Attributes>
                  </Module>
                  <Module Name="General Image Module" InformationEntity="Image" Presence="Always" Condition="" RefId="f879bf01-b161-4077-825a-798426a02650">
                    <Attributes>
                      <Attribute Group="0008" Element="0022" Name="Acquisition Date" VR="DA" VM="1" Type="3" Retired="false" Condition="The date the acquisition of data that resulted in this image started " PresenceOfValue="ANAP" MathcingKey="false" ReturnKey="false" InteractiveQueryKey="false" DisplayedKey="false" Iod="false">
                        <Attributes/>
                        <Sources>
                          <Source>AUTO</Source>
                        </Sources>
                        <TypesOfMatching/>
                        <Values/>
                      </Attribute>
                      <Attribute Group="0008" Element="0023" Name="Content Date" VR="DA" VM="1" Type="2C" Retired="false" Condition="The date the image pixel data creation started. Required if image is part of a series in which the images are temporally related. May be present otherwise. Note:  This Attribute was formerly known as Image Date. " PresenceOfValue="ANAP" MathcingKey="false" ReturnKey="false" InteractiveQueryKey="false" DisplayedKey="false" Iod="false">
                        <Attributes/>
                        <Sources>
                          <Source>AUTO</Source>
                        </Sources>
                        <TypesOfMatching/>
                        <Values/>
                      </Attribute>
                      <Attribute Group="0008" Element="002A" Name="Acquisition DateTime" VR="DT" VM="1" Type="3" Retired="false" Condition="The date and time that the acquisition of data that resulted in this image started. Note:  The synchronization of this time with an external clock is specified in the Synchronization Module in Acquisition Time Synchronized (0018,1800). " PresenceOfValue="ANAP" MathcingKey="false" ReturnKey="false" InteractiveQueryKey="false" DisplayedKey="false" Iod="false">
                        <Attributes/>
                        <Sources>
                          <Source>AUTO</Source>
                        </Sources>
                        <TypesOfMatching/>
                        <Values/>
                      </Attribute>
                      <Attribute Group="0008" Element="0032" Name="Acquisition Time" VR="TM" VM="1" Type="3" Retired="false" Condition="The time the acquisition of data that resulted in this image started " PresenceOfValue="ANAP" MathcingKey="false" ReturnKey="false" InteractiveQueryKey="false" DisplayedKey="false" Iod="false">
                        <Attributes/>
                        <Sources>
                          <Source>AUTO</Source>
                        </Sources>
                        <TypesOfMatching/>
                        <Values/>
                      </Attribute>
                      <Attribute Group="0008" Element="0033" Name="Content Time" VR="TM" VM="1" Type="2C" Retired="false" Condition="The time the image pixel data creation started. Required if image is part of a series in which the images are temporally related. May be present otherwise. " PresenceOfValue="ANAP" MathcingKey="false" ReturnKey="false" InteractiveQueryKey="false" DisplayedKey="false" Iod="false">
                        <Attributes/>
                        <Sources>
                          <Source>AUTO</Source>
                        </Sources>
                        <TypesOfMatching/>
                        <Values/>
                      </Attribute>
                      <Attribute Group="0020" Element="0013" Name="Instance Number" VR="IS" VM="1" Type="2" Retired="false" Condition="A number that identifies this image. Note:  This Attribute was named Image Number in earlier versions of this Standard. " PresenceOfValue="VNAP" MathcingKey="false" ReturnKey="false" InteractiveQueryKey="false" DisplayedKey="false" Iod="false">
                        <Attributes/>
                        <Sources>
                          <Source>AUTO</Source>
                        </Sources>
                        <TypesOfMatching/>
                        <Values/>
                      </Attribute>
                      <Attribute Group="0020" Element="0020" Name="Patient Orientation" VR="CS" VM="2-2" Type="2C" Retired="false" Condition="Patient direction of the rows and columns of the image. Required if image does not require Image Orientation (Patient) (0020,0037) and Image Position (Patient) (0020,0032). May be present otherwise. See C.7.6.1.1.1 for further explanation. Note:  IOD’s may have attributes other than Patient Orientation, Image Orientation, or Image Position (Patient) to describe orientation in which case this attribute will be zero length. " PresenceOfValue="ANAP" MathcingKey="false" ReturnKey="false" InteractiveQueryKey="false" DisplayedKey="false" Iod="false">
                        <Attributes/>
                        <Sources>
                          <Source>AUTO</Source>
                        </Sources>
                        <TypesOfMatching/>
                        <Values/>
                      </Attribute>
                    </Attributes>
                  </Module>
                  <Module Name="Image Pixel Module" InformationEntity="Image" Presence="Always" Condition="" RefId="0bdb7995-de5a-44ef-9619-93f8b331fb16">
                    <Attributes>
                      <Attribute Group="0028" Element="0010" Name="Rows" VR="US" VM="1" Type="1" Retired="false" Condition="Number of rows in the image. " PresenceOfValue="ALWAYS" MathcingKey="false" ReturnKey="false" InteractiveQueryKey="false" DisplayedKey="false" Iod="false">
                        <Attributes/>
                        <Sources>
                          <Source>AUTO</Source>
                        </Sources>
                        <TypesOfMatching/>
                        <Values/>
                      </Attribute>
                      <Attribute Group="0028" Element="0011" Name="Columns" VR="US" VM="1" Type="1" Retired="false" Condition="Number of columns in the image " PresenceOfValue="ALWAYS" MathcingKey="false" ReturnKey="false" InteractiveQueryKey="false" DisplayedKey="false" Iod="false">
                        <Attributes/>
                        <Sources>
                          <Source>AUTO</Source>
                        </Sources>
                        <TypesOfMatching/>
                        <Values/>
                      </Attribute>
                      <Attribute Group="0028" Element="1101" Name="Red Palette Color Lookup Table Descriptor" VR="US/SS" VM="3-3" Type="1C" Retired="false" Condition="Specifies the format of the Red Palette Color Lookup Table Data (0028,1201) Required if Photometric Interpretation (0028,0004) has a value of PALETTE COLOR or Pixel Presentation (0008,9205) at the image level equals COLOR or MIXED. See  C.7.6.3.1.5 for further explanation. " PresenceOfValue="ANAP" MathcingKey="false" ReturnKey="false" InteractiveQueryKey="false" DisplayedKey="false" Iod="false">
                        <Attributes/>
                        <Sources>
                          <Source>CONFIG</Source>
                        </Sources>
                        <TypesOfMatching/>
                        <Values/>
                      </Attribute>
                      <Attribute Group="0028" Element="1102" Name="Green Palette Color Lookup Table Descriptor" VR="US/SS" VM="3-3" Type="1C" Retired="false" Condition="Specifies the format of the Green Palette Color Lookup Table Data (0028,1202) Required if Photometric Interpretation (0028,0004) has a value of PALETTE COLOR or Pixel Presentation (0008,9205) at the image level equals COLOR or MIXED. See C.7.6.3.1.5 for further explanation. " PresenceOfValue="ANAP" MathcingKey="false" ReturnKey="false" InteractiveQueryKey="false" DisplayedKey="false" Iod="false">
                        <Attributes/>
                        <Sources>
                          <Source>CONFIG</Source>
                        </Sources>
                        <TypesOfMatching/>
                        <Values/>
                      </Attribute>
                      <Attribute Group="0028" Element="1103" Name="Blue Palette Color Lookup Table Descriptor" VR="US/SS" VM="3-3" Type="1C" Retired="false" Condition="Specifies the format of the Blue Palette Color Lookup Table Data (0028,1203) Required if Photometric Interpretation (0028,0004) has a value of PALETTE COLOR or Pixel Presentation (0008,9205) at the image level equals COLOR or MIXED. See C.7.6.3.1.5 for further explanation. " PresenceOfValue="ANAP" MathcingKey="false" ReturnKey="false" InteractiveQueryKey="false" DisplayedKey="false" Iod="false">
                        <Attributes/>
                        <Sources>
                          <Source>CONFIG</Source>
                        </Sources>
                        <TypesOfMatching/>
                        <Values/>
                      </Attribute>
                      <Attribute Group="0028" Element="1201" Name="Red Palette Color Lookup Table Data" VR="OW" VM="1" Type="1C" Retired="false" Condition="Red Palette Color Lookup Table Data.  Required if Photometric Interpretation (0028,0004) has a value of PALETTE COLOR or Pixel Presentation (0008,9205) at the image level equals COLOR or MIXED. See C.7.6.3.1.6 for further explanation. " PresenceOfValue="ANAP" MathcingKey="false" ReturnKey="false" InteractiveQueryKey="false" DisplayedKey="false" Iod="false">
                        <Attributes/>
                        <Sources>
                          <Source>CONFIG</Source>
                        </Sources>
                        <TypesOfMatching/>
                        <Values/>
                      </Attribute>
                      <Attribute Group="0028" Element="1202" Name="Green Palette Color Lookup Table Data" VR="OW" VM="1" Type="1C" Retired="false" Condition="Green Palette Color Lookup Table Data. Required if Photometric Interpretation (0028,0004) has a value of PALETTE COLOR or Pixel Presentation (0008,9205) at the image level equals COLOR or MIXED. See C.7.6.3.1.6 for further explanation. " PresenceOfValue="ANAP" MathcingKey="false" ReturnKey="false" InteractiveQueryKey="false" DisplayedKey="false" Iod="false">
                        <Attributes/>
                        <Sources>
                          <Source>CONFIG</Source>
                        </Sources>
                        <TypesOfMatching/>
                        <Values/>
                      </Attribute>
                      <Attribute Group="0028" Element="1203" Name="Blue Palette Color Lookup Table Data" VR="OW" VM="1" Type="1C" Retired="false" Condition="Blue Palette Color Lookup Table Data. Required if Photometric Interpretation (0028,0004) has a value of PALETTE COLOR or Pixel Presentation (0008,9205) at the image level equals COLOR or MIXED. See C.7.6.3.1.6 for further explanation. " PresenceOfValue="ANAP" MathcingKey="false" ReturnKey="false" InteractiveQueryKey="false" DisplayedKey="false" Iod="false">
                        <Attributes/>
                        <Sources>
                          <Source>CONFIG</Source>
                        </Sources>
                        <TypesOfMatching/>
                        <Values/>
                      </Attribute>
                      <Attribute Group="7FE0" Element="0010" Name="Pixel Data" VR="UN" VM="1" Type="1C" Retired="false" Condition="A data stream of the pixel samples that comprise the Image. See C.7.6.3.1.4 for further explanation. Required if Pixel Data Provider URL (0028,7FE0) is not present. " PresenceOfValue="ANAP" MathcingKey="false" ReturnKey="false" InteractiveQueryKey="false" DisplayedKey="false" Iod="false">
                        <Attributes/>
                        <Sources>
                          <Source>AUTO</Source>
                        </Sources>
                        <TypesOfMatching/>
                        <Values/>
                      </Attribute>
                    </Attributes>
                  </Module>
                  <Module Name="Palette Color Lookup Table Module" InformationEntity="Image" Presence="Always" RefId="9b0b3f96-645b-4e83-988f-8ef0e8977936">
                    <Attributes>
                      <Attribute Group="0028" Element="1101" Name="Red Palette Color Lookup Table Descriptor" VR="US/SS" VM="3-3" Type="1" Retired="false" Condition="Specifies the format of the Red Palette Color Lookup Table Data (0028,1201). See C.7.6.3.1.5 for further explanation. " PresenceOfValue="ALWAYS" MathcingKey="false" ReturnKey="false" InteractiveQueryKey="false" DisplayedKey="false" Iod="false">
                        <Attributes/>
                        <Sources>
                          <Source>CONFIG</Source>
                        </Sources>
                        <TypesOfMatching/>
                        <Values/>
                      </Attribute>
                      <Attribute Group="0028" Element="1102" Name="Green Palette Color Lookup Table Descriptor" VR="US/SS" VM="3-3" Type="1" Retired="false" Condition="Specifies the format of the Green Palette Color Lookup Table Data (0028,1202). See C.7.6.3.1.5 for further explanation. " PresenceOfValue="ALWAYS" MathcingKey="false" ReturnKey="false" InteractiveQueryKey="false" DisplayedKey="false" Iod="false">
                        <Attributes/>
                        <Sources>
                          <Source>CONFIG</Source>
                        </Sources>
                        <TypesOfMatching/>
                        <Values/>
                      </Attribute>
                      <Attribute Group="0028" Element="1103" Name="Blue Palette Color Lookup Table Descriptor" VR="US/SS" VM="3-3" Type="1" Retired="false" Condition="Specifies the format of the Blue Palette Color Lookup table Data (0028,1203). See C.7.6.3.1.5 for further explanation. " PresenceOfValue="ALWAYS" MathcingKey="false" ReturnKey="false" InteractiveQueryKey="false" DisplayedKey="false" Iod="false">
                        <Attributes/>
                        <Sources>
                          <Source>CONFIG</Source>
                        </Sources>
                        <TypesOfMatching/>
                        <Values/>
                      </Attribute>
                      <Attribute Group="0028" Element="1201" Name="Red Palette Color Lookup Table Data" VR="OW" VM="1" Type="1C" Retired="false" Condition="Red Palette Color Lookup Table Data. Required if segmented data is NOT used in an Image IOD, or if the IOD is a Presentation State IOD or Color Palette IOD. See C.7.6.3.1.6 for further explanation. " PresenceOfValue="ANAP" MathcingKey="false" ReturnKey="false" InteractiveQueryKey="false" DisplayedKey="false" Iod="false">
                        <Attributes/>
                        <Sources>
                          <Source>CONFIG</Source>
                        </Sources>
                        <TypesOfMatching/>
                        <Values/>
                      </Attribute>
                      <Attribute Group="0028" Element="1202" Name="Green Palette Color Lookup Table Data" VR="OW" VM="1" Type="1C" Retired="false" Condition="Green Palette Color Lookup Table Data. Required if segmented data is NOT used in an Image IOD, or if the IOD is a Presentation State IOD or Color Palette IOD. See C.7.6.3.1.6 for further explanation. " PresenceOfValue="ANAP" MathcingKey="false" ReturnKey="false" InteractiveQueryKey="false" DisplayedKey="false" Iod="false">
                        <Attributes/>
                        <Sources>
                          <Source>CONFIG</Source>
                        </Sources>
                        <TypesOfMatching/>
                        <Values/>
                      </Attribute>
                      <Attribute Group="0028" Element="1203" Name="Blue Palette Color Lookup Table Data" VR="OW" VM="1" Type="1C" Retired="false" Condition="Blue Palette Color Lookup Table Data. Required if segmented data is NOT used in an Image IOD, or if the IOD is a Presentation State IOD or Color Palette IOD. See C.7.6.3.1.6 for further explanation. " PresenceOfValue="ANAP" MathcingKey="false" ReturnKey="false" InteractiveQueryKey="false" DisplayedKey="false" Iod="false">
                        <Attributes/>
                        <Sources>
                          <Source>CONFIG</Source>
                        </Sources>
                        <TypesOfMatching/>
                        <Values/>
                      </Attribute>
                    </Attributes>
                  </Module>
                  <Module Name="US Region Calibration Module" InformationEntity="Image" Presence="Always" RefId="a3d8dfdb-c15f-4004-b569-29d301e7fc81">
                    <Attributes>
                      <Attribute Group="0018" Element="6011" Name="Sequence of Ultrasound Regions" VR="SQ" VM="1" Type="1" Retired="false" Condition="Defines a sequence of Ultrasound Regions. One or more Items shall be included in this Sequence. " PresenceOfValue="ALWAYS" MathcingKey="false" ReturnKey="false" InteractiveQueryKey="false" DisplayedKey="false" Iod="false">
                        <Attributes>
                          <Attribute Group="0018" Element="6012" Name="Region Spatial Format" VR="US" VM="1" Type="1" Retired="false" Condition="The spatial organization of the data within the region. See C.8.5.5.1.1 for Enumerated Values. " PresenceOfValue="ALWAYS" MathcingKey="false" ReturnKey="false" InteractiveQueryKey="false" DisplayedKey="false" Iod="false">
                            <Attributes/>
                            <Sources>
                              <Source>AUTO</Source>
                            </Sources>
                            <TypesOfMatching/>
                            <Values/>
                          </Attribute>
                          <Attribute Group="0018" Element="6014" Name="Region Data Type" VR="US" VM="1" Type="1" Retired="false" Condition="The type of data within the region. See C.8.5.5.1.2 for Enumerated Values. " PresenceOfValue="ALWAYS" MathcingKey="false" ReturnKey="false" InteractiveQueryKey="false" DisplayedKey="false" Iod="false">
                            <Attributes/>
                            <Sources>
                              <Source>AUTO</Source>
                            </Sources>
                            <TypesOfMatching/>
                            <Values/>
                          </Attribute>
                          <Attribute Group="0018" Element="6016" Name="Region Flags" VR="UL" VM="1" Type="1" Retired="false" Condition="Flags used for special handling of the region. See C.8.5.5.1.3 for Enumerated Values and further explanation. " PresenceOfValue="ALWAYS" MathcingKey="false" ReturnKey="false" InteractiveQueryKey="false" DisplayedKey="false" Iod="false">
                            <Attributes/>
                            <Sources>
                              <Source>AUTO</Source>
                            </Sources>
                            <TypesOfMatching/>
                            <Values/>
                          </Attribute>
                          <Attribute Group="0018" Element="6018" Name="Region Location Min x0" VR="UL" VM="1" Type="1" Retired="false" Condition="The bounds of a rectangle specifying the location of the region, x0,y0,x1,y1. See C.8.5.5.1.14 for further explanation. " PresenceOfValue="ALWAYS" MathcingKey="false" ReturnKey="false" InteractiveQueryKey="false" DisplayedKey="false" Iod="false">
                            <Attributes/>
                            <Sources>
                              <Source>AUTO</Source>
                            </Sources>
                            <TypesOfMatching/>
                            <Values/>
                          </Attribute>
                          <Attribute Group="0018" Element="601A" Name="Region Location Min y0" VR="UL" VM="1" Type="1" Retired="false" Condition="The bounds of a rectangle specifying the location of the region, x0,y0,x1,y1. See C.8.5.5.1.14 for further explanation. " PresenceOfValue="ALWAYS" MathcingKey="false" ReturnKey="false" InteractiveQueryKey="false" DisplayedKey="false" Iod="false">
                            <Attributes/>
                            <Sources>
                              <Source>AUTO</Source>
                            </Sources>
                            <TypesOfMatching/>
                            <Values/>
                          </Attribute>
                          <Attribute Group="0018" Element="6024" Name="Physical Units X Direction" VR="US" VM="1" Type="1" Retired="false" Condition="The physical units of the dimensions of the region. See C.8.5.5.1.15 for Enumerated Values. " PresenceOfValue="ALWAYS" MathcingKey="false" ReturnKey="false" InteractiveQueryKey="false" DisplayedKey="false" Iod="false">
                            <Attributes/>
                            <Sources>
                              <Source>AUTO</Source>
                            </Sources>
                            <TypesOfMatching/>
                            <Values/>
                          </Attribute>
                          <Attribute Group="0018" Element="6026" Name="Physical Units Y Direction" VR="US" VM="1" Type="1" Retired="false" Condition="The physical units of the dimensions of the region. See C.8.5.5.1.15 for Enumerated Values. " PresenceOfValue="ALWAYS" MathcingKey="false" ReturnKey="false" InteractiveQueryKey="false" DisplayedKey="false" Iod="false">
                            <Attributes/>
                            <Sources>
                              <Source>AUTO</Source>
                            </Sources>
                            <TypesOfMatching/>
                            <Values/>
                          </Attribute>
                          <Attribute Group="0018" Element="6028" Name="Ref. Pixel Physical Value X" VR="FD" VM="1" Type="3" Retired="false" Condition="The Physical Value at the reference pixel x location. The units are specified in the Physical Units field. " PresenceOfValue="ANAP" MathcingKey="false" ReturnKey="false" InteractiveQueryKey="false" DisplayedKey="false" Iod="false">
                            <Attributes/>
                            <Sources>
                              <Source>AUTO</Source>
                            </Sources>
                            <TypesOfMatching/>
                            <Values/>
                          </Attribute>
                          <Attribute Group="0018" Element="602A" Name="Ref. Pixel Physical Value Y" VR="FD" VM="1" Type="3" Retired="false" Condition="The Physical Value at the reference pixel y location. The units are specified in the Physical Units field. " PresenceOfValue="ANAP" MathcingKey="false" ReturnKey="false" InteractiveQueryKey="false" DisplayedKey="false" Iod="false">
                            <Attributes/>
                            <Sources>
                              <Source>AUTO</Source>
                            </Sources>
                            <TypesOfMatching/>
                            <Values/>
                          </Attribute>
                          <Attribute Group="0018" Element="602C" Name="Physical Delta X" VR="FD" VM="1" Type="1" Retired="false" Condition="The physical value increments per positive X pixel increment. The units are as specified in the Physical Units X Direction (0018,6024). See C.8.5.5.1.17 for further explanation. " PresenceOfValue="ALWAYS" MathcingKey="false" ReturnKey="false" InteractiveQueryKey="false" DisplayedKey="false" Iod="false">
                            <Attributes/>
                            <Sources>
                              <Source>AUTO</Source>
                            </Sources>
                            <TypesOfMatching/>
                            <Values/>
                          </Attribute>
                          <Attribute Group="0018" Element="602E" Name="Physical Delta Y" VR="FD" VM="1" Type="1" Retired="false" Condition="The physical value increments per positive Y pixel increment. The units are as specified in the Physical Units Y Direction (0018,6026). See C.8.5.5.1.17 for further explanation. " PresenceOfValue="ALWAYS" MathcingKey="false" ReturnKey="false" InteractiveQueryKey="false" DisplayedKey="false" Iod="false">
                            <Attributes/>
                            <Sources>
                              <Source>AUTO</Source>
                            </Sources>
                            <TypesOfMatching/>
                            <Values/>
                          </Attribute>
                        </Attributes>
                        <Sources>
                          <Source>AUTO</Source>
                        </Sources>
                        <TypesOfMatching/>
                        <Values/>
                      </Attribute>
                    </Attributes>
                  </Module>
                  <Module Name="US Image Module" InformationEntity="Image" Presence="Always" Condition="" RefId="a5760b3a-0ee8-4af5-b993-167cc76b2717">
                    <Attributes>
                      <Attribute Group="0008" Element="0008" Name="Image Type" VR="CS" VM="2-n" Type="2" Retired="false" Condition="Image identification characteristics. See C.8.5.6.1.1 for specialization. " PresenceOfValue="VNAP" MathcingKey="false" ReturnKey="false" InteractiveQueryKey="false" DisplayedKey="false" Iod="false">
                        <Attributes/>
                        <Sources>
                          <Source>CONFIG</Source>
                        </Sources>
                        <TypesOfMatching/>
                        <Values/>
                      </Attribute>
                      <Attribute Group="0008" Element="002A" Name="Acquisition DateTime" VR="DT" VM="1" Type="1C" Retired="false" Condition="The date and time that the acquisition of data that resulted in this image started. Required if Modality (0008,0060) = IVUS May be present otherwise. Note: The synchronization of this time with an external clock is specified in the Synchronization Module in Acquisition Time Synchronized (0018,1800). " PresenceOfValue="ANAP" MathcingKey="false" ReturnKey="false" InteractiveQueryKey="false" DisplayedKey="false" Iod="false">
                        <Attributes/>
                        <Sources>
                          <Source>AUTO</Source>
                        </Sources>
                        <TypesOfMatching/>
                        <Values/>
                      </Attribute>
                      <Attribute Group="0018" Element="5010" Name="Transducer Data" VR="LO" VM="1-n" Type="3" Retired="false" Condition="Manufacturer defined code or description of ultrasound transducer used. " PresenceOfValue="ANAP" MathcingKey="false" ReturnKey="false" InteractiveQueryKey="false" DisplayedKey="false" Iod="false">
                        <Attributes/>
                        <Sources>
                          <Source>AUTO</Source>
                        </Sources>
                        <TypesOfMatching/>
                        <Values/>
                      </Attribute>
                      <Attribute Group="0018" Element="5020" Name="Processing Function" VR="LO" VM="1" Type="3" Retired="false" Condition="Manufacturer defined description of processing of echo information. Data may include code or description of gain (initial, overall, TGC, dynamic range, etc.), preprocessing, postprocessing, Doppler processing parameters, e.g. cutoff filters, etc., as used in generating a given image. " PresenceOfValue="ANAP" MathcingKey="false" ReturnKey="false" InteractiveQueryKey="false" DisplayedKey="false" Iod="false">
                        <Attributes/>
                        <Sources>
                          <Source>AUTO</Source>
                        </Sources>
                        <TypesOfMatching/>
                        <Values/>
                      </Attribute>
                      <Attribute Group="0018" Element="6031" Name="Transducer Type" VR="CS" VM="1" Type="3" Retired="false" Condition="Defined Terms: SECTOR_PHASED  SECTOR_MECH  SECTOR_ANNULAR  LINEAR  CURVED LINEAR  SINGLE CRYSTAL  SPLIT XTAL CWD  IV_PHASED  IV_ROT XTAL  IV_ROT MIRROR  ENDOCAV_PA  ENDOCAV_MECH  ENDOCAV_CLA  ENDOCAV_AA  ENDOCAV_LINEAR  VECTOR_PHASED " PresenceOfValue="ANAP" MathcingKey="false" ReturnKey="false" InteractiveQueryKey="false" DisplayedKey="false" Iod="false">
                        <Attributes/>
                        <Sources>
                          <Source>AUTO</Source>
                        </Sources>
                        <TypesOfMatching/>
                        <Values/>
                      </Attribute>
                      <Attribute Group="0028" Element="0002" Name="Samples Per Pixel" VR="US" VM="1" Type="1" Retired="false" Condition="Number of samples (planes) in this image. See C.8.5.6.1.12 for specialization " PresenceOfValue="ALWAYS" MathcingKey="false" ReturnKey="false" InteractiveQueryKey="false" DisplayedKey="false" Iod="false">
                        <Attributes/>
                        <Sources>
                          <Source>AUTO</Source>
                        </Sources>
                        <TypesOfMatching/>
                        <Values/>
                      </Attribute>
                      <Attribute Group="0028" Element="0004" Name="Photometric Interpretation" VR="CS" VM="1" Type="1" Retired="false" Condition="Specifies the intended interpretation of the pixel data. See C.8.5.6.1.2 for specialization. " PresenceOfValue="ALWAYS" MathcingKey="false" ReturnKey="false" InteractiveQueryKey="false" DisplayedKey="false" Iod="false">
                        <Attributes/>
                        <Sources>
                          <Source>AUTO</Source>
                        </Sources>
                        <TypesOfMatching/>
                        <Values/>
                      </Attribute>
                      <Attribute Group="0028" Element="0100" Name="Bits Allocated" VR="US" VM="1" Type="1" Retired="false" Condition="Number of bits allocated for each pixel sample. See C.8.5.6.1.13 for specialization. " PresenceOfValue="ALWAYS" MathcingKey="false" ReturnKey="false" InteractiveQueryKey="false" DisplayedKey="false" Iod="false">
                        <Attributes/>
                        <Sources>
                          <Source>AUTO</Source>
                        </Sources>
                        <TypesOfMatching/>
                        <Values/>
                      </Attribute>
                      <Attribute Group="0028" Element="0101" Name="Bits Stored" VR="US" VM="1" Type="1" Retired="false" Condition="Number of bits stored for each pixel sample. See C.8.5.6.1.14 for specialization. " PresenceOfValue="ALWAYS" MathcingKey="false" ReturnKey="false" InteractiveQueryKey="false" DisplayedKey="false" Iod="false">
                        <Attributes/>
                        <Sources>
                          <Source>AUTO</Source>
                        </Sources>
                        <TypesOfMatching/>
                        <Values/>
                      </Attribute>
                      <Attribute Group="0028" Element="0102" Name="High Bit" VR="US" VM="1" Type="1" Retired="false" Condition="Most significant bit for pixel sample data. See C.8.5.6.1.15 for specialization. " PresenceOfValue="ALWAYS" MathcingKey="false" ReturnKey="false" InteractiveQueryKey="false" DisplayedKey="false" Iod="false">
                        <Attributes/>
                        <Sources>
                          <Source>AUTO</Source>
                        </Sources>
                        <TypesOfMatching/>
                        <Values/>
                      </Attribute>
                      <Attribute Group="0028" Element="0103" Name="Pixel Representation" VR="US" VM="1" Type="1" Retired="false" Condition="Data representation of pixel samples. See C.8.5.6.1.3 for specialization. " PresenceOfValue="ALWAYS" MathcingKey="false" ReturnKey="false" InteractiveQueryKey="false" DisplayedKey="false" Iod="false">
                        <Attributes/>
                        <Sources>
                          <Source>AUTO</Source>
                        </Sources>
                        <TypesOfMatching/>
                        <Values/>
                      </Attribute>
                      <Attribute Group="0028" Element="2110" Name="Lossy Image Compression" VR="CS" VM="1" Type="1C" Retired="false" Condition="Specifies whether an Image has undergone lossy compression. Enumerated Values: 00 = Image has NOT been subjected to lossy compression. 01 = Image has been subjected to lossy compression. See C.7.6.1.1.5 Required if Lossy Compression has been performed on the Image. " PresenceOfValue="ANAP" MathcingKey="false" ReturnKey="false" InteractiveQueryKey="false" DisplayedKey="false" Iod="false">
                        <Attributes/>
                        <Sources>
                          <Source>AUTO</Source>
                        </Sources>
                        <TypesOfMatching/>
                        <Values/>
                      </Attribute>
                    </Attributes>
                  </Module>
                  <Module Name="SOP Common Module" InformationEntity="Image" Presence="Always" Condition="" RefId="d1cbf197-ffb9-4fe5-8736-29f376229a66">
                    <Attributes>
                      <Attribute Group="0008" Element="0005" Name="Specific Character Set" VR="CS" VM="1-n" Type="1C" Retired="false" Condition="Character Set that expands or replaces the Basic  Graphic Set. Required if an expanded or replacement character set is used. See C.12.1.1.2 for Defined Terms. " PresenceOfValue="ANAP" MathcingKey="false" ReturnKey="false" InteractiveQueryKey="false" DisplayedKey="false" Iod="false">
                        <Attributes/>
                        <Sources>
                          <Source>AUTO</Source>
                        </Sources>
                        <TypesOfMatching/>
                        <Values/>
                      </Attribute>
                      <Attribute Group="0008" Element="0016" Name="SOP Class UID" VR="UI" VM="1" Type="1" Retired="false" Condition="Uniquely identifies the SOP Class. See C.12.1.1.1 for further explanation. See also PS 3.4. " PresenceOfValue="ALWAYS" MathcingKey="false" ReturnKey="false" InteractiveQueryKey="false" DisplayedKey="false" Iod="false">
                        <Attributes/>
                        <Sources>
                          <Source>AUTO</Source>
                        </Sources>
                        <TypesOfMatching/>
                        <Values/>
                      </Attribute>
                      <Attribute Group="0008" Element="0018" Name="SOP Instance UID" VR="UI" VM="1" Type="1" Retired="false" Condition="Uniquely identifies the SOP Instance. See C.12.1.1.1 for further explanation. See also PS 3.4. " PresenceOfValue="ALWAYS" MathcingKey="false" ReturnKey="false" InteractiveQueryKey="false" DisplayedKey="false" Iod="false">
                        <Attributes/>
                        <Sources>
                          <Source>AUTO</Source>
                        </Sources>
                        <TypesOfMatching/>
                        <Values/>
                      </Attribute>
                      <Attribute Group="0020" Element="0013" Name="Instance Number" VR="IS" VM="1" Type="3" Retired="false" Condition="A number that identifies this Composite object instance. " PresenceOfValue="ANAP" MathcingKey="false" ReturnKey="false" InteractiveQueryKey="false" DisplayedKey="false" Iod="false">
                        <Attributes/>
                        <Sources>
                          <Source>AUTO</Source>
                        </Sources>
                        <TypesOfMatching/>
                        <Values/>
                      </Attribute>
                    </Attributes>
                  </Module>
                  <Module Name="Module extended and additional attributes" InformationEntity="Image" Presence="Always" RefId="9290e641-c239-4cd6-89bc-a17d9b83f27c">
                    <Attributes>
                      <Attribute Group="0018" Element="1020" Name="Software Version(s)" VR="LO" VM="1-n" Type="3" Retired="false" Condition="" PresenceOfValue="ANAP" MathcingKey="false" ReturnKey="false" InteractiveQueryKey="false" DisplayedKey="false" Iod="false">
                        <Attributes/>
                        <Sources>
                          <Source>AUTO</Source>
                        </Sources>
                        <TypesOfMatching/>
                        <Values/>
                      </Attribute>
                    </Attributes>
                  </Module>
                </Modules>
              </Dataset>
            </Dimse>
          </Dimses>
          <TransferSyntaxes/>
        </SopClass>
      </SopClasses>
    </Application>
  </Applications>
</DicomSystem>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D92FFB0B732B469D7CA1AC7DBD92B6" ma:contentTypeVersion="2" ma:contentTypeDescription="Create a new document." ma:contentTypeScope="" ma:versionID="667c9366f0f60b0417f749bec2246e5b">
  <xsd:schema xmlns:xsd="http://www.w3.org/2001/XMLSchema" xmlns:xs="http://www.w3.org/2001/XMLSchema" xmlns:p="http://schemas.microsoft.com/office/2006/metadata/properties" xmlns:ns3="9a4b59a4-6009-45a1-a46b-48381fe38e25" targetNamespace="http://schemas.microsoft.com/office/2006/metadata/properties" ma:root="true" ma:fieldsID="6b4c063a2013c672bb5532eb143019f1" ns3:_="">
    <xsd:import namespace="9a4b59a4-6009-45a1-a46b-48381fe38e25"/>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b59a4-6009-45a1-a46b-48381fe38e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XSL" StyleName="ISO 690 - Numerical Reference">
</b:Sources>
</file>

<file path=customXml/itemProps1.xml><?xml version="1.0" encoding="utf-8"?>
<ds:datastoreItem xmlns:ds="http://schemas.openxmlformats.org/officeDocument/2006/customXml" ds:itemID="{032B786E-10A0-47F7-AD37-55C6FC3F29DA}">
  <ds:schemaRefs>
    <ds:schemaRef ds:uri="http://www.w3.org/2001/XMLSchema"/>
    <ds:schemaRef ds:uri="http://www.Philips.com/schemas/Interoperability/ODD/DicomSystem/2012"/>
  </ds:schemaRefs>
</ds:datastoreItem>
</file>

<file path=customXml/itemProps2.xml><?xml version="1.0" encoding="utf-8"?>
<ds:datastoreItem xmlns:ds="http://schemas.openxmlformats.org/officeDocument/2006/customXml" ds:itemID="{70AF0002-3219-44E5-8F4A-286482B2E31D}">
  <ds:schemaRefs>
    <ds:schemaRef ds:uri="http://schemas.microsoft.com/office/2006/documentManagement/types"/>
    <ds:schemaRef ds:uri="9a4b59a4-6009-45a1-a46b-48381fe38e25"/>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EFD36D1-C198-4F12-AA17-6996B8770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b59a4-6009-45a1-a46b-48381fe38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C210F2-61A4-4902-AAF1-399B608132D9}">
  <ds:schemaRefs>
    <ds:schemaRef ds:uri="http://schemas.microsoft.com/sharepoint/v3/contenttype/forms"/>
  </ds:schemaRefs>
</ds:datastoreItem>
</file>

<file path=customXml/itemProps5.xml><?xml version="1.0" encoding="utf-8"?>
<ds:datastoreItem xmlns:ds="http://schemas.openxmlformats.org/officeDocument/2006/customXml" ds:itemID="{4E77B565-5EAB-49A3-B95B-281CF865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DICOM Conformance Statement Template.dotx</Template>
  <TotalTime>0</TotalTime>
  <Pages>37</Pages>
  <Words>9550</Words>
  <Characters>54439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DICOM Conformance Statement</vt:lpstr>
    </vt:vector>
  </TitlesOfParts>
  <Company>© Koninklijke Philips N.V.</Company>
  <LinksUpToDate>false</LinksUpToDate>
  <CharactersWithSpaces>63862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DICOM Conformance Statement</dc:title>
  <dc:subject>Xperius 1.5.x</dc:subject>
  <dc:creator>ML</dc:creator>
  <cp:keywords>Xperius DICOM</cp:keywords>
  <dc:description>DCS for Xperius 1.5.x release with DICOM.</dc:description>
  <cp:lastModifiedBy>Leif, Martin</cp:lastModifiedBy>
  <cp:revision>16</cp:revision>
  <cp:lastPrinted>2017-02-22T16:45:00Z</cp:lastPrinted>
  <dcterms:created xsi:type="dcterms:W3CDTF">2018-06-11T20:54:00Z</dcterms:created>
  <dcterms:modified xsi:type="dcterms:W3CDTF">2018-06-19T22:52:00Z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000621000000042</vt:lpwstr>
  </property>
  <property fmtid="{D5CDD505-2E9C-101B-9397-08002B2CF9AE}" pid="3" name="Document date">
    <vt:lpwstr>06-July-2018</vt:lpwstr>
  </property>
</Properties>
</file>